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2A" w:rsidRPr="00614A1F" w:rsidRDefault="002C2A2A" w:rsidP="00245276">
      <w:pPr>
        <w:suppressAutoHyphens/>
        <w:ind w:firstLine="3686"/>
        <w:jc w:val="right"/>
        <w:rPr>
          <w:rFonts w:eastAsia="Calibri"/>
          <w:lang w:eastAsia="en-US"/>
        </w:rPr>
      </w:pPr>
      <w:r w:rsidRPr="00614A1F">
        <w:rPr>
          <w:rFonts w:eastAsia="Calibri"/>
          <w:lang w:eastAsia="en-US"/>
        </w:rPr>
        <w:t>Приложение № 1</w:t>
      </w:r>
    </w:p>
    <w:p w:rsidR="00A62FA7" w:rsidRPr="00245276" w:rsidRDefault="00A62FA7" w:rsidP="00BD00A9">
      <w:pPr>
        <w:pStyle w:val="a5"/>
        <w:ind w:firstLine="3686"/>
        <w:jc w:val="right"/>
      </w:pPr>
      <w:r w:rsidRPr="00245276">
        <w:t>к Приказу</w:t>
      </w:r>
      <w:r w:rsidR="00DD2FC5">
        <w:t xml:space="preserve"> Комитета по ветеринарии Республики Дагестан</w:t>
      </w:r>
      <w:r w:rsidR="00BD00A9">
        <w:t xml:space="preserve"> </w:t>
      </w:r>
      <w:r w:rsidR="004A696A">
        <w:t>«Об утверждении П</w:t>
      </w:r>
      <w:r w:rsidRPr="00245276">
        <w:t>орядка проведения</w:t>
      </w:r>
    </w:p>
    <w:p w:rsidR="00A62FA7" w:rsidRPr="00245276" w:rsidRDefault="00A62FA7" w:rsidP="00BD00A9">
      <w:pPr>
        <w:pStyle w:val="a5"/>
        <w:ind w:firstLine="3686"/>
        <w:jc w:val="right"/>
      </w:pPr>
      <w:r w:rsidRPr="00245276">
        <w:t>мониторинга по определению количества</w:t>
      </w:r>
    </w:p>
    <w:p w:rsidR="004A696A" w:rsidRDefault="004A696A" w:rsidP="00BD00A9">
      <w:pPr>
        <w:pStyle w:val="a5"/>
        <w:jc w:val="right"/>
      </w:pPr>
      <w:r>
        <w:t xml:space="preserve">                                                             </w:t>
      </w:r>
      <w:r w:rsidR="00A62FA7" w:rsidRPr="00245276">
        <w:t>животных без владельцев</w:t>
      </w:r>
      <w:r>
        <w:t xml:space="preserve"> на </w:t>
      </w:r>
    </w:p>
    <w:p w:rsidR="004A696A" w:rsidRDefault="004A696A" w:rsidP="00BD00A9">
      <w:pPr>
        <w:pStyle w:val="a5"/>
        <w:jc w:val="right"/>
      </w:pPr>
      <w:r>
        <w:t xml:space="preserve">                                                              территории Республики Дагестан, </w:t>
      </w:r>
    </w:p>
    <w:p w:rsidR="00F3277A" w:rsidRPr="00245276" w:rsidRDefault="004A696A" w:rsidP="00BD00A9">
      <w:pPr>
        <w:pStyle w:val="a5"/>
        <w:jc w:val="right"/>
      </w:pPr>
      <w:r>
        <w:t xml:space="preserve">                                                              Порядка определения</w:t>
      </w:r>
      <w:r w:rsidR="00A62FA7" w:rsidRPr="00245276">
        <w:t xml:space="preserve"> </w:t>
      </w:r>
      <w:r w:rsidR="00F3277A" w:rsidRPr="00245276">
        <w:t>норматив</w:t>
      </w:r>
      <w:r>
        <w:t>ов</w:t>
      </w:r>
    </w:p>
    <w:p w:rsidR="00F3277A" w:rsidRPr="00245276" w:rsidRDefault="00F3277A" w:rsidP="00BD00A9">
      <w:pPr>
        <w:pStyle w:val="a5"/>
        <w:ind w:firstLine="3686"/>
        <w:jc w:val="right"/>
      </w:pPr>
      <w:r w:rsidRPr="00245276">
        <w:t>средней стоимости единицы</w:t>
      </w:r>
    </w:p>
    <w:p w:rsidR="00F3277A" w:rsidRPr="00245276" w:rsidRDefault="00F3277A" w:rsidP="00BD00A9">
      <w:pPr>
        <w:pStyle w:val="a5"/>
        <w:ind w:firstLine="3686"/>
        <w:jc w:val="right"/>
      </w:pPr>
      <w:r w:rsidRPr="00245276">
        <w:t>услуги по отлову, транспортировке,</w:t>
      </w:r>
    </w:p>
    <w:p w:rsidR="00F3277A" w:rsidRPr="00245276" w:rsidRDefault="00F3277A" w:rsidP="00BD00A9">
      <w:pPr>
        <w:pStyle w:val="a5"/>
        <w:ind w:firstLine="3686"/>
        <w:jc w:val="right"/>
      </w:pPr>
      <w:r w:rsidRPr="00245276">
        <w:t>содержанию и учету, стерилизации, усыплению,</w:t>
      </w:r>
    </w:p>
    <w:p w:rsidR="00A62FA7" w:rsidRPr="00245276" w:rsidRDefault="00F3277A" w:rsidP="00BD00A9">
      <w:pPr>
        <w:pStyle w:val="a5"/>
        <w:ind w:firstLine="3686"/>
        <w:jc w:val="right"/>
      </w:pPr>
      <w:r w:rsidRPr="00245276">
        <w:t>захоронению и утилизации животных без владельцев</w:t>
      </w:r>
      <w:r w:rsidR="004A696A">
        <w:t xml:space="preserve"> на                                         территории Республики Дагестан</w:t>
      </w:r>
      <w:r w:rsidR="00A62FA7" w:rsidRPr="00245276">
        <w:t>»</w:t>
      </w:r>
    </w:p>
    <w:p w:rsidR="00A62FA7" w:rsidRPr="00245276" w:rsidRDefault="00A62FA7" w:rsidP="00A62FA7">
      <w:pPr>
        <w:pStyle w:val="a5"/>
        <w:jc w:val="right"/>
        <w:rPr>
          <w:color w:val="2D2D2D"/>
          <w:spacing w:val="2"/>
          <w:sz w:val="28"/>
          <w:szCs w:val="28"/>
        </w:rPr>
      </w:pPr>
    </w:p>
    <w:p w:rsidR="00F927BF" w:rsidRPr="002C2A2A" w:rsidRDefault="00F927BF" w:rsidP="002C2A2A">
      <w:pPr>
        <w:shd w:val="clear" w:color="auto" w:fill="FFFFFF"/>
        <w:spacing w:line="315" w:lineRule="atLeast"/>
        <w:jc w:val="right"/>
        <w:textAlignment w:val="baseline"/>
        <w:rPr>
          <w:b/>
          <w:sz w:val="28"/>
          <w:szCs w:val="28"/>
        </w:rPr>
      </w:pPr>
    </w:p>
    <w:p w:rsidR="00F927BF" w:rsidRDefault="00F927BF" w:rsidP="00F927BF">
      <w:pPr>
        <w:shd w:val="clear" w:color="auto" w:fill="FFFFFF"/>
        <w:spacing w:line="315" w:lineRule="atLeast"/>
        <w:ind w:firstLine="426"/>
        <w:jc w:val="center"/>
        <w:textAlignment w:val="baseline"/>
        <w:rPr>
          <w:b/>
          <w:sz w:val="28"/>
          <w:szCs w:val="28"/>
        </w:rPr>
      </w:pPr>
      <w:r>
        <w:rPr>
          <w:b/>
          <w:sz w:val="28"/>
          <w:szCs w:val="28"/>
        </w:rPr>
        <w:t>П</w:t>
      </w:r>
      <w:r w:rsidR="005408CF">
        <w:rPr>
          <w:b/>
          <w:sz w:val="28"/>
          <w:szCs w:val="28"/>
        </w:rPr>
        <w:t>ОРЯДОК</w:t>
      </w:r>
    </w:p>
    <w:p w:rsidR="008C1557" w:rsidRDefault="00F927BF" w:rsidP="00F927BF">
      <w:pPr>
        <w:shd w:val="clear" w:color="auto" w:fill="FFFFFF"/>
        <w:spacing w:line="315" w:lineRule="atLeast"/>
        <w:ind w:firstLine="426"/>
        <w:jc w:val="center"/>
        <w:textAlignment w:val="baseline"/>
        <w:rPr>
          <w:b/>
          <w:sz w:val="28"/>
          <w:szCs w:val="28"/>
        </w:rPr>
      </w:pPr>
      <w:r w:rsidRPr="00F927BF">
        <w:rPr>
          <w:b/>
          <w:sz w:val="28"/>
          <w:szCs w:val="28"/>
        </w:rPr>
        <w:t>проведения мониторинга по определению количества животных без владельцев</w:t>
      </w:r>
      <w:r>
        <w:rPr>
          <w:b/>
          <w:sz w:val="28"/>
          <w:szCs w:val="28"/>
        </w:rPr>
        <w:t xml:space="preserve"> на территории Республики Дагестан</w:t>
      </w:r>
    </w:p>
    <w:p w:rsidR="00F927BF" w:rsidRDefault="00F927BF" w:rsidP="00F927BF">
      <w:pPr>
        <w:shd w:val="clear" w:color="auto" w:fill="FFFFFF"/>
        <w:spacing w:line="315" w:lineRule="atLeast"/>
        <w:ind w:firstLine="426"/>
        <w:jc w:val="center"/>
        <w:textAlignment w:val="baseline"/>
        <w:rPr>
          <w:sz w:val="28"/>
          <w:szCs w:val="28"/>
        </w:rPr>
      </w:pPr>
    </w:p>
    <w:p w:rsidR="008C1557" w:rsidRPr="00245276" w:rsidRDefault="00FD28F3" w:rsidP="00BD00A9">
      <w:pPr>
        <w:shd w:val="clear" w:color="auto" w:fill="FFFFFF"/>
        <w:ind w:firstLine="567"/>
        <w:jc w:val="both"/>
        <w:textAlignment w:val="baseline"/>
        <w:rPr>
          <w:sz w:val="28"/>
          <w:szCs w:val="28"/>
        </w:rPr>
      </w:pPr>
      <w:r w:rsidRPr="00245276">
        <w:rPr>
          <w:sz w:val="28"/>
          <w:szCs w:val="28"/>
        </w:rPr>
        <w:t xml:space="preserve">1. </w:t>
      </w:r>
      <w:proofErr w:type="gramStart"/>
      <w:r w:rsidRPr="00245276">
        <w:rPr>
          <w:sz w:val="28"/>
          <w:szCs w:val="28"/>
        </w:rPr>
        <w:t xml:space="preserve">Настоящий </w:t>
      </w:r>
      <w:r w:rsidR="008E0D3F" w:rsidRPr="00245276">
        <w:rPr>
          <w:sz w:val="28"/>
          <w:szCs w:val="28"/>
        </w:rPr>
        <w:t xml:space="preserve">Порядок устанавливает механизм осуществления </w:t>
      </w:r>
      <w:r w:rsidR="00E46BB2" w:rsidRPr="00245276">
        <w:rPr>
          <w:sz w:val="28"/>
          <w:szCs w:val="28"/>
        </w:rPr>
        <w:t xml:space="preserve">проведения </w:t>
      </w:r>
      <w:r w:rsidR="008E0D3F" w:rsidRPr="00245276">
        <w:rPr>
          <w:sz w:val="28"/>
          <w:szCs w:val="28"/>
        </w:rPr>
        <w:t xml:space="preserve">ежегодного мониторинга по определению количества (численности) животных без владельцев, подлежащих отлову, транспортировке, учету, регистрации, содержанию, лечению, кастрации (стерилизации), возврату в прежние места их обитания, эвтаназии и утилизации на территории Республики Дагестан, в целях реализации Закона Республики Дагестан </w:t>
      </w:r>
      <w:r w:rsidR="00DD2FC5" w:rsidRPr="00DD2FC5">
        <w:rPr>
          <w:sz w:val="28"/>
          <w:szCs w:val="28"/>
        </w:rPr>
        <w:t xml:space="preserve">от 10 мая 2017 года № 37 </w:t>
      </w:r>
      <w:r w:rsidR="008E0D3F" w:rsidRPr="00245276">
        <w:rPr>
          <w:sz w:val="28"/>
          <w:szCs w:val="28"/>
        </w:rPr>
        <w:t>«О наделении органов местного самоуправления муниципальных образований Республики Дагестан государственными полномочиями</w:t>
      </w:r>
      <w:proofErr w:type="gramEnd"/>
      <w:r w:rsidR="008E0D3F" w:rsidRPr="00245276">
        <w:rPr>
          <w:sz w:val="28"/>
          <w:szCs w:val="28"/>
        </w:rPr>
        <w:t xml:space="preserve"> Республики Дагестан </w:t>
      </w:r>
      <w:proofErr w:type="gramStart"/>
      <w:r w:rsidR="008E0D3F" w:rsidRPr="00245276">
        <w:rPr>
          <w:sz w:val="28"/>
          <w:szCs w:val="28"/>
        </w:rPr>
        <w:t>по организации мероприятий при осуществлении деятельности по обращению с животными без владельцев</w:t>
      </w:r>
      <w:proofErr w:type="gramEnd"/>
      <w:r w:rsidR="008E0D3F" w:rsidRPr="00245276">
        <w:rPr>
          <w:sz w:val="28"/>
          <w:szCs w:val="28"/>
        </w:rPr>
        <w:t xml:space="preserve"> и о внесении изменений в Закон Республики Дагестан «О ветеринарии» (далее - мониторинг и Закон о передаче полномочий).</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2. Основными принципами проведения мониторинга являются:</w:t>
      </w:r>
    </w:p>
    <w:p w:rsidR="00E46BB2" w:rsidRPr="00245276" w:rsidRDefault="00E46BB2" w:rsidP="00245276">
      <w:pPr>
        <w:pStyle w:val="a5"/>
        <w:jc w:val="both"/>
        <w:rPr>
          <w:color w:val="000000" w:themeColor="text1"/>
          <w:sz w:val="28"/>
          <w:szCs w:val="28"/>
        </w:rPr>
      </w:pPr>
      <w:r w:rsidRPr="00245276">
        <w:rPr>
          <w:color w:val="000000" w:themeColor="text1"/>
          <w:sz w:val="28"/>
          <w:szCs w:val="28"/>
        </w:rPr>
        <w:t>комплексность;</w:t>
      </w:r>
    </w:p>
    <w:p w:rsidR="00E46BB2" w:rsidRPr="00245276" w:rsidRDefault="00E46BB2" w:rsidP="00245276">
      <w:pPr>
        <w:pStyle w:val="a5"/>
        <w:jc w:val="both"/>
        <w:rPr>
          <w:color w:val="000000" w:themeColor="text1"/>
          <w:sz w:val="28"/>
          <w:szCs w:val="28"/>
        </w:rPr>
      </w:pPr>
      <w:r w:rsidRPr="00245276">
        <w:rPr>
          <w:color w:val="000000" w:themeColor="text1"/>
          <w:sz w:val="28"/>
          <w:szCs w:val="28"/>
        </w:rPr>
        <w:t>плановость;</w:t>
      </w:r>
    </w:p>
    <w:p w:rsidR="00E46BB2" w:rsidRPr="00245276" w:rsidRDefault="00E46BB2" w:rsidP="00245276">
      <w:pPr>
        <w:pStyle w:val="a5"/>
        <w:jc w:val="both"/>
        <w:rPr>
          <w:color w:val="000000" w:themeColor="text1"/>
          <w:sz w:val="28"/>
          <w:szCs w:val="28"/>
        </w:rPr>
      </w:pPr>
      <w:r w:rsidRPr="00245276">
        <w:rPr>
          <w:color w:val="000000" w:themeColor="text1"/>
          <w:sz w:val="28"/>
          <w:szCs w:val="28"/>
        </w:rPr>
        <w:t>целенаправленность;</w:t>
      </w:r>
    </w:p>
    <w:p w:rsidR="00E46BB2" w:rsidRPr="00245276" w:rsidRDefault="00E46BB2" w:rsidP="00245276">
      <w:pPr>
        <w:pStyle w:val="a5"/>
        <w:jc w:val="both"/>
        <w:rPr>
          <w:color w:val="000000" w:themeColor="text1"/>
          <w:sz w:val="28"/>
          <w:szCs w:val="28"/>
        </w:rPr>
      </w:pPr>
      <w:r w:rsidRPr="00245276">
        <w:rPr>
          <w:color w:val="000000" w:themeColor="text1"/>
          <w:sz w:val="28"/>
          <w:szCs w:val="28"/>
        </w:rPr>
        <w:t>гласность.</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3. Целями мониторинга являются:</w:t>
      </w:r>
    </w:p>
    <w:p w:rsidR="00E46BB2" w:rsidRPr="00245276" w:rsidRDefault="00E46BB2" w:rsidP="00837675">
      <w:pPr>
        <w:pStyle w:val="a5"/>
        <w:ind w:firstLine="567"/>
        <w:jc w:val="both"/>
        <w:rPr>
          <w:color w:val="000000" w:themeColor="text1"/>
          <w:sz w:val="28"/>
          <w:szCs w:val="28"/>
        </w:rPr>
      </w:pPr>
      <w:r w:rsidRPr="00245276">
        <w:rPr>
          <w:color w:val="000000" w:themeColor="text1"/>
          <w:sz w:val="28"/>
          <w:szCs w:val="28"/>
        </w:rPr>
        <w:t>установление количества животных без владельцев (собак и кошек, мужских и женских особей) на территории Республики Дагестан в целях проведения мероприятий по отлову, транспортировке, учету, регистрации, содержанию, лечению, кастрации (стерилизации), возврату в прежние места их обитания, эвтаназии и утилизации животных без владельцев, их финансирования и дальнейшего планирования данной деятельности;</w:t>
      </w:r>
    </w:p>
    <w:p w:rsidR="00E46BB2" w:rsidRPr="00245276" w:rsidRDefault="00E46BB2" w:rsidP="00837675">
      <w:pPr>
        <w:pStyle w:val="a5"/>
        <w:ind w:firstLine="567"/>
        <w:jc w:val="both"/>
        <w:rPr>
          <w:color w:val="000000" w:themeColor="text1"/>
          <w:sz w:val="28"/>
          <w:szCs w:val="28"/>
        </w:rPr>
      </w:pPr>
      <w:r w:rsidRPr="00245276">
        <w:rPr>
          <w:color w:val="000000" w:themeColor="text1"/>
          <w:sz w:val="28"/>
          <w:szCs w:val="28"/>
        </w:rPr>
        <w:t>создание условий для получения, обобщения и анализа информации об исполнении и обеспечении контроля исполнения Закона о передаче полномочий.</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4. Органы местного самоуправления муниципальных районов и городских округов Республики Дагестан осуществляют мониторинг (далее - орган местного самоуправления).</w:t>
      </w:r>
    </w:p>
    <w:p w:rsidR="00E46BB2" w:rsidRDefault="00E46BB2" w:rsidP="00245276">
      <w:pPr>
        <w:pStyle w:val="a5"/>
        <w:ind w:firstLine="567"/>
        <w:jc w:val="both"/>
        <w:rPr>
          <w:color w:val="000000" w:themeColor="text1"/>
          <w:sz w:val="28"/>
          <w:szCs w:val="28"/>
        </w:rPr>
      </w:pPr>
      <w:r w:rsidRPr="00245276">
        <w:rPr>
          <w:color w:val="000000" w:themeColor="text1"/>
          <w:sz w:val="28"/>
          <w:szCs w:val="28"/>
        </w:rPr>
        <w:lastRenderedPageBreak/>
        <w:t>5. При проведении мониторинга собираются и систематизируются сведения о количестве животных без владельцев (собак и кошек, мужских и женских особей) в каждом муниципальном образовании Республики Дагестан.</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6. Органы местного самоуправления определяют ответственное учреждение (организацию, структурное подразделение и (или) должностное лицо органа местного самоуправления) и (или) организацию в соответствии с действующим законодательством (далее - уполномоченный орган).</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7. Методами сбора информации являются:</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7.1. Объезды (обходы) территорий населенных пунктов муниципальных районов и городских округов Республики Дагестан, которые осуществляются посредством визуального подсчета животных без владельцев, с отражением половых признаков каждого животного.</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К участию в объездах (обходах) могут привлекаться общественные организации, волонтеры, а также граждане, которые могут оказать содействие в уточнении места обитания и подсчете количества животных без владельцев.</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Объезд (обход) территорий населенных пунктов муниципальных районов и городских округов Республики Дагестан осуществляется уполномоченными органами двукратно: первый раз в период с января по март текущего года подсчитываются половозрелые (взрослые) особи и неполовозрелые особи, второй раз не ранее чем через 75 дней, но не позднее чем через 90 дней после первого подсчитываются неполовозрелые особи (щенки, котята).</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7.2. Опрос жителей, проживающих на территории населенных пунктов муниципальных районов и городских округов Республики Дагестан.</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7.3. Анализ обращений граждан и организаций по фактам нахождения животных без владельцев на территории населенных пунктов муниципальных районов и городских округов Республики Дагестан.</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7.4. Площадочный учет.</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Площадочный учет предполагает подробное обследование пробной площадки с выявлением на ней по возможности всех обитающих там животных без владельцев.</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Обход площадки предполагает регистрацию животных без владельцев, находящихся за пределами границ площадки, но попадающих в зону видимости представителя уполномоченного органа, который производится трехкратно в разное время суток.</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Уполномоченный орган во время обхода визуально фиксирует всех встреченных им животных без владельцев и заносит в анкету (маршрутный лист) следующие сведения:</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размер животного без владельца;</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пол (если возможно определить визуально);</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наличие или отсутствие метки о проведенной операции по стерилизации (обрезан кончик уха, наличие бирки, идентификационная метка);</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наличие признаков породы;</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наличие ошейника (жетона);</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поведение животного без владельца (агрессивное, миролюбивое, пугливое);</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для самок наличие признаков беременности (</w:t>
      </w:r>
      <w:proofErr w:type="spellStart"/>
      <w:r w:rsidRPr="00245276">
        <w:rPr>
          <w:color w:val="000000" w:themeColor="text1"/>
          <w:sz w:val="28"/>
          <w:szCs w:val="28"/>
        </w:rPr>
        <w:t>щенности</w:t>
      </w:r>
      <w:proofErr w:type="spellEnd"/>
      <w:r w:rsidRPr="00245276">
        <w:rPr>
          <w:color w:val="000000" w:themeColor="text1"/>
          <w:sz w:val="28"/>
          <w:szCs w:val="28"/>
        </w:rPr>
        <w:t>, сукотности), молодняка в возрасте до 3 месяцев;</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lastRenderedPageBreak/>
        <w:t>- степень социализации (определялся визуально или в результате опроса населения).</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Суммарное количество животных без владельцев рассчитывается по формуле:</w:t>
      </w:r>
    </w:p>
    <w:p w:rsidR="00E46BB2" w:rsidRPr="00245276" w:rsidRDefault="00E46BB2" w:rsidP="00245276">
      <w:pPr>
        <w:pStyle w:val="a5"/>
        <w:jc w:val="both"/>
        <w:rPr>
          <w:color w:val="000000" w:themeColor="text1"/>
          <w:sz w:val="28"/>
          <w:szCs w:val="28"/>
        </w:rPr>
      </w:pPr>
      <w:r w:rsidRPr="00245276">
        <w:rPr>
          <w:color w:val="000000" w:themeColor="text1"/>
          <w:sz w:val="28"/>
          <w:szCs w:val="28"/>
        </w:rPr>
        <w:br/>
        <w:t>N = S / C x n,</w:t>
      </w:r>
    </w:p>
    <w:p w:rsidR="00E46BB2" w:rsidRPr="00245276" w:rsidRDefault="00E46BB2" w:rsidP="00245276">
      <w:pPr>
        <w:pStyle w:val="a5"/>
        <w:jc w:val="both"/>
        <w:rPr>
          <w:color w:val="000000" w:themeColor="text1"/>
          <w:sz w:val="28"/>
          <w:szCs w:val="28"/>
        </w:rPr>
      </w:pPr>
      <w:r w:rsidRPr="00245276">
        <w:rPr>
          <w:color w:val="000000" w:themeColor="text1"/>
          <w:sz w:val="28"/>
          <w:szCs w:val="28"/>
        </w:rPr>
        <w:t>где:</w:t>
      </w:r>
    </w:p>
    <w:p w:rsidR="00E46BB2" w:rsidRPr="00245276" w:rsidRDefault="00E46BB2" w:rsidP="00245276">
      <w:pPr>
        <w:pStyle w:val="a5"/>
        <w:jc w:val="both"/>
        <w:rPr>
          <w:color w:val="000000" w:themeColor="text1"/>
          <w:sz w:val="28"/>
          <w:szCs w:val="28"/>
        </w:rPr>
      </w:pPr>
      <w:r w:rsidRPr="00245276">
        <w:rPr>
          <w:color w:val="000000" w:themeColor="text1"/>
          <w:sz w:val="28"/>
          <w:szCs w:val="28"/>
        </w:rPr>
        <w:t>N - количество животных без владельцев на территории населенного пункта;</w:t>
      </w:r>
    </w:p>
    <w:p w:rsidR="00E46BB2" w:rsidRPr="00245276" w:rsidRDefault="00E46BB2" w:rsidP="00245276">
      <w:pPr>
        <w:pStyle w:val="a5"/>
        <w:jc w:val="both"/>
        <w:rPr>
          <w:color w:val="000000" w:themeColor="text1"/>
          <w:sz w:val="28"/>
          <w:szCs w:val="28"/>
        </w:rPr>
      </w:pPr>
      <w:r w:rsidRPr="00245276">
        <w:rPr>
          <w:color w:val="000000" w:themeColor="text1"/>
          <w:sz w:val="28"/>
          <w:szCs w:val="28"/>
        </w:rPr>
        <w:t>S - общая площадь населенного пункта;</w:t>
      </w:r>
    </w:p>
    <w:p w:rsidR="00E46BB2" w:rsidRPr="00245276" w:rsidRDefault="00E46BB2" w:rsidP="00245276">
      <w:pPr>
        <w:pStyle w:val="a5"/>
        <w:jc w:val="both"/>
        <w:rPr>
          <w:color w:val="000000" w:themeColor="text1"/>
          <w:sz w:val="28"/>
          <w:szCs w:val="28"/>
        </w:rPr>
      </w:pPr>
      <w:r w:rsidRPr="00245276">
        <w:rPr>
          <w:color w:val="000000" w:themeColor="text1"/>
          <w:sz w:val="28"/>
          <w:szCs w:val="28"/>
        </w:rPr>
        <w:t>C - суммарная площадь обследованных площадок;</w:t>
      </w:r>
    </w:p>
    <w:p w:rsidR="00E46BB2" w:rsidRPr="00245276" w:rsidRDefault="00E46BB2" w:rsidP="00245276">
      <w:pPr>
        <w:pStyle w:val="a5"/>
        <w:jc w:val="both"/>
        <w:rPr>
          <w:color w:val="000000" w:themeColor="text1"/>
          <w:sz w:val="28"/>
          <w:szCs w:val="28"/>
        </w:rPr>
      </w:pPr>
      <w:r w:rsidRPr="00245276">
        <w:rPr>
          <w:color w:val="000000" w:themeColor="text1"/>
          <w:sz w:val="28"/>
          <w:szCs w:val="28"/>
        </w:rPr>
        <w:t>n - количество встреченных животных без владельцев.</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Долю стерилизованных самок высчитывают путем суммирования всех самок при всех учетах, включая повторяющиеся, учитывая частоту встречаемости животных с признаками стерилизации.</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8. После сбора, систематизации и анализа информации уполномоченный орган обобщает ее и представляет информацию о количестве животных без владельцев на территории муниципального образования в орган местного самоуправления. Сбор информации осуществляется уполномоченным органом самостоятельно в соответствии с одним из методов, предусмотренных пунктами 7.1 - 7.4 настоящего Порядка.</w:t>
      </w:r>
    </w:p>
    <w:p w:rsidR="00E46BB2" w:rsidRPr="00245276" w:rsidRDefault="00F44889" w:rsidP="00245276">
      <w:pPr>
        <w:pStyle w:val="a5"/>
        <w:ind w:firstLine="567"/>
        <w:jc w:val="both"/>
        <w:rPr>
          <w:color w:val="000000" w:themeColor="text1"/>
          <w:sz w:val="28"/>
          <w:szCs w:val="28"/>
        </w:rPr>
      </w:pPr>
      <w:proofErr w:type="gramStart"/>
      <w:r w:rsidRPr="00F44889">
        <w:rPr>
          <w:color w:val="000000" w:themeColor="text1"/>
          <w:sz w:val="28"/>
          <w:szCs w:val="28"/>
        </w:rPr>
        <w:t xml:space="preserve">Комитетом по ветеринарии </w:t>
      </w:r>
      <w:r w:rsidR="00144F32" w:rsidRPr="00245276">
        <w:rPr>
          <w:color w:val="000000" w:themeColor="text1"/>
          <w:sz w:val="28"/>
          <w:szCs w:val="28"/>
        </w:rPr>
        <w:t xml:space="preserve">Республики Дагестан (далее </w:t>
      </w:r>
      <w:r>
        <w:rPr>
          <w:color w:val="000000" w:themeColor="text1"/>
          <w:sz w:val="28"/>
          <w:szCs w:val="28"/>
        </w:rPr>
        <w:t>–</w:t>
      </w:r>
      <w:r w:rsidR="00144F32" w:rsidRPr="00245276">
        <w:rPr>
          <w:color w:val="000000" w:themeColor="text1"/>
          <w:sz w:val="28"/>
          <w:szCs w:val="28"/>
        </w:rPr>
        <w:t xml:space="preserve"> </w:t>
      </w:r>
      <w:r>
        <w:rPr>
          <w:color w:val="000000" w:themeColor="text1"/>
          <w:sz w:val="28"/>
          <w:szCs w:val="28"/>
        </w:rPr>
        <w:t>Комитет</w:t>
      </w:r>
      <w:r w:rsidR="00144F32" w:rsidRPr="00245276">
        <w:rPr>
          <w:color w:val="000000" w:themeColor="text1"/>
          <w:sz w:val="28"/>
          <w:szCs w:val="28"/>
        </w:rPr>
        <w:t xml:space="preserve">) </w:t>
      </w:r>
      <w:r w:rsidR="00E46BB2" w:rsidRPr="00245276">
        <w:rPr>
          <w:color w:val="000000" w:themeColor="text1"/>
          <w:sz w:val="28"/>
          <w:szCs w:val="28"/>
        </w:rPr>
        <w:t xml:space="preserve">после получения информации от органов местного самоуправления </w:t>
      </w:r>
      <w:r w:rsidR="00144F32" w:rsidRPr="00245276">
        <w:rPr>
          <w:color w:val="000000" w:themeColor="text1"/>
          <w:sz w:val="28"/>
          <w:szCs w:val="28"/>
        </w:rPr>
        <w:t xml:space="preserve">Республики Дагестан </w:t>
      </w:r>
      <w:r w:rsidR="00E46BB2" w:rsidRPr="00245276">
        <w:rPr>
          <w:color w:val="000000" w:themeColor="text1"/>
          <w:sz w:val="28"/>
          <w:szCs w:val="28"/>
        </w:rPr>
        <w:t xml:space="preserve">о количестве животных без владельцев на территориях муниципальных образований </w:t>
      </w:r>
      <w:r w:rsidR="002C2A2A" w:rsidRPr="00245276">
        <w:rPr>
          <w:color w:val="000000" w:themeColor="text1"/>
          <w:sz w:val="28"/>
          <w:szCs w:val="28"/>
        </w:rPr>
        <w:t xml:space="preserve">Республики Дагестан </w:t>
      </w:r>
      <w:r w:rsidR="00E46BB2" w:rsidRPr="00245276">
        <w:rPr>
          <w:color w:val="000000" w:themeColor="text1"/>
          <w:sz w:val="28"/>
          <w:szCs w:val="28"/>
        </w:rPr>
        <w:t xml:space="preserve">по установленной форме согласно приложению к настоящему Порядку определяет количество животных без владельцев, подлежащих отлову и осуществлению деятельности по обращению с животными без владельцев на территории </w:t>
      </w:r>
      <w:r w:rsidR="00144F32" w:rsidRPr="00245276">
        <w:rPr>
          <w:color w:val="000000" w:themeColor="text1"/>
          <w:sz w:val="28"/>
          <w:szCs w:val="28"/>
        </w:rPr>
        <w:t>Республики Дагестан</w:t>
      </w:r>
      <w:r w:rsidR="00E46BB2" w:rsidRPr="00245276">
        <w:rPr>
          <w:color w:val="000000" w:themeColor="text1"/>
          <w:sz w:val="28"/>
          <w:szCs w:val="28"/>
        </w:rPr>
        <w:t>, для определения объема субвенции на</w:t>
      </w:r>
      <w:proofErr w:type="gramEnd"/>
      <w:r w:rsidR="00E46BB2" w:rsidRPr="00245276">
        <w:rPr>
          <w:color w:val="000000" w:themeColor="text1"/>
          <w:sz w:val="28"/>
          <w:szCs w:val="28"/>
        </w:rPr>
        <w:t xml:space="preserve"> следующий финансовый год с учетом доведенных бюджетных ассигнований и размещает на официальном сайте в информационно-телекоммуникационной сети Интернет информацию мониторинга количества животных без владельцев на территории </w:t>
      </w:r>
      <w:r w:rsidR="00144F32" w:rsidRPr="00245276">
        <w:rPr>
          <w:color w:val="000000" w:themeColor="text1"/>
          <w:sz w:val="28"/>
          <w:szCs w:val="28"/>
        </w:rPr>
        <w:t>Республики Дагестан</w:t>
      </w:r>
      <w:r w:rsidR="00E46BB2" w:rsidRPr="00245276">
        <w:rPr>
          <w:color w:val="000000" w:themeColor="text1"/>
          <w:sz w:val="28"/>
          <w:szCs w:val="28"/>
        </w:rPr>
        <w:t>.</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xml:space="preserve">Орган местного самоуправления размещает на официальном сайте в информационно-телекоммуникационной сети Интернет информацию о количестве животных без владельцев на своей территории согласно сведениям, размещенным </w:t>
      </w:r>
      <w:r w:rsidR="00F44889">
        <w:rPr>
          <w:color w:val="000000" w:themeColor="text1"/>
          <w:sz w:val="28"/>
          <w:szCs w:val="28"/>
        </w:rPr>
        <w:t>Комитетом</w:t>
      </w:r>
      <w:r w:rsidR="003D6321">
        <w:rPr>
          <w:color w:val="000000" w:themeColor="text1"/>
          <w:sz w:val="28"/>
          <w:szCs w:val="28"/>
        </w:rPr>
        <w:t>.</w:t>
      </w:r>
    </w:p>
    <w:p w:rsidR="00E46BB2" w:rsidRPr="00245276" w:rsidRDefault="00E46BB2" w:rsidP="00245276">
      <w:pPr>
        <w:pStyle w:val="a5"/>
        <w:ind w:firstLine="567"/>
        <w:jc w:val="both"/>
        <w:rPr>
          <w:color w:val="000000" w:themeColor="text1"/>
          <w:sz w:val="28"/>
          <w:szCs w:val="28"/>
        </w:rPr>
      </w:pPr>
      <w:r w:rsidRPr="00245276">
        <w:rPr>
          <w:color w:val="000000" w:themeColor="text1"/>
          <w:sz w:val="28"/>
          <w:szCs w:val="28"/>
        </w:rPr>
        <w:t xml:space="preserve">Указанная информация представляется органами местного самоуправления ежегодно в </w:t>
      </w:r>
      <w:r w:rsidR="00F44889">
        <w:rPr>
          <w:color w:val="000000" w:themeColor="text1"/>
          <w:sz w:val="28"/>
          <w:szCs w:val="28"/>
        </w:rPr>
        <w:t>Комитет</w:t>
      </w:r>
      <w:r w:rsidR="00144F32" w:rsidRPr="00245276">
        <w:rPr>
          <w:color w:val="000000" w:themeColor="text1"/>
          <w:sz w:val="28"/>
          <w:szCs w:val="28"/>
        </w:rPr>
        <w:t xml:space="preserve"> </w:t>
      </w:r>
      <w:r w:rsidRPr="00245276">
        <w:rPr>
          <w:color w:val="000000" w:themeColor="text1"/>
          <w:sz w:val="28"/>
          <w:szCs w:val="28"/>
        </w:rPr>
        <w:t>в срок до 20 июля с учетом прогноза изменения количества животных без владельцев по состоянию на 1 июля текущего финансового года</w:t>
      </w:r>
      <w:r w:rsidR="00144F32" w:rsidRPr="00245276">
        <w:rPr>
          <w:color w:val="000000" w:themeColor="text1"/>
          <w:sz w:val="28"/>
          <w:szCs w:val="28"/>
        </w:rPr>
        <w:t>, согласно приложению</w:t>
      </w:r>
      <w:r w:rsidRPr="00245276">
        <w:rPr>
          <w:color w:val="000000" w:themeColor="text1"/>
          <w:sz w:val="28"/>
          <w:szCs w:val="28"/>
        </w:rPr>
        <w:t xml:space="preserve"> </w:t>
      </w:r>
      <w:r w:rsidR="00E15F8E" w:rsidRPr="00245276">
        <w:rPr>
          <w:color w:val="000000" w:themeColor="text1"/>
          <w:sz w:val="28"/>
          <w:szCs w:val="28"/>
        </w:rPr>
        <w:t>№1 к Порядку проведения мониторинга по определению количества животных без владельцев на территории Республики Дагестан.</w:t>
      </w:r>
    </w:p>
    <w:p w:rsidR="003D6321" w:rsidRDefault="003D6321" w:rsidP="00837675">
      <w:pPr>
        <w:shd w:val="clear" w:color="auto" w:fill="FFFFFF"/>
        <w:jc w:val="right"/>
        <w:textAlignment w:val="baseline"/>
        <w:rPr>
          <w:color w:val="000000" w:themeColor="text1"/>
          <w:spacing w:val="2"/>
        </w:rPr>
      </w:pPr>
    </w:p>
    <w:p w:rsidR="003D6321" w:rsidRDefault="003D6321"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CA1D3A" w:rsidRDefault="00CA1D3A" w:rsidP="00837675">
      <w:pPr>
        <w:shd w:val="clear" w:color="auto" w:fill="FFFFFF"/>
        <w:jc w:val="right"/>
        <w:textAlignment w:val="baseline"/>
        <w:rPr>
          <w:color w:val="000000" w:themeColor="text1"/>
          <w:spacing w:val="2"/>
        </w:rPr>
      </w:pPr>
    </w:p>
    <w:p w:rsidR="00F44889" w:rsidRDefault="00F44889" w:rsidP="00837675">
      <w:pPr>
        <w:shd w:val="clear" w:color="auto" w:fill="FFFFFF"/>
        <w:jc w:val="right"/>
        <w:textAlignment w:val="baseline"/>
        <w:rPr>
          <w:color w:val="000000" w:themeColor="text1"/>
          <w:spacing w:val="2"/>
        </w:rPr>
      </w:pPr>
    </w:p>
    <w:p w:rsidR="00E15F8E" w:rsidRPr="00245276" w:rsidRDefault="00E46BB2" w:rsidP="00837675">
      <w:pPr>
        <w:shd w:val="clear" w:color="auto" w:fill="FFFFFF"/>
        <w:jc w:val="right"/>
        <w:textAlignment w:val="baseline"/>
        <w:rPr>
          <w:color w:val="000000" w:themeColor="text1"/>
          <w:spacing w:val="2"/>
        </w:rPr>
      </w:pPr>
      <w:r w:rsidRPr="00245276">
        <w:rPr>
          <w:color w:val="000000" w:themeColor="text1"/>
          <w:spacing w:val="2"/>
        </w:rPr>
        <w:lastRenderedPageBreak/>
        <w:t>Приложение</w:t>
      </w:r>
      <w:r w:rsidR="00881367" w:rsidRPr="00245276">
        <w:rPr>
          <w:color w:val="000000" w:themeColor="text1"/>
          <w:spacing w:val="2"/>
        </w:rPr>
        <w:t xml:space="preserve"> </w:t>
      </w:r>
      <w:r w:rsidR="00E15F8E" w:rsidRPr="00245276">
        <w:rPr>
          <w:color w:val="000000" w:themeColor="text1"/>
          <w:spacing w:val="2"/>
        </w:rPr>
        <w:t>к Порядку</w:t>
      </w:r>
    </w:p>
    <w:p w:rsidR="00E15F8E" w:rsidRPr="00245276" w:rsidRDefault="00E15F8E" w:rsidP="00837675">
      <w:pPr>
        <w:shd w:val="clear" w:color="auto" w:fill="FFFFFF"/>
        <w:jc w:val="right"/>
        <w:textAlignment w:val="baseline"/>
        <w:rPr>
          <w:color w:val="000000" w:themeColor="text1"/>
          <w:spacing w:val="2"/>
        </w:rPr>
      </w:pPr>
      <w:r w:rsidRPr="00245276">
        <w:rPr>
          <w:color w:val="000000" w:themeColor="text1"/>
          <w:spacing w:val="2"/>
        </w:rPr>
        <w:t xml:space="preserve">проведения мониторинга по определению </w:t>
      </w:r>
      <w:bookmarkStart w:id="0" w:name="_GoBack"/>
    </w:p>
    <w:p w:rsidR="00E15F8E" w:rsidRPr="00245276" w:rsidRDefault="00E15F8E" w:rsidP="00837675">
      <w:pPr>
        <w:shd w:val="clear" w:color="auto" w:fill="FFFFFF"/>
        <w:jc w:val="right"/>
        <w:textAlignment w:val="baseline"/>
        <w:rPr>
          <w:color w:val="000000" w:themeColor="text1"/>
          <w:spacing w:val="2"/>
        </w:rPr>
      </w:pPr>
      <w:r w:rsidRPr="00245276">
        <w:rPr>
          <w:color w:val="000000" w:themeColor="text1"/>
          <w:spacing w:val="2"/>
        </w:rPr>
        <w:t xml:space="preserve">количества животных без владельцев </w:t>
      </w:r>
    </w:p>
    <w:p w:rsidR="00E46BB2" w:rsidRPr="00245276" w:rsidRDefault="00E15F8E" w:rsidP="00837675">
      <w:pPr>
        <w:shd w:val="clear" w:color="auto" w:fill="FFFFFF"/>
        <w:jc w:val="right"/>
        <w:textAlignment w:val="baseline"/>
        <w:rPr>
          <w:color w:val="000000" w:themeColor="text1"/>
          <w:spacing w:val="2"/>
        </w:rPr>
      </w:pPr>
      <w:r w:rsidRPr="00245276">
        <w:rPr>
          <w:color w:val="000000" w:themeColor="text1"/>
          <w:spacing w:val="2"/>
        </w:rPr>
        <w:t>на территории Республики Дагестан</w:t>
      </w:r>
    </w:p>
    <w:p w:rsidR="00E15F8E" w:rsidRDefault="00E46BB2" w:rsidP="00E15F8E">
      <w:pPr>
        <w:shd w:val="clear" w:color="auto" w:fill="FFFFFF"/>
        <w:spacing w:line="315" w:lineRule="atLeast"/>
        <w:jc w:val="center"/>
        <w:textAlignment w:val="baseline"/>
        <w:rPr>
          <w:color w:val="000000" w:themeColor="text1"/>
          <w:spacing w:val="2"/>
          <w:sz w:val="28"/>
          <w:szCs w:val="28"/>
        </w:rPr>
      </w:pPr>
      <w:r w:rsidRPr="00E46BB2">
        <w:rPr>
          <w:b/>
          <w:color w:val="000000" w:themeColor="text1"/>
          <w:spacing w:val="2"/>
          <w:sz w:val="28"/>
          <w:szCs w:val="28"/>
        </w:rPr>
        <w:br/>
      </w:r>
      <w:r w:rsidRPr="00E46BB2">
        <w:rPr>
          <w:color w:val="000000" w:themeColor="text1"/>
          <w:spacing w:val="2"/>
          <w:sz w:val="28"/>
          <w:szCs w:val="28"/>
        </w:rPr>
        <w:t>             </w:t>
      </w:r>
    </w:p>
    <w:p w:rsidR="00E46BB2" w:rsidRPr="00E46BB2" w:rsidRDefault="00E46BB2" w:rsidP="00E15F8E">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 Информация о количестве животных без владельцев</w:t>
      </w:r>
    </w:p>
    <w:p w:rsidR="00E46BB2" w:rsidRPr="00E46BB2" w:rsidRDefault="00E46BB2" w:rsidP="00E15F8E">
      <w:pPr>
        <w:shd w:val="clear" w:color="auto" w:fill="FFFFFF"/>
        <w:spacing w:line="315" w:lineRule="atLeast"/>
        <w:jc w:val="center"/>
        <w:textAlignment w:val="baseline"/>
        <w:rPr>
          <w:b/>
          <w:color w:val="000000" w:themeColor="text1"/>
          <w:spacing w:val="2"/>
          <w:sz w:val="28"/>
          <w:szCs w:val="28"/>
        </w:rPr>
      </w:pPr>
      <w:r w:rsidRPr="00E46BB2">
        <w:rPr>
          <w:b/>
          <w:color w:val="000000" w:themeColor="text1"/>
          <w:spacing w:val="2"/>
          <w:sz w:val="28"/>
          <w:szCs w:val="28"/>
        </w:rPr>
        <w:t xml:space="preserve">на территории муниципального образования </w:t>
      </w:r>
      <w:r w:rsidR="00E15F8E" w:rsidRPr="00E15F8E">
        <w:rPr>
          <w:b/>
          <w:color w:val="000000" w:themeColor="text1"/>
          <w:spacing w:val="2"/>
          <w:sz w:val="28"/>
          <w:szCs w:val="28"/>
        </w:rPr>
        <w:t>Республики Дагестан</w:t>
      </w:r>
    </w:p>
    <w:p w:rsidR="00E46BB2" w:rsidRPr="00E46BB2" w:rsidRDefault="00E46BB2" w:rsidP="00E46BB2">
      <w:pPr>
        <w:shd w:val="clear" w:color="auto" w:fill="FFFFFF"/>
        <w:spacing w:line="315" w:lineRule="atLeast"/>
        <w:textAlignment w:val="baseline"/>
        <w:rPr>
          <w:color w:val="2D2D2D"/>
          <w:spacing w:val="2"/>
          <w:sz w:val="28"/>
          <w:szCs w:val="28"/>
        </w:rPr>
      </w:pPr>
      <w:r w:rsidRPr="00E46BB2">
        <w:rPr>
          <w:b/>
          <w:color w:val="000000" w:themeColor="text1"/>
          <w:spacing w:val="2"/>
          <w:sz w:val="28"/>
          <w:szCs w:val="28"/>
        </w:rPr>
        <w:br/>
      </w:r>
      <w:r w:rsidRPr="00E46BB2">
        <w:rPr>
          <w:color w:val="2D2D2D"/>
          <w:spacing w:val="2"/>
          <w:sz w:val="28"/>
          <w:szCs w:val="28"/>
        </w:rPr>
        <w:t> ____________________________________________________________________</w:t>
      </w:r>
    </w:p>
    <w:p w:rsidR="00E46BB2" w:rsidRPr="00E46BB2" w:rsidRDefault="00E46BB2" w:rsidP="00E15F8E">
      <w:pPr>
        <w:shd w:val="clear" w:color="auto" w:fill="FFFFFF"/>
        <w:spacing w:line="315" w:lineRule="atLeast"/>
        <w:jc w:val="center"/>
        <w:textAlignment w:val="baseline"/>
        <w:rPr>
          <w:color w:val="2D2D2D"/>
          <w:spacing w:val="2"/>
          <w:sz w:val="20"/>
          <w:szCs w:val="20"/>
        </w:rPr>
      </w:pPr>
      <w:r w:rsidRPr="00E46BB2">
        <w:rPr>
          <w:color w:val="2D2D2D"/>
          <w:spacing w:val="2"/>
          <w:sz w:val="20"/>
          <w:szCs w:val="20"/>
        </w:rPr>
        <w:t>(Полное наименование органа местного самоуправления)</w:t>
      </w:r>
    </w:p>
    <w:p w:rsidR="00E46BB2" w:rsidRPr="00E15F8E" w:rsidRDefault="00E46BB2" w:rsidP="00E15F8E">
      <w:pPr>
        <w:shd w:val="clear" w:color="auto" w:fill="FFFFFF"/>
        <w:spacing w:line="315" w:lineRule="atLeast"/>
        <w:jc w:val="center"/>
        <w:textAlignment w:val="baseline"/>
        <w:rPr>
          <w:b/>
          <w:color w:val="000000" w:themeColor="text1"/>
          <w:spacing w:val="2"/>
          <w:sz w:val="28"/>
          <w:szCs w:val="28"/>
        </w:rPr>
      </w:pPr>
      <w:r w:rsidRPr="00E46BB2">
        <w:rPr>
          <w:color w:val="2D2D2D"/>
          <w:spacing w:val="2"/>
          <w:sz w:val="28"/>
          <w:szCs w:val="28"/>
        </w:rPr>
        <w:br/>
      </w:r>
      <w:r w:rsidRPr="00E46BB2">
        <w:rPr>
          <w:b/>
          <w:color w:val="000000" w:themeColor="text1"/>
          <w:spacing w:val="2"/>
          <w:sz w:val="28"/>
          <w:szCs w:val="28"/>
        </w:rPr>
        <w:t>               по состоянию на "___" ___________ 20___ года</w:t>
      </w:r>
    </w:p>
    <w:p w:rsidR="00E15F8E" w:rsidRPr="00E46BB2" w:rsidRDefault="00E15F8E" w:rsidP="00E46BB2">
      <w:pPr>
        <w:shd w:val="clear" w:color="auto" w:fill="FFFFFF"/>
        <w:spacing w:line="315" w:lineRule="atLeast"/>
        <w:textAlignment w:val="baseline"/>
        <w:rPr>
          <w:b/>
          <w:color w:val="000000" w:themeColor="text1"/>
          <w:spacing w:val="2"/>
          <w:sz w:val="28"/>
          <w:szCs w:val="28"/>
        </w:rPr>
      </w:pPr>
    </w:p>
    <w:tbl>
      <w:tblPr>
        <w:tblW w:w="0" w:type="auto"/>
        <w:tblInd w:w="16" w:type="dxa"/>
        <w:tblCellMar>
          <w:left w:w="0" w:type="dxa"/>
          <w:right w:w="0" w:type="dxa"/>
        </w:tblCellMar>
        <w:tblLook w:val="04A0" w:firstRow="1" w:lastRow="0" w:firstColumn="1" w:lastColumn="0" w:noHBand="0" w:noVBand="1"/>
      </w:tblPr>
      <w:tblGrid>
        <w:gridCol w:w="676"/>
        <w:gridCol w:w="2832"/>
        <w:gridCol w:w="1705"/>
        <w:gridCol w:w="843"/>
        <w:gridCol w:w="605"/>
        <w:gridCol w:w="892"/>
        <w:gridCol w:w="843"/>
        <w:gridCol w:w="533"/>
        <w:gridCol w:w="827"/>
      </w:tblGrid>
      <w:tr w:rsidR="00E15F8E" w:rsidTr="003D6321">
        <w:trPr>
          <w:trHeight w:val="15"/>
        </w:trPr>
        <w:tc>
          <w:tcPr>
            <w:tcW w:w="676" w:type="dxa"/>
            <w:hideMark/>
          </w:tcPr>
          <w:p w:rsidR="00E15F8E" w:rsidRDefault="00E15F8E" w:rsidP="007E2949">
            <w:pPr>
              <w:spacing w:after="200" w:line="276" w:lineRule="auto"/>
              <w:rPr>
                <w:b/>
                <w:sz w:val="28"/>
                <w:szCs w:val="32"/>
                <w:u w:val="single"/>
                <w:lang w:eastAsia="en-US"/>
              </w:rPr>
            </w:pPr>
          </w:p>
        </w:tc>
        <w:tc>
          <w:tcPr>
            <w:tcW w:w="2832" w:type="dxa"/>
            <w:hideMark/>
          </w:tcPr>
          <w:p w:rsidR="00E15F8E" w:rsidRDefault="00E15F8E" w:rsidP="007E2949">
            <w:pPr>
              <w:spacing w:after="200" w:line="276" w:lineRule="auto"/>
              <w:rPr>
                <w:b/>
                <w:sz w:val="28"/>
                <w:szCs w:val="32"/>
                <w:u w:val="single"/>
                <w:lang w:eastAsia="en-US"/>
              </w:rPr>
            </w:pPr>
          </w:p>
        </w:tc>
        <w:tc>
          <w:tcPr>
            <w:tcW w:w="1705" w:type="dxa"/>
            <w:hideMark/>
          </w:tcPr>
          <w:p w:rsidR="00E15F8E" w:rsidRDefault="00E15F8E" w:rsidP="007E2949">
            <w:pPr>
              <w:spacing w:after="200" w:line="276" w:lineRule="auto"/>
              <w:rPr>
                <w:b/>
                <w:sz w:val="28"/>
                <w:szCs w:val="32"/>
                <w:u w:val="single"/>
                <w:lang w:eastAsia="en-US"/>
              </w:rPr>
            </w:pPr>
          </w:p>
        </w:tc>
        <w:tc>
          <w:tcPr>
            <w:tcW w:w="2340" w:type="dxa"/>
            <w:gridSpan w:val="3"/>
            <w:hideMark/>
          </w:tcPr>
          <w:p w:rsidR="00E15F8E" w:rsidRDefault="00E15F8E" w:rsidP="007E2949">
            <w:pPr>
              <w:spacing w:after="200" w:line="276" w:lineRule="auto"/>
              <w:rPr>
                <w:b/>
                <w:sz w:val="28"/>
                <w:szCs w:val="32"/>
                <w:u w:val="single"/>
                <w:lang w:eastAsia="en-US"/>
              </w:rPr>
            </w:pPr>
          </w:p>
        </w:tc>
        <w:tc>
          <w:tcPr>
            <w:tcW w:w="2203" w:type="dxa"/>
            <w:gridSpan w:val="3"/>
            <w:hideMark/>
          </w:tcPr>
          <w:p w:rsidR="00E15F8E" w:rsidRDefault="00E15F8E" w:rsidP="007E2949">
            <w:pPr>
              <w:spacing w:after="200" w:line="276" w:lineRule="auto"/>
              <w:rPr>
                <w:b/>
                <w:sz w:val="28"/>
                <w:szCs w:val="32"/>
                <w:u w:val="single"/>
                <w:lang w:eastAsia="en-US"/>
              </w:rPr>
            </w:pPr>
          </w:p>
        </w:tc>
      </w:tr>
      <w:tr w:rsidR="002C2A2A" w:rsidTr="003D6321">
        <w:trPr>
          <w:trHeight w:val="1785"/>
        </w:trPr>
        <w:tc>
          <w:tcPr>
            <w:tcW w:w="6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C2A2A" w:rsidRPr="00E15F8E" w:rsidRDefault="002C2A2A" w:rsidP="007E2949">
            <w:pPr>
              <w:spacing w:after="200" w:line="276" w:lineRule="auto"/>
              <w:jc w:val="center"/>
              <w:rPr>
                <w:sz w:val="28"/>
                <w:szCs w:val="28"/>
              </w:rPr>
            </w:pPr>
            <w:r w:rsidRPr="00E15F8E">
              <w:rPr>
                <w:sz w:val="28"/>
                <w:szCs w:val="28"/>
              </w:rPr>
              <w:t>N п/п</w:t>
            </w:r>
          </w:p>
        </w:tc>
        <w:tc>
          <w:tcPr>
            <w:tcW w:w="283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C2A2A" w:rsidRPr="00E15F8E" w:rsidRDefault="002C2A2A" w:rsidP="007E2949">
            <w:pPr>
              <w:spacing w:after="200" w:line="276" w:lineRule="auto"/>
              <w:jc w:val="center"/>
              <w:rPr>
                <w:sz w:val="28"/>
                <w:szCs w:val="28"/>
              </w:rPr>
            </w:pPr>
            <w:r w:rsidRPr="00E15F8E">
              <w:rPr>
                <w:sz w:val="28"/>
                <w:szCs w:val="28"/>
              </w:rPr>
              <w:t>Наименование сельского, городского поселения или городского округа Республики Дагестан</w:t>
            </w:r>
          </w:p>
        </w:tc>
        <w:tc>
          <w:tcPr>
            <w:tcW w:w="1705" w:type="dxa"/>
            <w:vMerge w:val="restart"/>
            <w:tcBorders>
              <w:top w:val="single" w:sz="6" w:space="0" w:color="000000"/>
              <w:left w:val="single" w:sz="6" w:space="0" w:color="000000"/>
              <w:right w:val="single" w:sz="4" w:space="0" w:color="auto"/>
            </w:tcBorders>
            <w:tcMar>
              <w:top w:w="0" w:type="dxa"/>
              <w:left w:w="149" w:type="dxa"/>
              <w:bottom w:w="0" w:type="dxa"/>
              <w:right w:w="149" w:type="dxa"/>
            </w:tcMar>
            <w:hideMark/>
          </w:tcPr>
          <w:p w:rsidR="002C2A2A" w:rsidRPr="00E15F8E" w:rsidRDefault="002C2A2A" w:rsidP="007E2949">
            <w:pPr>
              <w:spacing w:after="200" w:line="276" w:lineRule="auto"/>
              <w:jc w:val="center"/>
              <w:rPr>
                <w:sz w:val="28"/>
                <w:szCs w:val="28"/>
              </w:rPr>
            </w:pPr>
            <w:r w:rsidRPr="00E15F8E">
              <w:rPr>
                <w:sz w:val="28"/>
                <w:szCs w:val="28"/>
              </w:rPr>
              <w:t xml:space="preserve">Общее количество </w:t>
            </w:r>
            <w:r w:rsidRPr="002C2A2A">
              <w:rPr>
                <w:sz w:val="28"/>
                <w:szCs w:val="28"/>
              </w:rPr>
              <w:t>животных без владельцев</w:t>
            </w:r>
            <w:r w:rsidRPr="00E15F8E">
              <w:rPr>
                <w:sz w:val="28"/>
                <w:szCs w:val="28"/>
              </w:rPr>
              <w:t>, ед.</w:t>
            </w:r>
          </w:p>
        </w:tc>
        <w:tc>
          <w:tcPr>
            <w:tcW w:w="2340" w:type="dxa"/>
            <w:gridSpan w:val="3"/>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2C2A2A" w:rsidRPr="00E15F8E" w:rsidRDefault="002C2A2A" w:rsidP="002C2A2A">
            <w:pPr>
              <w:spacing w:after="200" w:line="276" w:lineRule="auto"/>
              <w:jc w:val="center"/>
              <w:rPr>
                <w:sz w:val="28"/>
                <w:szCs w:val="28"/>
              </w:rPr>
            </w:pPr>
            <w:r w:rsidRPr="00E15F8E">
              <w:rPr>
                <w:sz w:val="28"/>
                <w:szCs w:val="28"/>
              </w:rPr>
              <w:t>Мужских особей животных</w:t>
            </w:r>
            <w:r>
              <w:t xml:space="preserve"> </w:t>
            </w:r>
            <w:r w:rsidRPr="002C2A2A">
              <w:rPr>
                <w:sz w:val="28"/>
                <w:szCs w:val="28"/>
              </w:rPr>
              <w:t>без владельцев</w:t>
            </w:r>
            <w:r w:rsidRPr="00E15F8E">
              <w:rPr>
                <w:sz w:val="28"/>
                <w:szCs w:val="28"/>
              </w:rPr>
              <w:t>, ед.</w:t>
            </w:r>
          </w:p>
        </w:tc>
        <w:tc>
          <w:tcPr>
            <w:tcW w:w="2203" w:type="dxa"/>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2C2A2A" w:rsidRPr="00E15F8E" w:rsidRDefault="002C2A2A" w:rsidP="007E2949">
            <w:pPr>
              <w:spacing w:after="200" w:line="276" w:lineRule="auto"/>
              <w:jc w:val="center"/>
              <w:rPr>
                <w:sz w:val="28"/>
                <w:szCs w:val="28"/>
              </w:rPr>
            </w:pPr>
            <w:r w:rsidRPr="00E15F8E">
              <w:rPr>
                <w:sz w:val="28"/>
                <w:szCs w:val="28"/>
              </w:rPr>
              <w:t xml:space="preserve">Женских особей </w:t>
            </w:r>
            <w:r w:rsidRPr="002C2A2A">
              <w:rPr>
                <w:sz w:val="28"/>
                <w:szCs w:val="28"/>
              </w:rPr>
              <w:t>животных без владельцев</w:t>
            </w:r>
            <w:r w:rsidRPr="00E15F8E">
              <w:rPr>
                <w:sz w:val="28"/>
                <w:szCs w:val="28"/>
              </w:rPr>
              <w:t>, ед.</w:t>
            </w:r>
          </w:p>
        </w:tc>
      </w:tr>
      <w:bookmarkEnd w:id="0"/>
      <w:tr w:rsidR="00A62FA7" w:rsidRPr="002C2A2A" w:rsidTr="003D6321">
        <w:trPr>
          <w:trHeight w:val="187"/>
        </w:trPr>
        <w:tc>
          <w:tcPr>
            <w:tcW w:w="676" w:type="dxa"/>
            <w:vMerge/>
            <w:tcBorders>
              <w:left w:val="single" w:sz="6" w:space="0" w:color="000000"/>
              <w:right w:val="single" w:sz="6" w:space="0" w:color="000000"/>
            </w:tcBorders>
            <w:tcMar>
              <w:top w:w="0" w:type="dxa"/>
              <w:left w:w="149" w:type="dxa"/>
              <w:bottom w:w="0" w:type="dxa"/>
              <w:right w:w="149" w:type="dxa"/>
            </w:tcMar>
          </w:tcPr>
          <w:p w:rsidR="00A62FA7" w:rsidRPr="00E15F8E" w:rsidRDefault="00A62FA7" w:rsidP="007E2949">
            <w:pPr>
              <w:spacing w:after="200" w:line="276" w:lineRule="auto"/>
              <w:jc w:val="center"/>
              <w:rPr>
                <w:sz w:val="28"/>
                <w:szCs w:val="28"/>
              </w:rPr>
            </w:pPr>
          </w:p>
        </w:tc>
        <w:tc>
          <w:tcPr>
            <w:tcW w:w="2832" w:type="dxa"/>
            <w:vMerge/>
            <w:tcBorders>
              <w:left w:val="single" w:sz="6" w:space="0" w:color="000000"/>
              <w:right w:val="single" w:sz="6" w:space="0" w:color="000000"/>
            </w:tcBorders>
            <w:tcMar>
              <w:top w:w="0" w:type="dxa"/>
              <w:left w:w="149" w:type="dxa"/>
              <w:bottom w:w="0" w:type="dxa"/>
              <w:right w:w="149" w:type="dxa"/>
            </w:tcMar>
          </w:tcPr>
          <w:p w:rsidR="00A62FA7" w:rsidRPr="00E15F8E" w:rsidRDefault="00A62FA7" w:rsidP="007E2949">
            <w:pPr>
              <w:spacing w:after="200" w:line="276" w:lineRule="auto"/>
              <w:jc w:val="center"/>
              <w:rPr>
                <w:sz w:val="28"/>
                <w:szCs w:val="28"/>
              </w:rPr>
            </w:pPr>
          </w:p>
        </w:tc>
        <w:tc>
          <w:tcPr>
            <w:tcW w:w="1705" w:type="dxa"/>
            <w:vMerge/>
            <w:tcBorders>
              <w:left w:val="single" w:sz="6" w:space="0" w:color="000000"/>
              <w:right w:val="single" w:sz="4" w:space="0" w:color="auto"/>
            </w:tcBorders>
            <w:tcMar>
              <w:top w:w="0" w:type="dxa"/>
              <w:left w:w="149" w:type="dxa"/>
              <w:bottom w:w="0" w:type="dxa"/>
              <w:right w:w="149" w:type="dxa"/>
            </w:tcMar>
          </w:tcPr>
          <w:p w:rsidR="00A62FA7" w:rsidRPr="00E15F8E" w:rsidRDefault="00A62FA7" w:rsidP="007E2949">
            <w:pPr>
              <w:spacing w:after="200" w:line="276" w:lineRule="auto"/>
              <w:jc w:val="center"/>
              <w:rPr>
                <w:sz w:val="28"/>
                <w:szCs w:val="28"/>
              </w:rPr>
            </w:pPr>
          </w:p>
        </w:tc>
        <w:tc>
          <w:tcPr>
            <w:tcW w:w="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62FA7" w:rsidRPr="00506E13" w:rsidRDefault="00A62FA7" w:rsidP="00A62FA7">
            <w:pPr>
              <w:jc w:val="center"/>
            </w:pPr>
            <w:r>
              <w:t>всего</w:t>
            </w:r>
          </w:p>
        </w:tc>
        <w:tc>
          <w:tcPr>
            <w:tcW w:w="1497" w:type="dxa"/>
            <w:gridSpan w:val="2"/>
            <w:tcBorders>
              <w:top w:val="single" w:sz="4" w:space="0" w:color="auto"/>
              <w:left w:val="single" w:sz="4" w:space="0" w:color="auto"/>
              <w:bottom w:val="single" w:sz="4" w:space="0" w:color="auto"/>
              <w:right w:val="single" w:sz="6" w:space="0" w:color="000000"/>
            </w:tcBorders>
          </w:tcPr>
          <w:p w:rsidR="00A62FA7" w:rsidRPr="00506E13" w:rsidRDefault="00A62FA7" w:rsidP="002C2A2A">
            <w:pPr>
              <w:jc w:val="center"/>
            </w:pPr>
            <w:r>
              <w:t>в том числе</w:t>
            </w:r>
          </w:p>
        </w:tc>
        <w:tc>
          <w:tcPr>
            <w:tcW w:w="843"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A62FA7" w:rsidRPr="002C2A2A" w:rsidRDefault="00A62FA7" w:rsidP="007E2949">
            <w:pPr>
              <w:spacing w:after="200" w:line="276" w:lineRule="auto"/>
              <w:jc w:val="center"/>
            </w:pPr>
            <w:r>
              <w:t>всего</w:t>
            </w:r>
          </w:p>
        </w:tc>
        <w:tc>
          <w:tcPr>
            <w:tcW w:w="1360" w:type="dxa"/>
            <w:gridSpan w:val="2"/>
            <w:tcBorders>
              <w:top w:val="single" w:sz="4" w:space="0" w:color="auto"/>
              <w:left w:val="single" w:sz="4" w:space="0" w:color="auto"/>
              <w:bottom w:val="single" w:sz="4" w:space="0" w:color="auto"/>
              <w:right w:val="single" w:sz="6" w:space="0" w:color="000000"/>
            </w:tcBorders>
          </w:tcPr>
          <w:p w:rsidR="00A62FA7" w:rsidRPr="002C2A2A" w:rsidRDefault="00A62FA7" w:rsidP="007E2949">
            <w:pPr>
              <w:spacing w:after="200" w:line="276" w:lineRule="auto"/>
              <w:jc w:val="center"/>
            </w:pPr>
            <w:r w:rsidRPr="00A62FA7">
              <w:t>в том числе</w:t>
            </w:r>
          </w:p>
        </w:tc>
      </w:tr>
      <w:tr w:rsidR="00A62FA7" w:rsidTr="003D6321">
        <w:trPr>
          <w:trHeight w:val="572"/>
        </w:trPr>
        <w:tc>
          <w:tcPr>
            <w:tcW w:w="67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62FA7" w:rsidRPr="00E15F8E" w:rsidRDefault="00A62FA7" w:rsidP="007E2949">
            <w:pPr>
              <w:spacing w:after="200" w:line="276" w:lineRule="auto"/>
              <w:jc w:val="center"/>
              <w:rPr>
                <w:sz w:val="28"/>
                <w:szCs w:val="28"/>
              </w:rPr>
            </w:pPr>
          </w:p>
        </w:tc>
        <w:tc>
          <w:tcPr>
            <w:tcW w:w="283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62FA7" w:rsidRPr="00E15F8E" w:rsidRDefault="00A62FA7" w:rsidP="007E2949">
            <w:pPr>
              <w:spacing w:after="200" w:line="276" w:lineRule="auto"/>
              <w:jc w:val="center"/>
              <w:rPr>
                <w:sz w:val="28"/>
                <w:szCs w:val="28"/>
              </w:rPr>
            </w:pPr>
          </w:p>
        </w:tc>
        <w:tc>
          <w:tcPr>
            <w:tcW w:w="1705" w:type="dxa"/>
            <w:vMerge/>
            <w:tcBorders>
              <w:left w:val="single" w:sz="6" w:space="0" w:color="000000"/>
              <w:bottom w:val="single" w:sz="6" w:space="0" w:color="000000"/>
              <w:right w:val="single" w:sz="4" w:space="0" w:color="auto"/>
            </w:tcBorders>
            <w:tcMar>
              <w:top w:w="0" w:type="dxa"/>
              <w:left w:w="149" w:type="dxa"/>
              <w:bottom w:w="0" w:type="dxa"/>
              <w:right w:w="149" w:type="dxa"/>
            </w:tcMar>
          </w:tcPr>
          <w:p w:rsidR="00A62FA7" w:rsidRPr="00E15F8E" w:rsidRDefault="00A62FA7" w:rsidP="007E2949">
            <w:pPr>
              <w:spacing w:after="200" w:line="276" w:lineRule="auto"/>
              <w:jc w:val="center"/>
              <w:rPr>
                <w:sz w:val="28"/>
                <w:szCs w:val="28"/>
              </w:rPr>
            </w:pPr>
          </w:p>
        </w:tc>
        <w:tc>
          <w:tcPr>
            <w:tcW w:w="843" w:type="dxa"/>
            <w:tcBorders>
              <w:top w:val="single" w:sz="4" w:space="0" w:color="auto"/>
              <w:left w:val="single" w:sz="4" w:space="0" w:color="auto"/>
              <w:bottom w:val="single" w:sz="6" w:space="0" w:color="000000"/>
              <w:right w:val="single" w:sz="4" w:space="0" w:color="auto"/>
            </w:tcBorders>
            <w:tcMar>
              <w:top w:w="0" w:type="dxa"/>
              <w:left w:w="149" w:type="dxa"/>
              <w:bottom w:w="0" w:type="dxa"/>
              <w:right w:w="149" w:type="dxa"/>
            </w:tcMar>
          </w:tcPr>
          <w:p w:rsidR="00A62FA7" w:rsidRPr="00506E13" w:rsidRDefault="00A62FA7" w:rsidP="00C73D1C"/>
        </w:tc>
        <w:tc>
          <w:tcPr>
            <w:tcW w:w="605" w:type="dxa"/>
            <w:tcBorders>
              <w:top w:val="single" w:sz="4" w:space="0" w:color="auto"/>
              <w:left w:val="single" w:sz="4" w:space="0" w:color="auto"/>
              <w:bottom w:val="single" w:sz="6" w:space="0" w:color="000000"/>
              <w:right w:val="single" w:sz="4" w:space="0" w:color="auto"/>
            </w:tcBorders>
          </w:tcPr>
          <w:p w:rsidR="00A62FA7" w:rsidRPr="00506E13" w:rsidRDefault="00A62FA7" w:rsidP="00C73D1C"/>
        </w:tc>
        <w:tc>
          <w:tcPr>
            <w:tcW w:w="892" w:type="dxa"/>
            <w:tcBorders>
              <w:top w:val="single" w:sz="4" w:space="0" w:color="auto"/>
              <w:left w:val="single" w:sz="4" w:space="0" w:color="auto"/>
              <w:bottom w:val="single" w:sz="6" w:space="0" w:color="000000"/>
              <w:right w:val="single" w:sz="6" w:space="0" w:color="000000"/>
            </w:tcBorders>
          </w:tcPr>
          <w:p w:rsidR="00A62FA7" w:rsidRPr="00506E13" w:rsidRDefault="00A62FA7" w:rsidP="00C73D1C"/>
        </w:tc>
        <w:tc>
          <w:tcPr>
            <w:tcW w:w="843"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A62FA7" w:rsidRPr="00E15F8E" w:rsidRDefault="00A62FA7" w:rsidP="007E2949">
            <w:pPr>
              <w:spacing w:after="200" w:line="276" w:lineRule="auto"/>
              <w:jc w:val="center"/>
              <w:rPr>
                <w:sz w:val="28"/>
                <w:szCs w:val="28"/>
              </w:rPr>
            </w:pPr>
          </w:p>
        </w:tc>
        <w:tc>
          <w:tcPr>
            <w:tcW w:w="533" w:type="dxa"/>
            <w:tcBorders>
              <w:top w:val="single" w:sz="4" w:space="0" w:color="auto"/>
              <w:left w:val="single" w:sz="4" w:space="0" w:color="auto"/>
              <w:bottom w:val="single" w:sz="6" w:space="0" w:color="000000"/>
              <w:right w:val="single" w:sz="4" w:space="0" w:color="auto"/>
            </w:tcBorders>
          </w:tcPr>
          <w:p w:rsidR="00A62FA7" w:rsidRPr="00E15F8E" w:rsidRDefault="00A62FA7" w:rsidP="007E2949">
            <w:pPr>
              <w:spacing w:after="200" w:line="276" w:lineRule="auto"/>
              <w:jc w:val="center"/>
              <w:rPr>
                <w:sz w:val="28"/>
                <w:szCs w:val="28"/>
              </w:rPr>
            </w:pPr>
          </w:p>
        </w:tc>
        <w:tc>
          <w:tcPr>
            <w:tcW w:w="827" w:type="dxa"/>
            <w:tcBorders>
              <w:top w:val="single" w:sz="4" w:space="0" w:color="auto"/>
              <w:left w:val="single" w:sz="4" w:space="0" w:color="auto"/>
              <w:bottom w:val="single" w:sz="6" w:space="0" w:color="000000"/>
              <w:right w:val="single" w:sz="6" w:space="0" w:color="000000"/>
            </w:tcBorders>
          </w:tcPr>
          <w:p w:rsidR="00A62FA7" w:rsidRPr="00E15F8E" w:rsidRDefault="00A62FA7" w:rsidP="007E2949">
            <w:pPr>
              <w:spacing w:after="200" w:line="276" w:lineRule="auto"/>
              <w:jc w:val="center"/>
              <w:rPr>
                <w:sz w:val="28"/>
                <w:szCs w:val="28"/>
              </w:rPr>
            </w:pPr>
          </w:p>
        </w:tc>
      </w:tr>
      <w:tr w:rsidR="00E15F8E" w:rsidTr="003D6321">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F8E" w:rsidRDefault="00E15F8E" w:rsidP="007E2949">
            <w:pPr>
              <w:spacing w:line="276" w:lineRule="auto"/>
              <w:rPr>
                <w:b/>
                <w:sz w:val="28"/>
                <w:szCs w:val="32"/>
                <w:u w:val="single"/>
                <w:lang w:eastAsia="en-US"/>
              </w:rPr>
            </w:pPr>
          </w:p>
        </w:tc>
        <w:tc>
          <w:tcPr>
            <w:tcW w:w="28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F8E" w:rsidRDefault="00E15F8E" w:rsidP="007E2949">
            <w:pPr>
              <w:spacing w:line="276" w:lineRule="auto"/>
              <w:rPr>
                <w:b/>
                <w:sz w:val="28"/>
                <w:szCs w:val="32"/>
                <w:u w:val="single"/>
                <w:lang w:eastAsia="en-US"/>
              </w:rPr>
            </w:pP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F8E" w:rsidRDefault="00E15F8E" w:rsidP="007E2949">
            <w:pPr>
              <w:spacing w:line="276" w:lineRule="auto"/>
              <w:rPr>
                <w:b/>
                <w:sz w:val="28"/>
                <w:szCs w:val="32"/>
                <w:u w:val="single"/>
                <w:lang w:eastAsia="en-US"/>
              </w:rPr>
            </w:pPr>
          </w:p>
        </w:tc>
        <w:tc>
          <w:tcPr>
            <w:tcW w:w="234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F8E" w:rsidRDefault="00E15F8E" w:rsidP="007E2949">
            <w:pPr>
              <w:spacing w:line="276" w:lineRule="auto"/>
              <w:rPr>
                <w:b/>
                <w:sz w:val="28"/>
                <w:szCs w:val="32"/>
                <w:u w:val="single"/>
                <w:lang w:eastAsia="en-US"/>
              </w:rPr>
            </w:pPr>
          </w:p>
        </w:tc>
        <w:tc>
          <w:tcPr>
            <w:tcW w:w="22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5F8E" w:rsidRDefault="00E15F8E" w:rsidP="007E2949">
            <w:pPr>
              <w:spacing w:line="276" w:lineRule="auto"/>
              <w:rPr>
                <w:b/>
                <w:sz w:val="28"/>
                <w:szCs w:val="32"/>
                <w:u w:val="single"/>
                <w:lang w:eastAsia="en-US"/>
              </w:rPr>
            </w:pPr>
          </w:p>
        </w:tc>
      </w:tr>
    </w:tbl>
    <w:p w:rsidR="00E15F8E" w:rsidRDefault="00E15F8E" w:rsidP="00E15F8E">
      <w:pPr>
        <w:shd w:val="clear" w:color="auto" w:fill="FFFFFF"/>
        <w:spacing w:line="315" w:lineRule="atLeast"/>
        <w:textAlignment w:val="baseline"/>
        <w:rPr>
          <w:color w:val="2D2D2D"/>
          <w:spacing w:val="2"/>
          <w:sz w:val="28"/>
          <w:szCs w:val="28"/>
        </w:rPr>
      </w:pPr>
    </w:p>
    <w:p w:rsidR="00E15F8E" w:rsidRDefault="00E15F8E" w:rsidP="00E15F8E">
      <w:pPr>
        <w:rPr>
          <w:rFonts w:eastAsiaTheme="minorHAnsi"/>
        </w:rPr>
      </w:pPr>
      <w:r>
        <w:rPr>
          <w:sz w:val="28"/>
          <w:szCs w:val="28"/>
        </w:rPr>
        <w:t>Глава муниципального образования:     _____________ ___________________</w:t>
      </w:r>
      <w:r>
        <w:rPr>
          <w:sz w:val="28"/>
          <w:szCs w:val="28"/>
        </w:rPr>
        <w:br/>
      </w:r>
      <w:r>
        <w:t>                                                                                          (подпись)            Ф.И.О.</w:t>
      </w:r>
      <w:r>
        <w:br/>
      </w:r>
      <w:r>
        <w:rPr>
          <w:sz w:val="28"/>
          <w:szCs w:val="28"/>
        </w:rPr>
        <w:br/>
        <w:t>Исполнитель:                                           _____________ ___________________</w:t>
      </w:r>
      <w:r>
        <w:rPr>
          <w:sz w:val="28"/>
          <w:szCs w:val="28"/>
        </w:rPr>
        <w:br/>
      </w:r>
      <w:r>
        <w:t>                                                                                           (подпись)          Ф.И.О.</w:t>
      </w:r>
    </w:p>
    <w:p w:rsidR="00E15F8E" w:rsidRDefault="00E15F8E" w:rsidP="00E15F8E">
      <w:pPr>
        <w:rPr>
          <w:rFonts w:asciiTheme="minorHAnsi" w:hAnsiTheme="minorHAnsi" w:cstheme="minorBidi"/>
          <w:sz w:val="22"/>
          <w:szCs w:val="22"/>
        </w:rPr>
      </w:pPr>
      <w:r>
        <w:rPr>
          <w:sz w:val="28"/>
          <w:szCs w:val="28"/>
        </w:rPr>
        <w:t>Контактный телефон исполнителя: __________________</w:t>
      </w:r>
      <w:r>
        <w:rPr>
          <w:sz w:val="28"/>
          <w:szCs w:val="28"/>
        </w:rPr>
        <w:br/>
      </w:r>
      <w:r>
        <w:rPr>
          <w:sz w:val="28"/>
          <w:szCs w:val="28"/>
        </w:rPr>
        <w:br/>
      </w:r>
      <w:r>
        <w:br/>
      </w:r>
    </w:p>
    <w:p w:rsidR="00E15F8E" w:rsidRDefault="00E15F8E" w:rsidP="00E15F8E"/>
    <w:p w:rsidR="00837675" w:rsidRDefault="00881367" w:rsidP="00881367">
      <w:pPr>
        <w:shd w:val="clear" w:color="auto" w:fill="FFFFFF"/>
        <w:tabs>
          <w:tab w:val="left" w:pos="473"/>
        </w:tabs>
        <w:spacing w:line="315" w:lineRule="atLeast"/>
        <w:jc w:val="right"/>
        <w:textAlignment w:val="baseline"/>
        <w:rPr>
          <w:sz w:val="28"/>
          <w:szCs w:val="28"/>
        </w:rPr>
      </w:pPr>
      <w:r>
        <w:rPr>
          <w:sz w:val="28"/>
          <w:szCs w:val="28"/>
        </w:rPr>
        <w:tab/>
      </w:r>
    </w:p>
    <w:p w:rsidR="00837675" w:rsidRDefault="00837675" w:rsidP="00881367">
      <w:pPr>
        <w:shd w:val="clear" w:color="auto" w:fill="FFFFFF"/>
        <w:tabs>
          <w:tab w:val="left" w:pos="473"/>
        </w:tabs>
        <w:spacing w:line="315" w:lineRule="atLeast"/>
        <w:jc w:val="right"/>
        <w:textAlignment w:val="baseline"/>
        <w:rPr>
          <w:sz w:val="28"/>
          <w:szCs w:val="28"/>
        </w:rPr>
      </w:pPr>
    </w:p>
    <w:p w:rsidR="00837675" w:rsidRDefault="00837675" w:rsidP="00881367">
      <w:pPr>
        <w:shd w:val="clear" w:color="auto" w:fill="FFFFFF"/>
        <w:tabs>
          <w:tab w:val="left" w:pos="473"/>
        </w:tabs>
        <w:spacing w:line="315" w:lineRule="atLeast"/>
        <w:jc w:val="right"/>
        <w:textAlignment w:val="baseline"/>
        <w:rPr>
          <w:sz w:val="28"/>
          <w:szCs w:val="28"/>
        </w:rPr>
      </w:pPr>
    </w:p>
    <w:p w:rsidR="00837675" w:rsidRDefault="00837675" w:rsidP="00881367">
      <w:pPr>
        <w:shd w:val="clear" w:color="auto" w:fill="FFFFFF"/>
        <w:tabs>
          <w:tab w:val="left" w:pos="473"/>
        </w:tabs>
        <w:spacing w:line="315" w:lineRule="atLeast"/>
        <w:jc w:val="right"/>
        <w:textAlignment w:val="baseline"/>
        <w:rPr>
          <w:sz w:val="28"/>
          <w:szCs w:val="28"/>
        </w:rPr>
      </w:pPr>
    </w:p>
    <w:p w:rsidR="00837675" w:rsidRDefault="00837675" w:rsidP="00881367">
      <w:pPr>
        <w:shd w:val="clear" w:color="auto" w:fill="FFFFFF"/>
        <w:tabs>
          <w:tab w:val="left" w:pos="473"/>
        </w:tabs>
        <w:spacing w:line="315" w:lineRule="atLeast"/>
        <w:jc w:val="right"/>
        <w:textAlignment w:val="baseline"/>
        <w:rPr>
          <w:sz w:val="28"/>
          <w:szCs w:val="28"/>
        </w:rPr>
      </w:pPr>
    </w:p>
    <w:p w:rsidR="00837675" w:rsidRDefault="00837675" w:rsidP="00881367">
      <w:pPr>
        <w:shd w:val="clear" w:color="auto" w:fill="FFFFFF"/>
        <w:tabs>
          <w:tab w:val="left" w:pos="473"/>
        </w:tabs>
        <w:spacing w:line="315" w:lineRule="atLeast"/>
        <w:jc w:val="right"/>
        <w:textAlignment w:val="baseline"/>
      </w:pPr>
    </w:p>
    <w:p w:rsidR="00837675" w:rsidRDefault="00837675" w:rsidP="00881367">
      <w:pPr>
        <w:shd w:val="clear" w:color="auto" w:fill="FFFFFF"/>
        <w:tabs>
          <w:tab w:val="left" w:pos="473"/>
        </w:tabs>
        <w:spacing w:line="315" w:lineRule="atLeast"/>
        <w:jc w:val="right"/>
        <w:textAlignment w:val="baseline"/>
      </w:pPr>
    </w:p>
    <w:p w:rsidR="003D6321" w:rsidRDefault="003D6321" w:rsidP="00881367">
      <w:pPr>
        <w:shd w:val="clear" w:color="auto" w:fill="FFFFFF"/>
        <w:tabs>
          <w:tab w:val="left" w:pos="473"/>
        </w:tabs>
        <w:spacing w:line="315" w:lineRule="atLeast"/>
        <w:jc w:val="right"/>
        <w:textAlignment w:val="baseline"/>
      </w:pPr>
    </w:p>
    <w:p w:rsidR="00CA1D3A" w:rsidRDefault="00CA1D3A" w:rsidP="00881367">
      <w:pPr>
        <w:shd w:val="clear" w:color="auto" w:fill="FFFFFF"/>
        <w:tabs>
          <w:tab w:val="left" w:pos="473"/>
        </w:tabs>
        <w:spacing w:line="315" w:lineRule="atLeast"/>
        <w:jc w:val="right"/>
        <w:textAlignment w:val="baseline"/>
      </w:pPr>
    </w:p>
    <w:p w:rsidR="00CA1D3A" w:rsidRDefault="00CA1D3A" w:rsidP="00881367">
      <w:pPr>
        <w:shd w:val="clear" w:color="auto" w:fill="FFFFFF"/>
        <w:tabs>
          <w:tab w:val="left" w:pos="473"/>
        </w:tabs>
        <w:spacing w:line="315" w:lineRule="atLeast"/>
        <w:jc w:val="right"/>
        <w:textAlignment w:val="baseline"/>
      </w:pPr>
    </w:p>
    <w:p w:rsidR="00CA1D3A" w:rsidRDefault="00CA1D3A" w:rsidP="00881367">
      <w:pPr>
        <w:shd w:val="clear" w:color="auto" w:fill="FFFFFF"/>
        <w:tabs>
          <w:tab w:val="left" w:pos="473"/>
        </w:tabs>
        <w:spacing w:line="315" w:lineRule="atLeast"/>
        <w:jc w:val="right"/>
        <w:textAlignment w:val="baseline"/>
      </w:pPr>
    </w:p>
    <w:p w:rsidR="00CA1D3A" w:rsidRDefault="00CA1D3A" w:rsidP="00881367">
      <w:pPr>
        <w:shd w:val="clear" w:color="auto" w:fill="FFFFFF"/>
        <w:tabs>
          <w:tab w:val="left" w:pos="473"/>
        </w:tabs>
        <w:spacing w:line="315" w:lineRule="atLeast"/>
        <w:jc w:val="right"/>
        <w:textAlignment w:val="baseline"/>
      </w:pPr>
    </w:p>
    <w:p w:rsidR="00CA1D3A" w:rsidRDefault="00CA1D3A" w:rsidP="00881367">
      <w:pPr>
        <w:shd w:val="clear" w:color="auto" w:fill="FFFFFF"/>
        <w:tabs>
          <w:tab w:val="left" w:pos="473"/>
        </w:tabs>
        <w:spacing w:line="315" w:lineRule="atLeast"/>
        <w:jc w:val="right"/>
        <w:textAlignment w:val="baseline"/>
      </w:pPr>
    </w:p>
    <w:p w:rsidR="003D6321" w:rsidRDefault="003D6321" w:rsidP="00DD2FC5">
      <w:pPr>
        <w:shd w:val="clear" w:color="auto" w:fill="FFFFFF"/>
        <w:tabs>
          <w:tab w:val="left" w:pos="473"/>
        </w:tabs>
        <w:spacing w:line="315" w:lineRule="atLeast"/>
        <w:jc w:val="right"/>
        <w:textAlignment w:val="baseline"/>
      </w:pPr>
    </w:p>
    <w:p w:rsidR="00881367" w:rsidRPr="00245276" w:rsidRDefault="00881367" w:rsidP="00DD2FC5">
      <w:pPr>
        <w:shd w:val="clear" w:color="auto" w:fill="FFFFFF"/>
        <w:tabs>
          <w:tab w:val="left" w:pos="473"/>
        </w:tabs>
        <w:spacing w:line="315" w:lineRule="atLeast"/>
        <w:jc w:val="right"/>
        <w:textAlignment w:val="baseline"/>
      </w:pPr>
      <w:r w:rsidRPr="00245276">
        <w:lastRenderedPageBreak/>
        <w:t>Приложение № 2</w:t>
      </w:r>
    </w:p>
    <w:p w:rsidR="00837675" w:rsidRPr="00245276" w:rsidRDefault="00BD00A9" w:rsidP="00DD2FC5">
      <w:pPr>
        <w:shd w:val="clear" w:color="auto" w:fill="FFFFFF"/>
        <w:tabs>
          <w:tab w:val="left" w:pos="473"/>
        </w:tabs>
        <w:spacing w:line="315" w:lineRule="atLeast"/>
        <w:jc w:val="right"/>
        <w:textAlignment w:val="baseline"/>
      </w:pPr>
      <w:r>
        <w:t xml:space="preserve">                                                                              </w:t>
      </w:r>
      <w:r w:rsidR="00837675">
        <w:t>к Приказу</w:t>
      </w:r>
      <w:r>
        <w:t xml:space="preserve"> </w:t>
      </w:r>
      <w:r w:rsidR="00DD2FC5">
        <w:t xml:space="preserve">Комитета по ветеринарии Республики Дагестан </w:t>
      </w:r>
      <w:r w:rsidR="00837675">
        <w:t>«Об утверждении П</w:t>
      </w:r>
      <w:r w:rsidR="00837675" w:rsidRPr="00245276">
        <w:t>орядка проведения</w:t>
      </w:r>
    </w:p>
    <w:p w:rsidR="00837675" w:rsidRPr="00245276" w:rsidRDefault="00837675" w:rsidP="00DD2FC5">
      <w:pPr>
        <w:pStyle w:val="a5"/>
        <w:ind w:firstLine="3686"/>
        <w:jc w:val="right"/>
      </w:pPr>
      <w:r w:rsidRPr="00245276">
        <w:t>мониторинга по определению количества</w:t>
      </w:r>
    </w:p>
    <w:p w:rsidR="00837675" w:rsidRDefault="00837675" w:rsidP="00DD2FC5">
      <w:pPr>
        <w:pStyle w:val="a5"/>
        <w:jc w:val="right"/>
      </w:pPr>
      <w:r>
        <w:t xml:space="preserve">                                                             </w:t>
      </w:r>
      <w:r w:rsidRPr="00245276">
        <w:t>животных без владельцев</w:t>
      </w:r>
      <w:r>
        <w:t xml:space="preserve"> на </w:t>
      </w:r>
    </w:p>
    <w:p w:rsidR="00837675" w:rsidRDefault="00837675" w:rsidP="00DD2FC5">
      <w:pPr>
        <w:pStyle w:val="a5"/>
        <w:jc w:val="right"/>
      </w:pPr>
      <w:r>
        <w:t xml:space="preserve">                                                              территории Республики Дагестан, </w:t>
      </w:r>
    </w:p>
    <w:p w:rsidR="00837675" w:rsidRPr="00245276" w:rsidRDefault="00837675" w:rsidP="00DD2FC5">
      <w:pPr>
        <w:pStyle w:val="a5"/>
        <w:jc w:val="right"/>
      </w:pPr>
      <w:r>
        <w:t xml:space="preserve">                                                              Порядка определения</w:t>
      </w:r>
      <w:r w:rsidRPr="00245276">
        <w:t xml:space="preserve"> норматив</w:t>
      </w:r>
      <w:r>
        <w:t>ов</w:t>
      </w:r>
    </w:p>
    <w:p w:rsidR="00837675" w:rsidRPr="00245276" w:rsidRDefault="00837675" w:rsidP="00DD2FC5">
      <w:pPr>
        <w:pStyle w:val="a5"/>
        <w:ind w:firstLine="3686"/>
        <w:jc w:val="right"/>
      </w:pPr>
      <w:r w:rsidRPr="00245276">
        <w:t>средней стоимости единицы</w:t>
      </w:r>
    </w:p>
    <w:p w:rsidR="00837675" w:rsidRPr="00245276" w:rsidRDefault="00837675" w:rsidP="00DD2FC5">
      <w:pPr>
        <w:pStyle w:val="a5"/>
        <w:ind w:firstLine="3686"/>
        <w:jc w:val="right"/>
      </w:pPr>
      <w:r w:rsidRPr="00245276">
        <w:t>услуги по отлову, транспортировке,</w:t>
      </w:r>
    </w:p>
    <w:p w:rsidR="00837675" w:rsidRPr="00245276" w:rsidRDefault="00837675" w:rsidP="00DD2FC5">
      <w:pPr>
        <w:pStyle w:val="a5"/>
        <w:ind w:firstLine="3686"/>
        <w:jc w:val="right"/>
      </w:pPr>
      <w:r w:rsidRPr="00245276">
        <w:t>содержанию и учету, стерилизации, усыплению,</w:t>
      </w:r>
    </w:p>
    <w:p w:rsidR="00837675" w:rsidRPr="00245276" w:rsidRDefault="00837675" w:rsidP="00DD2FC5">
      <w:pPr>
        <w:pStyle w:val="a5"/>
        <w:ind w:firstLine="3686"/>
        <w:jc w:val="right"/>
      </w:pPr>
      <w:r w:rsidRPr="00245276">
        <w:t>захоронению и утилизации животных без владельцев</w:t>
      </w:r>
      <w:r>
        <w:t xml:space="preserve"> на                                         территории Республики Дагестан</w:t>
      </w:r>
      <w:r w:rsidRPr="00245276">
        <w:t>»</w:t>
      </w:r>
    </w:p>
    <w:p w:rsidR="00837675" w:rsidRPr="00245276" w:rsidRDefault="00837675" w:rsidP="00837675">
      <w:pPr>
        <w:pStyle w:val="a5"/>
        <w:jc w:val="right"/>
        <w:rPr>
          <w:color w:val="2D2D2D"/>
          <w:spacing w:val="2"/>
          <w:sz w:val="28"/>
          <w:szCs w:val="28"/>
        </w:rPr>
      </w:pPr>
    </w:p>
    <w:p w:rsidR="005408CF" w:rsidRDefault="005408CF" w:rsidP="00245276">
      <w:pPr>
        <w:jc w:val="center"/>
        <w:rPr>
          <w:rFonts w:eastAsiaTheme="minorHAnsi"/>
          <w:b/>
          <w:sz w:val="28"/>
          <w:szCs w:val="28"/>
          <w:lang w:eastAsia="en-US"/>
        </w:rPr>
      </w:pPr>
      <w:r>
        <w:rPr>
          <w:rFonts w:eastAsiaTheme="minorHAnsi"/>
          <w:b/>
          <w:sz w:val="28"/>
          <w:szCs w:val="28"/>
          <w:lang w:eastAsia="en-US"/>
        </w:rPr>
        <w:t xml:space="preserve">ПОРЯДОК </w:t>
      </w:r>
    </w:p>
    <w:p w:rsidR="005408CF" w:rsidRDefault="005408CF" w:rsidP="00245276">
      <w:pPr>
        <w:jc w:val="center"/>
        <w:rPr>
          <w:rFonts w:eastAsiaTheme="minorHAnsi"/>
          <w:b/>
          <w:sz w:val="28"/>
          <w:szCs w:val="28"/>
          <w:lang w:eastAsia="en-US"/>
        </w:rPr>
      </w:pPr>
      <w:r w:rsidRPr="005408CF">
        <w:rPr>
          <w:rFonts w:eastAsiaTheme="minorHAnsi"/>
          <w:b/>
          <w:sz w:val="28"/>
          <w:szCs w:val="28"/>
          <w:lang w:eastAsia="en-US"/>
        </w:rPr>
        <w:t>определения нормативов средней стоимости единицы услуги по отлову, транспортировке, содержанию и учету, стерилизации, усыплению, захоронению и утилизации животных без владельцев на территории Республики Дагестан</w:t>
      </w:r>
    </w:p>
    <w:p w:rsidR="005408CF" w:rsidRDefault="005408CF" w:rsidP="00245276">
      <w:pPr>
        <w:jc w:val="center"/>
        <w:rPr>
          <w:rFonts w:eastAsiaTheme="minorHAnsi"/>
          <w:b/>
          <w:sz w:val="28"/>
          <w:szCs w:val="28"/>
          <w:lang w:eastAsia="en-US"/>
        </w:rPr>
      </w:pPr>
    </w:p>
    <w:p w:rsidR="00B9739B" w:rsidRPr="00B9739B" w:rsidRDefault="007060F4" w:rsidP="007060F4">
      <w:pPr>
        <w:spacing w:line="240" w:lineRule="atLeast"/>
        <w:ind w:firstLine="567"/>
        <w:jc w:val="both"/>
        <w:rPr>
          <w:color w:val="000000" w:themeColor="text1"/>
          <w:sz w:val="28"/>
          <w:szCs w:val="28"/>
        </w:rPr>
      </w:pPr>
      <w:r>
        <w:rPr>
          <w:color w:val="000000" w:themeColor="text1"/>
          <w:sz w:val="28"/>
          <w:szCs w:val="28"/>
        </w:rPr>
        <w:t xml:space="preserve">1. </w:t>
      </w:r>
      <w:r w:rsidR="00B9739B" w:rsidRPr="00B9739B">
        <w:rPr>
          <w:color w:val="000000" w:themeColor="text1"/>
          <w:sz w:val="28"/>
          <w:szCs w:val="28"/>
        </w:rPr>
        <w:t xml:space="preserve">Настоящий Порядок </w:t>
      </w:r>
      <w:r w:rsidR="004C7B6F">
        <w:rPr>
          <w:color w:val="000000" w:themeColor="text1"/>
          <w:sz w:val="28"/>
          <w:szCs w:val="28"/>
        </w:rPr>
        <w:t xml:space="preserve">определения </w:t>
      </w:r>
      <w:r w:rsidR="00B9739B" w:rsidRPr="00B9739B">
        <w:rPr>
          <w:color w:val="000000" w:themeColor="text1"/>
          <w:sz w:val="28"/>
          <w:szCs w:val="28"/>
        </w:rPr>
        <w:t>нормат</w:t>
      </w:r>
      <w:r w:rsidR="00B9739B">
        <w:rPr>
          <w:color w:val="000000" w:themeColor="text1"/>
          <w:sz w:val="28"/>
          <w:szCs w:val="28"/>
        </w:rPr>
        <w:t xml:space="preserve">ивов </w:t>
      </w:r>
      <w:r w:rsidR="004C7B6F">
        <w:rPr>
          <w:color w:val="000000" w:themeColor="text1"/>
          <w:sz w:val="28"/>
          <w:szCs w:val="28"/>
        </w:rPr>
        <w:t xml:space="preserve">средней стоимости единицы услуги по отлову, транспортировке, содержанию и учету, стерилизации, усыплению, захоронению и утилизации животных </w:t>
      </w:r>
      <w:r w:rsidR="00B9739B" w:rsidRPr="00B9739B">
        <w:rPr>
          <w:color w:val="000000" w:themeColor="text1"/>
          <w:sz w:val="28"/>
          <w:szCs w:val="28"/>
        </w:rPr>
        <w:t xml:space="preserve">без владельцев </w:t>
      </w:r>
      <w:r w:rsidR="004C7B6F">
        <w:rPr>
          <w:color w:val="000000" w:themeColor="text1"/>
          <w:sz w:val="28"/>
          <w:szCs w:val="28"/>
        </w:rPr>
        <w:t xml:space="preserve">на территории Республики Дагестан </w:t>
      </w:r>
      <w:r w:rsidR="00B9739B" w:rsidRPr="00B9739B">
        <w:rPr>
          <w:color w:val="000000" w:themeColor="text1"/>
          <w:sz w:val="28"/>
          <w:szCs w:val="28"/>
        </w:rPr>
        <w:t xml:space="preserve">(далее – Порядок </w:t>
      </w:r>
      <w:r w:rsidR="004C7B6F">
        <w:rPr>
          <w:color w:val="000000" w:themeColor="text1"/>
          <w:sz w:val="28"/>
          <w:szCs w:val="28"/>
        </w:rPr>
        <w:t xml:space="preserve">определения нормативов средней стоимости единицы услуги </w:t>
      </w:r>
      <w:r w:rsidR="00B9739B">
        <w:rPr>
          <w:color w:val="000000" w:themeColor="text1"/>
          <w:sz w:val="28"/>
          <w:szCs w:val="28"/>
        </w:rPr>
        <w:t>соответственно) разрабо</w:t>
      </w:r>
      <w:r w:rsidR="00B9739B" w:rsidRPr="00B9739B">
        <w:rPr>
          <w:color w:val="000000" w:themeColor="text1"/>
          <w:sz w:val="28"/>
          <w:szCs w:val="28"/>
        </w:rPr>
        <w:t xml:space="preserve">тан в соответствии с </w:t>
      </w:r>
      <w:r>
        <w:rPr>
          <w:sz w:val="28"/>
          <w:szCs w:val="28"/>
          <w:lang w:eastAsia="zh-CN"/>
        </w:rPr>
        <w:t xml:space="preserve">Методикой </w:t>
      </w:r>
      <w:r w:rsidRPr="003D6321">
        <w:rPr>
          <w:sz w:val="28"/>
          <w:szCs w:val="28"/>
          <w:lang w:eastAsia="zh-CN"/>
        </w:rPr>
        <w:t>расчета нормативов для определения общего объема субвенций, предоставляемых бюджетам муниципальных районов, городских округов и городского округа с внутригородским делением Республики Дагестан из республиканского бюджета Республики Дагестан на осуществление государственных полномочий Республики Дагестан по организации проведения на территории Республики Дагестан мероприятий по отлову и содержанию животных без владельцев</w:t>
      </w:r>
      <w:r>
        <w:rPr>
          <w:sz w:val="28"/>
          <w:szCs w:val="28"/>
          <w:lang w:eastAsia="zh-CN"/>
        </w:rPr>
        <w:t xml:space="preserve"> </w:t>
      </w:r>
      <w:r w:rsidR="00B9739B">
        <w:rPr>
          <w:color w:val="000000" w:themeColor="text1"/>
          <w:sz w:val="28"/>
          <w:szCs w:val="28"/>
        </w:rPr>
        <w:t>являю</w:t>
      </w:r>
      <w:r w:rsidR="00B9739B" w:rsidRPr="00B9739B">
        <w:rPr>
          <w:color w:val="000000" w:themeColor="text1"/>
          <w:sz w:val="28"/>
          <w:szCs w:val="28"/>
        </w:rPr>
        <w:t xml:space="preserve">щейся приложением к Закону </w:t>
      </w:r>
      <w:r w:rsidRPr="00D55875">
        <w:rPr>
          <w:sz w:val="28"/>
          <w:szCs w:val="28"/>
        </w:rPr>
        <w:t xml:space="preserve">Республики Дагестан </w:t>
      </w:r>
      <w:r w:rsidRPr="007060F4">
        <w:rPr>
          <w:sz w:val="28"/>
          <w:szCs w:val="28"/>
        </w:rPr>
        <w:t xml:space="preserve">от 10.05.2017 г. № 37 </w:t>
      </w:r>
      <w:r w:rsidRPr="00D55875">
        <w:rPr>
          <w:sz w:val="28"/>
          <w:szCs w:val="28"/>
        </w:rPr>
        <w:t>«О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«О ветеринарии»</w:t>
      </w:r>
      <w:r>
        <w:rPr>
          <w:sz w:val="28"/>
          <w:szCs w:val="28"/>
        </w:rPr>
        <w:t xml:space="preserve"> </w:t>
      </w:r>
      <w:r w:rsidR="00B9739B" w:rsidRPr="00B9739B">
        <w:rPr>
          <w:color w:val="000000" w:themeColor="text1"/>
          <w:sz w:val="28"/>
          <w:szCs w:val="28"/>
        </w:rPr>
        <w:t xml:space="preserve">(далее – Методика). </w:t>
      </w:r>
    </w:p>
    <w:p w:rsidR="00B9739B" w:rsidRDefault="007060F4" w:rsidP="00B9739B">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 xml:space="preserve">2. </w:t>
      </w:r>
      <w:r w:rsidR="00B9739B" w:rsidRPr="00B9739B">
        <w:rPr>
          <w:color w:val="000000" w:themeColor="text1"/>
          <w:sz w:val="28"/>
          <w:szCs w:val="28"/>
        </w:rPr>
        <w:t xml:space="preserve">Порядок </w:t>
      </w:r>
      <w:proofErr w:type="gramStart"/>
      <w:r w:rsidR="004C7B6F">
        <w:rPr>
          <w:color w:val="000000" w:themeColor="text1"/>
          <w:sz w:val="28"/>
          <w:szCs w:val="28"/>
        </w:rPr>
        <w:t>определения нормативов средней стоимости единицы услуги</w:t>
      </w:r>
      <w:proofErr w:type="gramEnd"/>
      <w:r w:rsidR="004C7B6F">
        <w:rPr>
          <w:color w:val="000000" w:themeColor="text1"/>
          <w:sz w:val="28"/>
          <w:szCs w:val="28"/>
        </w:rPr>
        <w:t xml:space="preserve"> </w:t>
      </w:r>
      <w:r w:rsidR="00B9739B">
        <w:rPr>
          <w:color w:val="000000" w:themeColor="text1"/>
          <w:sz w:val="28"/>
          <w:szCs w:val="28"/>
        </w:rPr>
        <w:t xml:space="preserve">используется </w:t>
      </w:r>
      <w:r w:rsidR="00DD2FC5">
        <w:rPr>
          <w:color w:val="000000" w:themeColor="text1"/>
          <w:sz w:val="28"/>
          <w:szCs w:val="28"/>
        </w:rPr>
        <w:t>Комитетом по ветеринарии</w:t>
      </w:r>
      <w:r w:rsidR="00B9739B">
        <w:rPr>
          <w:color w:val="000000" w:themeColor="text1"/>
          <w:sz w:val="28"/>
          <w:szCs w:val="28"/>
        </w:rPr>
        <w:t xml:space="preserve"> Республики Дагестан </w:t>
      </w:r>
      <w:r w:rsidR="00B9739B" w:rsidRPr="00B9739B">
        <w:rPr>
          <w:color w:val="000000" w:themeColor="text1"/>
          <w:sz w:val="28"/>
          <w:szCs w:val="28"/>
        </w:rPr>
        <w:t xml:space="preserve">для установления значений нормативов финансовых затрат на очередной финансовый год дифференцированно по каждому муниципальному образованию </w:t>
      </w:r>
      <w:r w:rsidR="00B9739B">
        <w:rPr>
          <w:color w:val="000000" w:themeColor="text1"/>
          <w:sz w:val="28"/>
          <w:szCs w:val="28"/>
        </w:rPr>
        <w:t xml:space="preserve">Республики Дагестан </w:t>
      </w:r>
      <w:r w:rsidR="00B9739B" w:rsidRPr="00B9739B">
        <w:rPr>
          <w:color w:val="000000" w:themeColor="text1"/>
          <w:sz w:val="28"/>
          <w:szCs w:val="28"/>
        </w:rPr>
        <w:t>(далее – муниципальное образование).</w:t>
      </w:r>
    </w:p>
    <w:p w:rsidR="00562202" w:rsidRDefault="007060F4" w:rsidP="00245276">
      <w:pPr>
        <w:widowControl w:val="0"/>
        <w:tabs>
          <w:tab w:val="left" w:pos="851"/>
        </w:tabs>
        <w:autoSpaceDE w:val="0"/>
        <w:autoSpaceDN w:val="0"/>
        <w:adjustRightInd w:val="0"/>
        <w:ind w:firstLine="567"/>
        <w:jc w:val="both"/>
        <w:rPr>
          <w:color w:val="000000" w:themeColor="text1"/>
          <w:sz w:val="28"/>
          <w:szCs w:val="28"/>
        </w:rPr>
      </w:pPr>
      <w:r>
        <w:rPr>
          <w:color w:val="000000" w:themeColor="text1"/>
          <w:sz w:val="28"/>
          <w:szCs w:val="28"/>
        </w:rPr>
        <w:t>3</w:t>
      </w:r>
      <w:r w:rsidR="00562202" w:rsidRPr="00562202">
        <w:rPr>
          <w:color w:val="000000" w:themeColor="text1"/>
          <w:sz w:val="28"/>
          <w:szCs w:val="28"/>
        </w:rPr>
        <w:t>. Финансовые средства, необходимые органам местного самоуправления для осуществления государственных полномочий, предусматриваются в законе Республики Дагестан о бюджете Республики Дагестан на очередной финансовый год и на плановый период в виде субвенций.</w:t>
      </w:r>
    </w:p>
    <w:p w:rsidR="00CA1D3A" w:rsidRPr="00CA1D3A" w:rsidRDefault="00CA1D3A" w:rsidP="00CA1D3A">
      <w:pPr>
        <w:widowControl w:val="0"/>
        <w:tabs>
          <w:tab w:val="left" w:pos="284"/>
        </w:tabs>
        <w:autoSpaceDE w:val="0"/>
        <w:autoSpaceDN w:val="0"/>
        <w:adjustRightInd w:val="0"/>
        <w:ind w:left="142"/>
        <w:jc w:val="both"/>
        <w:rPr>
          <w:color w:val="000000" w:themeColor="text1"/>
          <w:sz w:val="28"/>
          <w:szCs w:val="28"/>
        </w:rPr>
      </w:pPr>
    </w:p>
    <w:p w:rsidR="00BB3E0E" w:rsidRPr="00BB3E0E" w:rsidRDefault="00BB3E0E" w:rsidP="00BB3E0E">
      <w:pPr>
        <w:widowControl w:val="0"/>
        <w:tabs>
          <w:tab w:val="left" w:pos="284"/>
        </w:tabs>
        <w:autoSpaceDE w:val="0"/>
        <w:autoSpaceDN w:val="0"/>
        <w:adjustRightInd w:val="0"/>
        <w:ind w:firstLine="709"/>
        <w:contextualSpacing/>
        <w:jc w:val="both"/>
        <w:rPr>
          <w:color w:val="000000" w:themeColor="text1"/>
          <w:sz w:val="28"/>
          <w:szCs w:val="28"/>
        </w:rPr>
      </w:pPr>
      <w:r>
        <w:rPr>
          <w:color w:val="000000" w:themeColor="text1"/>
          <w:sz w:val="28"/>
          <w:szCs w:val="28"/>
        </w:rPr>
        <w:t>4</w:t>
      </w:r>
      <w:r w:rsidRPr="00BB3E0E">
        <w:rPr>
          <w:color w:val="000000" w:themeColor="text1"/>
          <w:sz w:val="28"/>
          <w:szCs w:val="28"/>
        </w:rPr>
        <w:t xml:space="preserve">. Общий объем субвенций для осуществления государственных </w:t>
      </w:r>
      <w:r w:rsidRPr="00BB3E0E">
        <w:rPr>
          <w:color w:val="000000" w:themeColor="text1"/>
          <w:sz w:val="28"/>
          <w:szCs w:val="28"/>
        </w:rPr>
        <w:lastRenderedPageBreak/>
        <w:t>полномочий определяется по следующей формуле:</w:t>
      </w:r>
    </w:p>
    <w:p w:rsidR="00BB3E0E" w:rsidRPr="00BB3E0E" w:rsidRDefault="00BB3E0E" w:rsidP="00BB3E0E">
      <w:pPr>
        <w:widowControl w:val="0"/>
        <w:tabs>
          <w:tab w:val="left" w:pos="284"/>
        </w:tabs>
        <w:autoSpaceDE w:val="0"/>
        <w:autoSpaceDN w:val="0"/>
        <w:adjustRightInd w:val="0"/>
        <w:ind w:firstLine="720"/>
        <w:jc w:val="both"/>
        <w:rPr>
          <w:color w:val="000000" w:themeColor="text1"/>
          <w:sz w:val="28"/>
          <w:szCs w:val="28"/>
        </w:rPr>
      </w:pPr>
    </w:p>
    <w:p w:rsidR="00BB3E0E" w:rsidRPr="00BB3E0E" w:rsidRDefault="00BB3E0E" w:rsidP="00BB3E0E">
      <w:pPr>
        <w:widowControl w:val="0"/>
        <w:autoSpaceDE w:val="0"/>
        <w:autoSpaceDN w:val="0"/>
        <w:adjustRightInd w:val="0"/>
        <w:ind w:firstLine="720"/>
        <w:jc w:val="center"/>
        <w:rPr>
          <w:color w:val="000000" w:themeColor="text1"/>
          <w:sz w:val="28"/>
          <w:szCs w:val="28"/>
        </w:rPr>
      </w:pPr>
      <w:r w:rsidRPr="00BB3E0E">
        <w:rPr>
          <w:noProof/>
          <w:color w:val="000000" w:themeColor="text1"/>
          <w:sz w:val="28"/>
          <w:szCs w:val="28"/>
        </w:rPr>
        <w:drawing>
          <wp:inline distT="0" distB="0" distL="0" distR="0" wp14:anchorId="3DEBB380" wp14:editId="165206CD">
            <wp:extent cx="1990725" cy="2762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76225"/>
                    </a:xfrm>
                    <a:prstGeom prst="rect">
                      <a:avLst/>
                    </a:prstGeom>
                    <a:noFill/>
                    <a:ln>
                      <a:noFill/>
                    </a:ln>
                  </pic:spPr>
                </pic:pic>
              </a:graphicData>
            </a:graphic>
          </wp:inline>
        </w:drawing>
      </w:r>
      <w:r w:rsidRPr="00BB3E0E">
        <w:rPr>
          <w:color w:val="000000" w:themeColor="text1"/>
          <w:sz w:val="28"/>
          <w:szCs w:val="28"/>
        </w:rPr>
        <w:t>,</w:t>
      </w:r>
    </w:p>
    <w:p w:rsidR="00BB3E0E" w:rsidRPr="00BB3E0E" w:rsidRDefault="00BB3E0E" w:rsidP="00BB3E0E">
      <w:pPr>
        <w:widowControl w:val="0"/>
        <w:autoSpaceDE w:val="0"/>
        <w:autoSpaceDN w:val="0"/>
        <w:adjustRightInd w:val="0"/>
        <w:ind w:firstLine="720"/>
        <w:jc w:val="both"/>
        <w:rPr>
          <w:color w:val="000000" w:themeColor="text1"/>
          <w:sz w:val="28"/>
          <w:szCs w:val="28"/>
        </w:rPr>
      </w:pPr>
      <w:r w:rsidRPr="00BB3E0E">
        <w:rPr>
          <w:color w:val="000000" w:themeColor="text1"/>
          <w:sz w:val="28"/>
          <w:szCs w:val="28"/>
        </w:rPr>
        <w:t>где:</w:t>
      </w:r>
    </w:p>
    <w:p w:rsidR="00BB3E0E" w:rsidRPr="00BB3E0E" w:rsidRDefault="00BB3E0E" w:rsidP="00BB3E0E">
      <w:pPr>
        <w:widowControl w:val="0"/>
        <w:autoSpaceDE w:val="0"/>
        <w:autoSpaceDN w:val="0"/>
        <w:adjustRightInd w:val="0"/>
        <w:ind w:firstLine="720"/>
        <w:jc w:val="both"/>
        <w:rPr>
          <w:color w:val="000000" w:themeColor="text1"/>
          <w:sz w:val="28"/>
          <w:szCs w:val="28"/>
        </w:rPr>
      </w:pPr>
      <w:r w:rsidRPr="00BB3E0E">
        <w:rPr>
          <w:noProof/>
          <w:color w:val="000000" w:themeColor="text1"/>
          <w:sz w:val="28"/>
          <w:szCs w:val="28"/>
          <w:lang w:val="en-US"/>
        </w:rPr>
        <w:t>V</w:t>
      </w:r>
      <w:r w:rsidRPr="00BB3E0E">
        <w:rPr>
          <w:noProof/>
          <w:color w:val="000000" w:themeColor="text1"/>
          <w:sz w:val="28"/>
          <w:szCs w:val="28"/>
          <w:vertAlign w:val="subscript"/>
        </w:rPr>
        <w:t>общ</w:t>
      </w:r>
      <w:r w:rsidRPr="00BB3E0E">
        <w:rPr>
          <w:color w:val="000000" w:themeColor="text1"/>
          <w:sz w:val="28"/>
          <w:szCs w:val="28"/>
        </w:rPr>
        <w:t xml:space="preserve"> - общий объем субвенции, предоставляемой из республиканского бюджета Республики Дагестан бюджетам муниципальных районов и городских округов для осуществления государственных полномочий;</w:t>
      </w:r>
    </w:p>
    <w:p w:rsidR="00BB3E0E" w:rsidRPr="00BB3E0E" w:rsidRDefault="00BB3E0E" w:rsidP="00BB3E0E">
      <w:pPr>
        <w:widowControl w:val="0"/>
        <w:autoSpaceDE w:val="0"/>
        <w:autoSpaceDN w:val="0"/>
        <w:adjustRightInd w:val="0"/>
        <w:ind w:firstLine="720"/>
        <w:jc w:val="both"/>
        <w:rPr>
          <w:color w:val="000000" w:themeColor="text1"/>
          <w:sz w:val="28"/>
          <w:szCs w:val="28"/>
        </w:rPr>
      </w:pPr>
      <w:r w:rsidRPr="00BB3E0E">
        <w:rPr>
          <w:noProof/>
          <w:color w:val="000000" w:themeColor="text1"/>
          <w:sz w:val="28"/>
          <w:szCs w:val="28"/>
          <w:lang w:val="en-US"/>
        </w:rPr>
        <w:t>V</w:t>
      </w:r>
      <w:r w:rsidRPr="00BB3E0E">
        <w:rPr>
          <w:noProof/>
          <w:color w:val="000000" w:themeColor="text1"/>
          <w:sz w:val="28"/>
          <w:szCs w:val="28"/>
          <w:vertAlign w:val="subscript"/>
        </w:rPr>
        <w:t>1</w:t>
      </w:r>
      <w:r w:rsidRPr="00BB3E0E">
        <w:rPr>
          <w:noProof/>
          <w:color w:val="000000" w:themeColor="text1"/>
          <w:sz w:val="28"/>
          <w:szCs w:val="28"/>
        </w:rPr>
        <w:t xml:space="preserve">, </w:t>
      </w:r>
      <w:r w:rsidRPr="00BB3E0E">
        <w:rPr>
          <w:noProof/>
          <w:color w:val="000000" w:themeColor="text1"/>
          <w:sz w:val="28"/>
          <w:szCs w:val="28"/>
          <w:lang w:val="en-US"/>
        </w:rPr>
        <w:t>V</w:t>
      </w:r>
      <w:r w:rsidRPr="00BB3E0E">
        <w:rPr>
          <w:noProof/>
          <w:color w:val="000000" w:themeColor="text1"/>
          <w:sz w:val="28"/>
          <w:szCs w:val="28"/>
          <w:vertAlign w:val="subscript"/>
        </w:rPr>
        <w:t>2</w:t>
      </w:r>
      <w:r w:rsidRPr="00BB3E0E">
        <w:rPr>
          <w:noProof/>
          <w:color w:val="000000" w:themeColor="text1"/>
          <w:sz w:val="28"/>
          <w:szCs w:val="28"/>
        </w:rPr>
        <w:t xml:space="preserve">, </w:t>
      </w:r>
      <w:r w:rsidRPr="00BB3E0E">
        <w:rPr>
          <w:noProof/>
          <w:color w:val="000000" w:themeColor="text1"/>
          <w:sz w:val="28"/>
          <w:szCs w:val="28"/>
          <w:lang w:val="en-US"/>
        </w:rPr>
        <w:t>V</w:t>
      </w:r>
      <w:r w:rsidRPr="00BB3E0E">
        <w:rPr>
          <w:noProof/>
          <w:color w:val="000000" w:themeColor="text1"/>
          <w:sz w:val="28"/>
          <w:szCs w:val="28"/>
          <w:vertAlign w:val="subscript"/>
        </w:rPr>
        <w:t>3</w:t>
      </w:r>
      <w:r w:rsidRPr="00BB3E0E">
        <w:rPr>
          <w:noProof/>
          <w:color w:val="000000" w:themeColor="text1"/>
          <w:sz w:val="28"/>
          <w:szCs w:val="28"/>
        </w:rPr>
        <w:t>…</w:t>
      </w:r>
      <w:r w:rsidRPr="00BB3E0E">
        <w:rPr>
          <w:noProof/>
          <w:color w:val="000000" w:themeColor="text1"/>
          <w:sz w:val="28"/>
          <w:szCs w:val="28"/>
          <w:lang w:val="en-US"/>
        </w:rPr>
        <w:t>V</w:t>
      </w:r>
      <w:r w:rsidRPr="00BB3E0E">
        <w:rPr>
          <w:noProof/>
          <w:color w:val="000000" w:themeColor="text1"/>
          <w:sz w:val="28"/>
          <w:szCs w:val="28"/>
          <w:vertAlign w:val="subscript"/>
          <w:lang w:val="en-US"/>
        </w:rPr>
        <w:t>i</w:t>
      </w:r>
      <w:r w:rsidRPr="00BB3E0E">
        <w:rPr>
          <w:color w:val="000000" w:themeColor="text1"/>
          <w:sz w:val="28"/>
          <w:szCs w:val="28"/>
        </w:rPr>
        <w:t xml:space="preserve"> - объем расчетной субвенции i-</w:t>
      </w:r>
      <w:proofErr w:type="spellStart"/>
      <w:r w:rsidRPr="00BB3E0E">
        <w:rPr>
          <w:color w:val="000000" w:themeColor="text1"/>
          <w:sz w:val="28"/>
          <w:szCs w:val="28"/>
        </w:rPr>
        <w:t>му</w:t>
      </w:r>
      <w:proofErr w:type="spellEnd"/>
      <w:r w:rsidRPr="00BB3E0E">
        <w:rPr>
          <w:color w:val="000000" w:themeColor="text1"/>
          <w:sz w:val="28"/>
          <w:szCs w:val="28"/>
        </w:rPr>
        <w:t xml:space="preserve"> муниципальному району и городскому округу.</w:t>
      </w:r>
    </w:p>
    <w:p w:rsidR="00BB3E0E" w:rsidRPr="00BB3E0E" w:rsidRDefault="00BB3E0E" w:rsidP="00BB3E0E">
      <w:pPr>
        <w:widowControl w:val="0"/>
        <w:autoSpaceDE w:val="0"/>
        <w:autoSpaceDN w:val="0"/>
        <w:adjustRightInd w:val="0"/>
        <w:ind w:firstLine="720"/>
        <w:jc w:val="both"/>
        <w:rPr>
          <w:color w:val="000000" w:themeColor="text1"/>
          <w:sz w:val="28"/>
          <w:szCs w:val="28"/>
        </w:rPr>
      </w:pPr>
    </w:p>
    <w:p w:rsidR="00BB3E0E" w:rsidRPr="00BB3E0E" w:rsidRDefault="00BB3E0E" w:rsidP="00BB3E0E">
      <w:pPr>
        <w:widowControl w:val="0"/>
        <w:autoSpaceDE w:val="0"/>
        <w:autoSpaceDN w:val="0"/>
        <w:adjustRightInd w:val="0"/>
        <w:ind w:firstLine="720"/>
        <w:jc w:val="both"/>
        <w:rPr>
          <w:color w:val="000000" w:themeColor="text1"/>
          <w:sz w:val="28"/>
          <w:szCs w:val="28"/>
        </w:rPr>
      </w:pPr>
      <w:r w:rsidRPr="00BB3E0E">
        <w:rPr>
          <w:color w:val="000000" w:themeColor="text1"/>
          <w:sz w:val="28"/>
          <w:szCs w:val="28"/>
        </w:rPr>
        <w:t>Критериями распределения общего объема субвенции между муниципальными районами и городскими округами является количество в каждом из них животных без владельцев, подлежащих отлову, по данным мониторинга, проводимого уполномоченным органом исполнительной власти Республики Дагестан в области ветеринарии, по состоянию на 1 октября года, предшествующего очередному финансовому году.</w:t>
      </w:r>
    </w:p>
    <w:p w:rsidR="00BB3E0E" w:rsidRPr="00BB3E0E" w:rsidRDefault="00BB3E0E" w:rsidP="00BB3E0E">
      <w:pPr>
        <w:tabs>
          <w:tab w:val="left" w:pos="993"/>
        </w:tabs>
        <w:ind w:firstLine="709"/>
        <w:rPr>
          <w:rFonts w:eastAsiaTheme="minorHAnsi"/>
          <w:sz w:val="28"/>
          <w:szCs w:val="28"/>
          <w:lang w:eastAsia="en-US"/>
        </w:rPr>
      </w:pPr>
      <w:r>
        <w:rPr>
          <w:rFonts w:eastAsiaTheme="minorEastAsia"/>
          <w:sz w:val="28"/>
          <w:szCs w:val="28"/>
        </w:rPr>
        <w:t>5</w:t>
      </w:r>
      <w:r w:rsidRPr="00BB3E0E">
        <w:rPr>
          <w:rFonts w:eastAsiaTheme="minorEastAsia"/>
          <w:sz w:val="28"/>
          <w:szCs w:val="28"/>
        </w:rPr>
        <w:t>. Расчет объема субвенции для каждого муниципального района и городского округа определяется по следующей формуле:</w:t>
      </w:r>
    </w:p>
    <w:p w:rsidR="00BB3E0E" w:rsidRPr="00BB3E0E" w:rsidRDefault="00BB3E0E" w:rsidP="00BB3E0E">
      <w:pPr>
        <w:rPr>
          <w:rFonts w:asciiTheme="minorHAnsi" w:eastAsiaTheme="minorEastAsia" w:hAnsiTheme="minorHAnsi" w:cstheme="minorBidi"/>
          <w:sz w:val="22"/>
          <w:szCs w:val="22"/>
        </w:rPr>
      </w:pPr>
    </w:p>
    <w:p w:rsidR="00BB3E0E" w:rsidRPr="00BB3E0E" w:rsidRDefault="00BB3E0E" w:rsidP="00BB3E0E">
      <w:pPr>
        <w:jc w:val="center"/>
        <w:rPr>
          <w:rFonts w:eastAsiaTheme="minorEastAsia" w:cstheme="minorBidi"/>
          <w:sz w:val="28"/>
          <w:szCs w:val="32"/>
        </w:rPr>
      </w:pPr>
      <w:r w:rsidRPr="00BB3E0E">
        <w:rPr>
          <w:rFonts w:eastAsiaTheme="minorEastAsia" w:cstheme="minorBidi"/>
          <w:noProof/>
          <w:sz w:val="28"/>
          <w:szCs w:val="32"/>
        </w:rPr>
        <w:drawing>
          <wp:inline distT="0" distB="0" distL="0" distR="0" wp14:anchorId="63DB9D05" wp14:editId="7B23ABA5">
            <wp:extent cx="1133475" cy="561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561975"/>
                    </a:xfrm>
                    <a:prstGeom prst="rect">
                      <a:avLst/>
                    </a:prstGeom>
                    <a:noFill/>
                    <a:ln>
                      <a:noFill/>
                    </a:ln>
                  </pic:spPr>
                </pic:pic>
              </a:graphicData>
            </a:graphic>
          </wp:inline>
        </w:drawing>
      </w:r>
      <w:r w:rsidRPr="00BB3E0E">
        <w:rPr>
          <w:rFonts w:eastAsiaTheme="minorEastAsia" w:cstheme="minorBidi"/>
          <w:sz w:val="28"/>
          <w:szCs w:val="32"/>
        </w:rPr>
        <w:t>,</w:t>
      </w:r>
    </w:p>
    <w:p w:rsidR="00BB3E0E" w:rsidRPr="00BB3E0E" w:rsidRDefault="00BB3E0E" w:rsidP="00BB3E0E">
      <w:pPr>
        <w:ind w:firstLine="709"/>
        <w:rPr>
          <w:rFonts w:eastAsiaTheme="minorEastAsia"/>
          <w:sz w:val="28"/>
          <w:szCs w:val="28"/>
        </w:rPr>
      </w:pPr>
      <w:r w:rsidRPr="00BB3E0E">
        <w:rPr>
          <w:rFonts w:eastAsiaTheme="minorEastAsia"/>
          <w:sz w:val="28"/>
          <w:szCs w:val="28"/>
        </w:rPr>
        <w:t>где:</w:t>
      </w:r>
    </w:p>
    <w:p w:rsidR="00BB3E0E" w:rsidRPr="00BB3E0E" w:rsidRDefault="00BB3E0E" w:rsidP="00BB3E0E">
      <w:pPr>
        <w:ind w:firstLine="709"/>
        <w:rPr>
          <w:rFonts w:eastAsiaTheme="minorEastAsia"/>
          <w:sz w:val="28"/>
          <w:szCs w:val="28"/>
        </w:rPr>
      </w:pPr>
      <w:r w:rsidRPr="00BB3E0E">
        <w:rPr>
          <w:noProof/>
          <w:color w:val="000000" w:themeColor="text1"/>
          <w:sz w:val="28"/>
          <w:szCs w:val="28"/>
          <w:lang w:val="en-US"/>
        </w:rPr>
        <w:t>V</w:t>
      </w:r>
      <w:r w:rsidRPr="00BB3E0E">
        <w:rPr>
          <w:noProof/>
          <w:color w:val="000000" w:themeColor="text1"/>
          <w:sz w:val="28"/>
          <w:szCs w:val="28"/>
          <w:vertAlign w:val="subscript"/>
          <w:lang w:val="en-US"/>
        </w:rPr>
        <w:t>i</w:t>
      </w:r>
      <w:r w:rsidRPr="00BB3E0E">
        <w:rPr>
          <w:rFonts w:eastAsiaTheme="minorEastAsia"/>
          <w:sz w:val="28"/>
          <w:szCs w:val="28"/>
        </w:rPr>
        <w:t xml:space="preserve"> - объем расчетной субвенции i-</w:t>
      </w:r>
      <w:proofErr w:type="spellStart"/>
      <w:r w:rsidRPr="00BB3E0E">
        <w:rPr>
          <w:rFonts w:eastAsiaTheme="minorEastAsia"/>
          <w:sz w:val="28"/>
          <w:szCs w:val="28"/>
        </w:rPr>
        <w:t>му</w:t>
      </w:r>
      <w:proofErr w:type="spellEnd"/>
      <w:r w:rsidRPr="00BB3E0E">
        <w:rPr>
          <w:rFonts w:eastAsiaTheme="minorEastAsia"/>
          <w:sz w:val="28"/>
          <w:szCs w:val="28"/>
        </w:rPr>
        <w:t xml:space="preserve"> муниципальному району и городскому округу;</w:t>
      </w:r>
    </w:p>
    <w:p w:rsidR="00BB3E0E" w:rsidRPr="00BB3E0E" w:rsidRDefault="00BB3E0E" w:rsidP="00BB3E0E">
      <w:pPr>
        <w:ind w:firstLine="709"/>
        <w:rPr>
          <w:rFonts w:eastAsiaTheme="minorEastAsia"/>
          <w:sz w:val="28"/>
          <w:szCs w:val="28"/>
        </w:rPr>
      </w:pPr>
      <w:r w:rsidRPr="00BB3E0E">
        <w:rPr>
          <w:rFonts w:eastAsiaTheme="minorEastAsia"/>
          <w:noProof/>
          <w:sz w:val="28"/>
          <w:szCs w:val="28"/>
          <w:lang w:val="en-US"/>
        </w:rPr>
        <w:t>V</w:t>
      </w:r>
      <w:r w:rsidRPr="00BB3E0E">
        <w:rPr>
          <w:rFonts w:eastAsiaTheme="minorEastAsia"/>
          <w:sz w:val="28"/>
          <w:szCs w:val="28"/>
        </w:rPr>
        <w:t xml:space="preserve"> - </w:t>
      </w:r>
      <w:proofErr w:type="gramStart"/>
      <w:r w:rsidRPr="00BB3E0E">
        <w:rPr>
          <w:rFonts w:eastAsiaTheme="minorEastAsia"/>
          <w:sz w:val="28"/>
          <w:szCs w:val="28"/>
        </w:rPr>
        <w:t>общий</w:t>
      </w:r>
      <w:proofErr w:type="gramEnd"/>
      <w:r w:rsidRPr="00BB3E0E">
        <w:rPr>
          <w:rFonts w:eastAsiaTheme="minorEastAsia"/>
          <w:sz w:val="28"/>
          <w:szCs w:val="28"/>
        </w:rPr>
        <w:t xml:space="preserve"> объем субвенции, предусмотренный в республиканском бюджете Республики Дагестан бюджетам муниципальных районов и городских округов для осуществления государственных полномочий;</w:t>
      </w:r>
    </w:p>
    <w:p w:rsidR="00BB3E0E" w:rsidRPr="00BB3E0E" w:rsidRDefault="00BB3E0E" w:rsidP="00BB3E0E">
      <w:pPr>
        <w:ind w:firstLine="709"/>
        <w:rPr>
          <w:rFonts w:eastAsiaTheme="minorEastAsia"/>
          <w:sz w:val="28"/>
          <w:szCs w:val="28"/>
        </w:rPr>
      </w:pPr>
      <w:r w:rsidRPr="00BB3E0E">
        <w:rPr>
          <w:rFonts w:eastAsiaTheme="minorEastAsia"/>
          <w:noProof/>
          <w:color w:val="000000" w:themeColor="text1"/>
          <w:sz w:val="28"/>
          <w:szCs w:val="28"/>
        </w:rPr>
        <w:t>∑</w:t>
      </w:r>
      <w:r w:rsidRPr="00BB3E0E">
        <w:rPr>
          <w:rFonts w:eastAsiaTheme="minorEastAsia"/>
          <w:noProof/>
          <w:color w:val="000000" w:themeColor="text1"/>
          <w:sz w:val="28"/>
          <w:szCs w:val="28"/>
          <w:lang w:val="en-US"/>
        </w:rPr>
        <w:t>V</w:t>
      </w:r>
      <w:r w:rsidRPr="00BB3E0E">
        <w:rPr>
          <w:rFonts w:eastAsiaTheme="minorEastAsia"/>
          <w:noProof/>
          <w:color w:val="000000" w:themeColor="text1"/>
          <w:sz w:val="28"/>
          <w:szCs w:val="28"/>
          <w:vertAlign w:val="subscript"/>
          <w:lang w:val="en-US"/>
        </w:rPr>
        <w:t>n</w:t>
      </w:r>
      <w:r w:rsidRPr="00BB3E0E">
        <w:rPr>
          <w:rFonts w:eastAsiaTheme="minorEastAsia"/>
          <w:color w:val="000000" w:themeColor="text1"/>
          <w:sz w:val="28"/>
          <w:szCs w:val="28"/>
        </w:rPr>
        <w:t xml:space="preserve">- объем потребности в сумме субвенции в целом по Республике Дагестан, определяемый </w:t>
      </w:r>
      <w:r w:rsidRPr="00BB3E0E">
        <w:rPr>
          <w:rFonts w:eastAsiaTheme="minorEastAsia"/>
          <w:sz w:val="28"/>
          <w:szCs w:val="28"/>
        </w:rPr>
        <w:t>как сумма потребностей каждого i-</w:t>
      </w:r>
      <w:proofErr w:type="spellStart"/>
      <w:r w:rsidRPr="00BB3E0E">
        <w:rPr>
          <w:rFonts w:eastAsiaTheme="minorEastAsia"/>
          <w:sz w:val="28"/>
          <w:szCs w:val="28"/>
        </w:rPr>
        <w:t>го</w:t>
      </w:r>
      <w:proofErr w:type="spellEnd"/>
      <w:r w:rsidRPr="00BB3E0E">
        <w:rPr>
          <w:rFonts w:eastAsiaTheme="minorEastAsia"/>
          <w:sz w:val="28"/>
          <w:szCs w:val="28"/>
        </w:rPr>
        <w:t xml:space="preserve"> муниципального района и городского округа;</w:t>
      </w:r>
    </w:p>
    <w:p w:rsidR="00BB3E0E" w:rsidRPr="00BB3E0E" w:rsidRDefault="00BB3E0E" w:rsidP="00BB3E0E">
      <w:pPr>
        <w:ind w:firstLine="709"/>
        <w:rPr>
          <w:rFonts w:eastAsiaTheme="minorEastAsia"/>
          <w:sz w:val="28"/>
          <w:szCs w:val="28"/>
        </w:rPr>
      </w:pPr>
      <w:proofErr w:type="spellStart"/>
      <w:r w:rsidRPr="00BB3E0E">
        <w:rPr>
          <w:rFonts w:eastAsiaTheme="minorEastAsia"/>
          <w:sz w:val="28"/>
          <w:szCs w:val="28"/>
          <w:lang w:val="en-US"/>
        </w:rPr>
        <w:t>V</w:t>
      </w:r>
      <w:r w:rsidRPr="00BB3E0E">
        <w:rPr>
          <w:rFonts w:eastAsiaTheme="minorEastAsia"/>
          <w:sz w:val="28"/>
          <w:szCs w:val="28"/>
          <w:vertAlign w:val="subscript"/>
          <w:lang w:val="en-US"/>
        </w:rPr>
        <w:t>ni</w:t>
      </w:r>
      <w:proofErr w:type="spellEnd"/>
      <w:r w:rsidRPr="00BB3E0E">
        <w:rPr>
          <w:rFonts w:eastAsiaTheme="minorEastAsia"/>
          <w:sz w:val="28"/>
          <w:szCs w:val="28"/>
        </w:rPr>
        <w:t xml:space="preserve"> - объем потребности в субвенции для i-</w:t>
      </w:r>
      <w:proofErr w:type="spellStart"/>
      <w:r w:rsidRPr="00BB3E0E">
        <w:rPr>
          <w:rFonts w:eastAsiaTheme="minorEastAsia"/>
          <w:sz w:val="28"/>
          <w:szCs w:val="28"/>
        </w:rPr>
        <w:t>го</w:t>
      </w:r>
      <w:proofErr w:type="spellEnd"/>
      <w:r w:rsidRPr="00BB3E0E">
        <w:rPr>
          <w:rFonts w:eastAsiaTheme="minorEastAsia"/>
          <w:sz w:val="28"/>
          <w:szCs w:val="28"/>
        </w:rPr>
        <w:t xml:space="preserve"> муниципального района и городского округа, который рассчитывается по формуле:</w:t>
      </w:r>
    </w:p>
    <w:p w:rsidR="00BB3E0E" w:rsidRPr="00BB3E0E" w:rsidRDefault="00BB3E0E" w:rsidP="00BB3E0E">
      <w:pPr>
        <w:spacing w:after="200" w:line="276" w:lineRule="auto"/>
        <w:jc w:val="both"/>
        <w:rPr>
          <w:rFonts w:eastAsiaTheme="minorEastAsia"/>
          <w:color w:val="000000" w:themeColor="text1"/>
          <w:sz w:val="28"/>
          <w:szCs w:val="28"/>
        </w:rPr>
      </w:pPr>
    </w:p>
    <w:p w:rsidR="00BB3E0E" w:rsidRPr="00BB3E0E" w:rsidRDefault="00BB3E0E" w:rsidP="00BB3E0E">
      <w:pPr>
        <w:jc w:val="center"/>
        <w:rPr>
          <w:rFonts w:asciiTheme="minorHAnsi" w:eastAsiaTheme="minorEastAsia" w:hAnsiTheme="minorHAnsi" w:cstheme="minorBidi"/>
          <w:sz w:val="22"/>
          <w:szCs w:val="22"/>
        </w:rPr>
      </w:pPr>
      <w:r w:rsidRPr="00BB3E0E">
        <w:rPr>
          <w:rFonts w:eastAsiaTheme="minorEastAsia" w:cstheme="minorBidi"/>
          <w:noProof/>
          <w:sz w:val="28"/>
          <w:szCs w:val="32"/>
        </w:rPr>
        <w:drawing>
          <wp:inline distT="0" distB="0" distL="0" distR="0" wp14:anchorId="227CC930" wp14:editId="283EEDA9">
            <wp:extent cx="4867275" cy="2762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276225"/>
                    </a:xfrm>
                    <a:prstGeom prst="rect">
                      <a:avLst/>
                    </a:prstGeom>
                    <a:noFill/>
                    <a:ln>
                      <a:noFill/>
                    </a:ln>
                  </pic:spPr>
                </pic:pic>
              </a:graphicData>
            </a:graphic>
          </wp:inline>
        </w:drawing>
      </w:r>
      <w:r w:rsidRPr="00BB3E0E">
        <w:rPr>
          <w:rFonts w:eastAsiaTheme="minorEastAsia" w:cstheme="minorBidi"/>
          <w:sz w:val="28"/>
          <w:szCs w:val="32"/>
        </w:rPr>
        <w:t>,</w:t>
      </w:r>
    </w:p>
    <w:p w:rsidR="00BB3E0E" w:rsidRPr="00BB3E0E" w:rsidRDefault="00BB3E0E" w:rsidP="00BB3E0E">
      <w:pPr>
        <w:ind w:firstLine="709"/>
        <w:jc w:val="both"/>
        <w:rPr>
          <w:rFonts w:eastAsiaTheme="minorEastAsia"/>
          <w:sz w:val="28"/>
          <w:szCs w:val="28"/>
          <w:lang w:eastAsia="en-US"/>
        </w:rPr>
      </w:pPr>
      <w:r w:rsidRPr="00BB3E0E">
        <w:rPr>
          <w:rFonts w:eastAsiaTheme="minorEastAsia"/>
          <w:sz w:val="28"/>
          <w:szCs w:val="28"/>
        </w:rPr>
        <w:t>где:</w:t>
      </w:r>
    </w:p>
    <w:p w:rsidR="00BB3E0E" w:rsidRPr="00BB3E0E" w:rsidRDefault="00BB3E0E" w:rsidP="00BB3E0E">
      <w:pPr>
        <w:spacing w:after="120"/>
        <w:ind w:firstLine="709"/>
        <w:jc w:val="both"/>
        <w:rPr>
          <w:rFonts w:eastAsiaTheme="minorEastAsia"/>
          <w:sz w:val="28"/>
          <w:szCs w:val="28"/>
        </w:rPr>
      </w:pPr>
      <w:r w:rsidRPr="00BB3E0E">
        <w:rPr>
          <w:rFonts w:eastAsiaTheme="minorEastAsia"/>
          <w:noProof/>
          <w:sz w:val="28"/>
          <w:szCs w:val="28"/>
          <w:lang w:val="en-US"/>
        </w:rPr>
        <w:t>P</w:t>
      </w:r>
      <w:r w:rsidRPr="00BB3E0E">
        <w:rPr>
          <w:rFonts w:eastAsiaTheme="minorEastAsia"/>
          <w:noProof/>
          <w:sz w:val="28"/>
          <w:szCs w:val="28"/>
          <w:vertAlign w:val="subscript"/>
          <w:lang w:val="en-US"/>
        </w:rPr>
        <w:t>o</w:t>
      </w:r>
      <w:r w:rsidRPr="00BB3E0E">
        <w:rPr>
          <w:rFonts w:eastAsiaTheme="minorEastAsia"/>
          <w:sz w:val="28"/>
          <w:szCs w:val="28"/>
        </w:rPr>
        <w:t xml:space="preserve"> - расходы на прием сообщений о нахождении животных без владельцев, отлов животных без владельцев, в том числе их транспортировку и немедленную передачу в приюты, прием сведений об объеме выполненных работ по отлову животных без владельцев, в том числе их транспортировке и немедленной передаче в приюты, от лиц, осуществляющих отлов животных без владельцев, определяемые по формуле:</w:t>
      </w:r>
    </w:p>
    <w:p w:rsidR="00BB3E0E" w:rsidRPr="00BB3E0E" w:rsidRDefault="00BB3E0E" w:rsidP="00BB3E0E">
      <w:pPr>
        <w:jc w:val="center"/>
        <w:rPr>
          <w:rFonts w:eastAsiaTheme="minorEastAsia"/>
          <w:sz w:val="22"/>
          <w:szCs w:val="22"/>
        </w:rPr>
      </w:pPr>
      <w:r w:rsidRPr="00BB3E0E">
        <w:rPr>
          <w:rFonts w:eastAsiaTheme="minorEastAsia"/>
          <w:noProof/>
          <w:sz w:val="28"/>
          <w:szCs w:val="32"/>
        </w:rPr>
        <w:drawing>
          <wp:inline distT="0" distB="0" distL="0" distR="0" wp14:anchorId="11304137" wp14:editId="0342A623">
            <wp:extent cx="1390650"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276225"/>
                    </a:xfrm>
                    <a:prstGeom prst="rect">
                      <a:avLst/>
                    </a:prstGeom>
                    <a:noFill/>
                    <a:ln>
                      <a:noFill/>
                    </a:ln>
                  </pic:spPr>
                </pic:pic>
              </a:graphicData>
            </a:graphic>
          </wp:inline>
        </w:drawing>
      </w:r>
      <w:r w:rsidRPr="00BB3E0E">
        <w:rPr>
          <w:rFonts w:eastAsiaTheme="minorEastAsia"/>
          <w:sz w:val="28"/>
          <w:szCs w:val="32"/>
        </w:rPr>
        <w:t>,</w:t>
      </w:r>
    </w:p>
    <w:p w:rsidR="00BB3E0E" w:rsidRPr="00BB3E0E" w:rsidRDefault="00BB3E0E" w:rsidP="00BB3E0E">
      <w:pPr>
        <w:ind w:firstLine="709"/>
        <w:jc w:val="both"/>
        <w:rPr>
          <w:rFonts w:eastAsiaTheme="minorEastAsia"/>
          <w:sz w:val="28"/>
          <w:szCs w:val="28"/>
        </w:rPr>
      </w:pPr>
      <w:r w:rsidRPr="00BB3E0E">
        <w:rPr>
          <w:rFonts w:eastAsiaTheme="minorEastAsia"/>
          <w:sz w:val="28"/>
          <w:szCs w:val="28"/>
        </w:rPr>
        <w:t>где:</w:t>
      </w:r>
    </w:p>
    <w:p w:rsidR="00BB3E0E" w:rsidRPr="00BB3E0E" w:rsidRDefault="00BB3E0E" w:rsidP="00BB3E0E">
      <w:pPr>
        <w:ind w:firstLine="709"/>
        <w:jc w:val="both"/>
        <w:rPr>
          <w:rFonts w:eastAsiaTheme="minorEastAsia"/>
          <w:sz w:val="28"/>
          <w:szCs w:val="28"/>
        </w:rPr>
      </w:pPr>
      <w:r w:rsidRPr="00BB3E0E">
        <w:rPr>
          <w:rFonts w:eastAsiaTheme="minorEastAsia"/>
          <w:noProof/>
          <w:sz w:val="28"/>
          <w:szCs w:val="28"/>
          <w:lang w:val="en-US"/>
        </w:rPr>
        <w:lastRenderedPageBreak/>
        <w:t>P</w:t>
      </w:r>
      <w:r w:rsidRPr="00BB3E0E">
        <w:rPr>
          <w:rFonts w:eastAsiaTheme="minorEastAsia"/>
          <w:noProof/>
          <w:sz w:val="28"/>
          <w:szCs w:val="28"/>
          <w:vertAlign w:val="subscript"/>
        </w:rPr>
        <w:t>отлов</w:t>
      </w:r>
      <w:r w:rsidRPr="00BB3E0E">
        <w:rPr>
          <w:rFonts w:eastAsiaTheme="minorEastAsia"/>
          <w:sz w:val="28"/>
          <w:szCs w:val="28"/>
        </w:rPr>
        <w:t xml:space="preserve"> - расчетная стоимость услуг по приему сообщений о нахождении животных без владельцев, отлову животных без владельцев, в том числе их немедленной передаче в приюты, приему сведений об объеме выполненных работ по отлову животных без владельцев, в том числе их немедленной передаче в приюты, от лиц, осуществляющих отлов животных без владельцев;</w:t>
      </w:r>
    </w:p>
    <w:p w:rsidR="00BB3E0E" w:rsidRPr="00BB3E0E" w:rsidRDefault="00BB3E0E" w:rsidP="00BB3E0E">
      <w:pPr>
        <w:ind w:firstLine="709"/>
        <w:jc w:val="both"/>
        <w:rPr>
          <w:rFonts w:eastAsiaTheme="minorEastAsia"/>
          <w:sz w:val="28"/>
          <w:szCs w:val="28"/>
        </w:rPr>
      </w:pPr>
      <w:r w:rsidRPr="00BB3E0E">
        <w:rPr>
          <w:rFonts w:eastAsiaTheme="minorEastAsia"/>
          <w:noProof/>
          <w:sz w:val="28"/>
          <w:szCs w:val="28"/>
          <w:lang w:val="en-US"/>
        </w:rPr>
        <w:t>P</w:t>
      </w:r>
      <w:r w:rsidRPr="00BB3E0E">
        <w:rPr>
          <w:rFonts w:eastAsiaTheme="minorEastAsia"/>
          <w:noProof/>
          <w:sz w:val="28"/>
          <w:szCs w:val="28"/>
          <w:vertAlign w:val="subscript"/>
        </w:rPr>
        <w:t>трансп</w:t>
      </w:r>
      <w:r w:rsidRPr="00BB3E0E">
        <w:rPr>
          <w:rFonts w:eastAsiaTheme="minorEastAsia"/>
          <w:sz w:val="28"/>
          <w:szCs w:val="28"/>
        </w:rPr>
        <w:t xml:space="preserve"> - расчетная стоимость услуг по транспортировке отловленных животных без владельцев;</w:t>
      </w:r>
    </w:p>
    <w:p w:rsidR="00BB3E0E" w:rsidRPr="00BB3E0E" w:rsidRDefault="00BB3E0E" w:rsidP="00BB3E0E">
      <w:pPr>
        <w:ind w:firstLine="709"/>
        <w:jc w:val="both"/>
        <w:rPr>
          <w:rFonts w:eastAsiaTheme="minorEastAsia"/>
          <w:sz w:val="28"/>
          <w:szCs w:val="28"/>
        </w:rPr>
      </w:pPr>
      <w:r w:rsidRPr="00BB3E0E">
        <w:rPr>
          <w:rFonts w:eastAsiaTheme="minorEastAsia"/>
          <w:noProof/>
          <w:sz w:val="28"/>
          <w:szCs w:val="28"/>
          <w:lang w:val="en-US"/>
        </w:rPr>
        <w:t>P</w:t>
      </w:r>
      <w:r w:rsidRPr="00BB3E0E">
        <w:rPr>
          <w:rFonts w:eastAsiaTheme="minorEastAsia"/>
          <w:noProof/>
          <w:sz w:val="28"/>
          <w:szCs w:val="28"/>
          <w:vertAlign w:val="subscript"/>
        </w:rPr>
        <w:t>п</w:t>
      </w:r>
      <w:r w:rsidRPr="00BB3E0E">
        <w:rPr>
          <w:rFonts w:eastAsiaTheme="minorEastAsia"/>
          <w:sz w:val="28"/>
          <w:szCs w:val="28"/>
        </w:rPr>
        <w:t xml:space="preserve"> - расходы на содержание животных без владельцев в приютах, в том числе проведение осмотра и осуществление мероприятий по обязательному </w:t>
      </w:r>
      <w:proofErr w:type="spellStart"/>
      <w:r w:rsidRPr="00BB3E0E">
        <w:rPr>
          <w:rFonts w:eastAsiaTheme="minorEastAsia"/>
          <w:sz w:val="28"/>
          <w:szCs w:val="28"/>
        </w:rPr>
        <w:t>карантинированию</w:t>
      </w:r>
      <w:proofErr w:type="spellEnd"/>
      <w:r w:rsidRPr="00BB3E0E">
        <w:rPr>
          <w:rFonts w:eastAsiaTheme="minorEastAsia"/>
          <w:sz w:val="28"/>
          <w:szCs w:val="28"/>
        </w:rPr>
        <w:t xml:space="preserve"> животных без владельцев и животных, от права собственности на которых владельцы отказались, вакцинацию таких животных против бешенства и иных заболеваний, опасных для человека и животных, стерилизацию поступивших в приюты животных без владельцев, определяемые по формуле:</w:t>
      </w:r>
    </w:p>
    <w:p w:rsidR="00BB3E0E" w:rsidRPr="00BB3E0E" w:rsidRDefault="00BB3E0E" w:rsidP="00BB3E0E">
      <w:pPr>
        <w:rPr>
          <w:rFonts w:asciiTheme="minorHAnsi" w:eastAsiaTheme="minorEastAsia" w:hAnsiTheme="minorHAnsi" w:cstheme="minorBidi"/>
          <w:sz w:val="22"/>
          <w:szCs w:val="22"/>
        </w:rPr>
      </w:pPr>
    </w:p>
    <w:p w:rsidR="00BB3E0E" w:rsidRPr="00BB3E0E" w:rsidRDefault="00BB3E0E" w:rsidP="00BB3E0E">
      <w:pPr>
        <w:jc w:val="center"/>
        <w:rPr>
          <w:rFonts w:eastAsiaTheme="minorEastAsia" w:cstheme="minorBidi"/>
          <w:sz w:val="28"/>
          <w:szCs w:val="32"/>
        </w:rPr>
      </w:pPr>
      <w:r w:rsidRPr="00BB3E0E">
        <w:rPr>
          <w:rFonts w:eastAsiaTheme="minorEastAsia" w:cstheme="minorBidi"/>
          <w:noProof/>
          <w:sz w:val="28"/>
          <w:szCs w:val="32"/>
        </w:rPr>
        <w:drawing>
          <wp:inline distT="0" distB="0" distL="0" distR="0" wp14:anchorId="2EEC474F" wp14:editId="39787D31">
            <wp:extent cx="113347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r w:rsidRPr="00BB3E0E">
        <w:rPr>
          <w:rFonts w:eastAsiaTheme="minorEastAsia" w:cstheme="minorBidi"/>
          <w:sz w:val="28"/>
          <w:szCs w:val="32"/>
        </w:rPr>
        <w:t>,</w:t>
      </w:r>
    </w:p>
    <w:p w:rsidR="00BB3E0E" w:rsidRPr="00BB3E0E" w:rsidRDefault="00BB3E0E" w:rsidP="00BB3E0E">
      <w:pPr>
        <w:ind w:firstLine="709"/>
        <w:rPr>
          <w:rFonts w:eastAsiaTheme="minorEastAsia"/>
          <w:sz w:val="28"/>
          <w:szCs w:val="28"/>
        </w:rPr>
      </w:pPr>
      <w:r w:rsidRPr="00BB3E0E">
        <w:rPr>
          <w:rFonts w:eastAsiaTheme="minorEastAsia"/>
          <w:sz w:val="28"/>
          <w:szCs w:val="28"/>
        </w:rPr>
        <w:t>где:</w:t>
      </w:r>
    </w:p>
    <w:p w:rsidR="00BB3E0E" w:rsidRPr="00BB3E0E" w:rsidRDefault="00BB3E0E" w:rsidP="00BB3E0E">
      <w:pPr>
        <w:ind w:firstLine="709"/>
        <w:jc w:val="both"/>
        <w:rPr>
          <w:rFonts w:eastAsiaTheme="minorEastAsia"/>
          <w:sz w:val="28"/>
          <w:szCs w:val="28"/>
        </w:rPr>
      </w:pPr>
      <w:r w:rsidRPr="00BB3E0E">
        <w:rPr>
          <w:rFonts w:eastAsiaTheme="minorEastAsia"/>
          <w:noProof/>
          <w:sz w:val="28"/>
          <w:szCs w:val="28"/>
          <w:lang w:val="en-US"/>
        </w:rPr>
        <w:t>P</w:t>
      </w:r>
      <w:r w:rsidRPr="00BB3E0E">
        <w:rPr>
          <w:rFonts w:eastAsiaTheme="minorEastAsia"/>
          <w:noProof/>
          <w:sz w:val="28"/>
          <w:szCs w:val="28"/>
          <w:vertAlign w:val="subscript"/>
        </w:rPr>
        <w:t>сод</w:t>
      </w:r>
      <w:r w:rsidRPr="00BB3E0E">
        <w:rPr>
          <w:rFonts w:eastAsiaTheme="minorEastAsia"/>
          <w:sz w:val="28"/>
          <w:szCs w:val="28"/>
        </w:rPr>
        <w:t xml:space="preserve"> - расчетная стоимость услуг по содержанию животных без владельцев в приютах, в том числе по проведению осмотра и осуществлению мероприятий по обязательному </w:t>
      </w:r>
      <w:proofErr w:type="spellStart"/>
      <w:r w:rsidRPr="00BB3E0E">
        <w:rPr>
          <w:rFonts w:eastAsiaTheme="minorEastAsia"/>
          <w:sz w:val="28"/>
          <w:szCs w:val="28"/>
        </w:rPr>
        <w:t>карантинированию</w:t>
      </w:r>
      <w:proofErr w:type="spellEnd"/>
      <w:r w:rsidRPr="00BB3E0E">
        <w:rPr>
          <w:rFonts w:eastAsiaTheme="minorEastAsia"/>
          <w:sz w:val="28"/>
          <w:szCs w:val="28"/>
        </w:rPr>
        <w:t xml:space="preserve"> животных без владельцев и животных, от права собственности на которых владельцы отказались, вакцинации таких животных против бешенства и иных заболеваний, опасных для человека и животных;</w:t>
      </w:r>
    </w:p>
    <w:p w:rsidR="00BB3E0E" w:rsidRPr="00BB3E0E" w:rsidRDefault="00BB3E0E" w:rsidP="00BB3E0E">
      <w:pPr>
        <w:ind w:firstLine="709"/>
        <w:jc w:val="both"/>
        <w:rPr>
          <w:rFonts w:eastAsiaTheme="minorEastAsia"/>
          <w:sz w:val="28"/>
          <w:szCs w:val="28"/>
        </w:rPr>
      </w:pPr>
      <w:r w:rsidRPr="00BB3E0E">
        <w:rPr>
          <w:rFonts w:eastAsiaTheme="minorEastAsia"/>
          <w:noProof/>
          <w:sz w:val="28"/>
          <w:szCs w:val="28"/>
          <w:lang w:val="en-US"/>
        </w:rPr>
        <w:t>P</w:t>
      </w:r>
      <w:r w:rsidRPr="00BB3E0E">
        <w:rPr>
          <w:rFonts w:eastAsiaTheme="minorEastAsia"/>
          <w:noProof/>
          <w:sz w:val="28"/>
          <w:szCs w:val="28"/>
          <w:vertAlign w:val="subscript"/>
        </w:rPr>
        <w:t>стер</w:t>
      </w:r>
      <w:r w:rsidRPr="00BB3E0E">
        <w:rPr>
          <w:rFonts w:eastAsiaTheme="minorEastAsia"/>
          <w:sz w:val="28"/>
          <w:szCs w:val="28"/>
        </w:rPr>
        <w:t xml:space="preserve"> - расчетная стоимость услуг по стерилизации поступивших в приюты животных без владельцев;</w:t>
      </w:r>
    </w:p>
    <w:p w:rsidR="00BB3E0E" w:rsidRPr="00BB3E0E" w:rsidRDefault="00BB3E0E" w:rsidP="00BB3E0E">
      <w:pPr>
        <w:ind w:firstLine="709"/>
        <w:jc w:val="both"/>
        <w:rPr>
          <w:rFonts w:eastAsiaTheme="minorEastAsia"/>
          <w:sz w:val="28"/>
          <w:szCs w:val="28"/>
        </w:rPr>
      </w:pPr>
      <w:r w:rsidRPr="00BB3E0E">
        <w:rPr>
          <w:rFonts w:eastAsiaTheme="minorEastAsia"/>
          <w:noProof/>
          <w:sz w:val="28"/>
          <w:szCs w:val="28"/>
          <w:lang w:val="en-US"/>
        </w:rPr>
        <w:t>P</w:t>
      </w:r>
      <w:r w:rsidRPr="00BB3E0E">
        <w:rPr>
          <w:rFonts w:eastAsiaTheme="minorEastAsia"/>
          <w:noProof/>
          <w:sz w:val="28"/>
          <w:szCs w:val="28"/>
          <w:vertAlign w:val="subscript"/>
        </w:rPr>
        <w:t>учет/марк</w:t>
      </w:r>
      <w:r w:rsidRPr="00BB3E0E">
        <w:rPr>
          <w:rFonts w:eastAsiaTheme="minorEastAsia"/>
          <w:sz w:val="20"/>
          <w:szCs w:val="20"/>
          <w:vertAlign w:val="subscript"/>
        </w:rPr>
        <w:t xml:space="preserve"> </w:t>
      </w:r>
      <w:r w:rsidRPr="00BB3E0E">
        <w:rPr>
          <w:rFonts w:eastAsiaTheme="minorEastAsia"/>
          <w:sz w:val="28"/>
          <w:szCs w:val="28"/>
        </w:rPr>
        <w:t xml:space="preserve">- расчетная стоимость услуг по учету животных, маркированию </w:t>
      </w:r>
      <w:proofErr w:type="spellStart"/>
      <w:r w:rsidRPr="00BB3E0E">
        <w:rPr>
          <w:rFonts w:eastAsiaTheme="minorEastAsia"/>
          <w:sz w:val="28"/>
          <w:szCs w:val="28"/>
        </w:rPr>
        <w:t>неснимаемыми</w:t>
      </w:r>
      <w:proofErr w:type="spellEnd"/>
      <w:r w:rsidRPr="00BB3E0E">
        <w:rPr>
          <w:rFonts w:eastAsiaTheme="minorEastAsia"/>
          <w:sz w:val="28"/>
          <w:szCs w:val="28"/>
        </w:rPr>
        <w:t xml:space="preserve"> и несмываемыми метками поступивших в приюты животных без владельцев и животных, от права собственности на которых владельцы отказались;</w:t>
      </w:r>
    </w:p>
    <w:p w:rsidR="00BB3E0E" w:rsidRPr="00BB3E0E" w:rsidRDefault="00BB3E0E" w:rsidP="00BB3E0E">
      <w:pPr>
        <w:ind w:firstLine="709"/>
        <w:jc w:val="both"/>
        <w:rPr>
          <w:rFonts w:eastAsiaTheme="minorEastAsia"/>
          <w:sz w:val="28"/>
          <w:szCs w:val="28"/>
        </w:rPr>
      </w:pPr>
      <w:r w:rsidRPr="00BB3E0E">
        <w:rPr>
          <w:rFonts w:eastAsiaTheme="minorEastAsia"/>
          <w:noProof/>
          <w:sz w:val="28"/>
          <w:szCs w:val="28"/>
          <w:lang w:val="en-US"/>
        </w:rPr>
        <w:t>P</w:t>
      </w:r>
      <w:r w:rsidRPr="00BB3E0E">
        <w:rPr>
          <w:rFonts w:eastAsiaTheme="minorEastAsia"/>
          <w:noProof/>
          <w:sz w:val="20"/>
          <w:szCs w:val="20"/>
        </w:rPr>
        <w:t>вл</w:t>
      </w:r>
      <w:r w:rsidRPr="00BB3E0E">
        <w:rPr>
          <w:rFonts w:eastAsiaTheme="minorEastAsia"/>
          <w:sz w:val="28"/>
          <w:szCs w:val="28"/>
        </w:rPr>
        <w:t xml:space="preserve"> - расчетная стоимость услуг по возврату потерявшихся животных их владельцам, а также поиску новых владельцев поступившим в приюты животным без владельцев, в том числе размещению сведений в соответствии с </w:t>
      </w:r>
      <w:hyperlink r:id="rId14" w:history="1">
        <w:r w:rsidRPr="00BB3E0E">
          <w:rPr>
            <w:rFonts w:eastAsiaTheme="minorEastAsia" w:cstheme="minorBidi"/>
            <w:sz w:val="28"/>
            <w:szCs w:val="32"/>
          </w:rPr>
          <w:t>частями 9</w:t>
        </w:r>
      </w:hyperlink>
      <w:r w:rsidRPr="00BB3E0E">
        <w:rPr>
          <w:rFonts w:eastAsiaTheme="minorEastAsia" w:cstheme="minorBidi"/>
          <w:sz w:val="28"/>
          <w:szCs w:val="32"/>
        </w:rPr>
        <w:t xml:space="preserve"> и </w:t>
      </w:r>
      <w:hyperlink r:id="rId15" w:history="1">
        <w:r w:rsidRPr="00BB3E0E">
          <w:rPr>
            <w:rFonts w:eastAsiaTheme="minorEastAsia" w:cstheme="minorBidi"/>
            <w:sz w:val="28"/>
            <w:szCs w:val="32"/>
          </w:rPr>
          <w:t>10 статьи 16</w:t>
        </w:r>
      </w:hyperlink>
      <w:r w:rsidRPr="00BB3E0E">
        <w:rPr>
          <w:rFonts w:eastAsiaTheme="minorEastAsia"/>
          <w:sz w:val="28"/>
          <w:szCs w:val="28"/>
        </w:rPr>
        <w:t xml:space="preserve">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и о внесении изменений в отдельные законодательные акты Российской Федерации») в информационно-телекоммуникационной сети «Интернет»;</w:t>
      </w:r>
    </w:p>
    <w:p w:rsidR="00BB3E0E" w:rsidRPr="00BB3E0E" w:rsidRDefault="00BB3E0E" w:rsidP="00BB3E0E">
      <w:pPr>
        <w:ind w:firstLine="709"/>
        <w:jc w:val="both"/>
        <w:rPr>
          <w:rFonts w:eastAsiaTheme="minorEastAsia"/>
          <w:sz w:val="28"/>
          <w:szCs w:val="28"/>
        </w:rPr>
      </w:pPr>
      <w:r w:rsidRPr="00BB3E0E">
        <w:rPr>
          <w:rFonts w:eastAsiaTheme="minorEastAsia"/>
          <w:noProof/>
          <w:sz w:val="28"/>
          <w:szCs w:val="28"/>
          <w:lang w:val="en-US"/>
        </w:rPr>
        <w:t>P</w:t>
      </w:r>
      <w:r w:rsidRPr="00BB3E0E">
        <w:rPr>
          <w:rFonts w:eastAsiaTheme="minorEastAsia"/>
          <w:noProof/>
          <w:sz w:val="28"/>
          <w:szCs w:val="28"/>
          <w:vertAlign w:val="subscript"/>
        </w:rPr>
        <w:t>невозврат</w:t>
      </w:r>
      <w:r w:rsidRPr="00BB3E0E">
        <w:rPr>
          <w:rFonts w:eastAsiaTheme="minorEastAsia"/>
          <w:sz w:val="20"/>
          <w:szCs w:val="20"/>
        </w:rPr>
        <w:t xml:space="preserve"> </w:t>
      </w:r>
      <w:r w:rsidRPr="00BB3E0E">
        <w:rPr>
          <w:rFonts w:eastAsiaTheme="minorEastAsia"/>
          <w:sz w:val="28"/>
          <w:szCs w:val="28"/>
        </w:rPr>
        <w:t>- расчетная стоимость услуг по размещению в приютах и содержанию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lang w:val="en-US"/>
        </w:rPr>
        <w:t>P</w:t>
      </w:r>
      <w:r w:rsidRPr="00BB3E0E">
        <w:rPr>
          <w:rFonts w:eastAsiaTheme="minorEastAsia"/>
          <w:noProof/>
          <w:color w:val="000000" w:themeColor="text1"/>
          <w:sz w:val="28"/>
          <w:szCs w:val="28"/>
          <w:vertAlign w:val="subscript"/>
        </w:rPr>
        <w:t>возврат</w:t>
      </w:r>
      <w:r w:rsidRPr="00BB3E0E">
        <w:rPr>
          <w:rFonts w:eastAsiaTheme="minorEastAsia"/>
          <w:color w:val="000000" w:themeColor="text1"/>
          <w:sz w:val="28"/>
          <w:szCs w:val="28"/>
        </w:rPr>
        <w:t xml:space="preserve"> - </w:t>
      </w:r>
      <w:r w:rsidRPr="00BB3E0E">
        <w:rPr>
          <w:rFonts w:eastAsiaTheme="minorEastAsia"/>
          <w:sz w:val="28"/>
          <w:szCs w:val="28"/>
        </w:rPr>
        <w:t xml:space="preserve">расчетная стоимость услуг по возврату на прежние места обитания отловленных животных без владельцев после проведения мероприятий, указанных в </w:t>
      </w:r>
      <w:r w:rsidRPr="00BB3E0E">
        <w:rPr>
          <w:rFonts w:eastAsiaTheme="minorEastAsia"/>
          <w:color w:val="000000" w:themeColor="text1"/>
          <w:sz w:val="28"/>
          <w:szCs w:val="28"/>
        </w:rPr>
        <w:t xml:space="preserve">части 7 статьи 16 Федерального закона «Об ответственном </w:t>
      </w:r>
      <w:r w:rsidRPr="00BB3E0E">
        <w:rPr>
          <w:rFonts w:eastAsiaTheme="minorEastAsia"/>
          <w:color w:val="000000" w:themeColor="text1"/>
          <w:sz w:val="28"/>
          <w:szCs w:val="28"/>
        </w:rPr>
        <w:lastRenderedPageBreak/>
        <w:t>обращении с животными и о внесении изменений в отдельные законодательные акты Российской Федерации»;</w:t>
      </w:r>
    </w:p>
    <w:p w:rsidR="00BB3E0E" w:rsidRPr="00BB3E0E" w:rsidRDefault="00BB3E0E" w:rsidP="00BB3E0E">
      <w:pPr>
        <w:ind w:firstLine="709"/>
        <w:jc w:val="both"/>
        <w:rPr>
          <w:rFonts w:eastAsiaTheme="minorEastAsia"/>
          <w:color w:val="000000" w:themeColor="text1"/>
          <w:sz w:val="28"/>
          <w:szCs w:val="28"/>
          <w:lang w:eastAsia="en-US"/>
        </w:rPr>
      </w:pPr>
      <w:r w:rsidRPr="00BB3E0E">
        <w:rPr>
          <w:rFonts w:eastAsiaTheme="minorEastAsia"/>
          <w:noProof/>
          <w:color w:val="000000" w:themeColor="text1"/>
          <w:sz w:val="28"/>
          <w:szCs w:val="28"/>
          <w:lang w:val="en-US"/>
        </w:rPr>
        <w:t>P</w:t>
      </w:r>
      <w:r w:rsidRPr="00BB3E0E">
        <w:rPr>
          <w:rFonts w:eastAsiaTheme="minorEastAsia"/>
          <w:noProof/>
          <w:color w:val="000000" w:themeColor="text1"/>
          <w:sz w:val="28"/>
          <w:szCs w:val="28"/>
          <w:vertAlign w:val="subscript"/>
        </w:rPr>
        <w:t>эвтан/утил</w:t>
      </w:r>
      <w:r w:rsidRPr="00BB3E0E">
        <w:rPr>
          <w:rFonts w:eastAsiaTheme="minorEastAsia"/>
          <w:color w:val="000000" w:themeColor="text1"/>
          <w:sz w:val="28"/>
          <w:szCs w:val="28"/>
        </w:rPr>
        <w:t xml:space="preserve">- расчетная стоимость услуг по умерщвлению отловленных животных без владельцев в соответствии с </w:t>
      </w:r>
      <w:hyperlink r:id="rId16" w:history="1">
        <w:r w:rsidRPr="00BB3E0E">
          <w:rPr>
            <w:rFonts w:eastAsiaTheme="minorEastAsia"/>
            <w:color w:val="000000" w:themeColor="text1"/>
            <w:sz w:val="28"/>
            <w:szCs w:val="28"/>
          </w:rPr>
          <w:t>частью 11 статьи 16</w:t>
        </w:r>
      </w:hyperlink>
      <w:r w:rsidRPr="00BB3E0E">
        <w:rPr>
          <w:rFonts w:eastAsiaTheme="minorEastAsia"/>
          <w:color w:val="000000" w:themeColor="text1"/>
          <w:sz w:val="28"/>
          <w:szCs w:val="28"/>
        </w:rPr>
        <w:t xml:space="preserve"> Федерального закона «Об ответственном обращении с животными и о внесении изменений в отдельные законодательные акты Российской Федерации» (далее - эвтаназия животных без владельцев), утилизации умерших и (или) подвергнутых эвтаназии в приютах животных без владельцев;</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lang w:val="en-US"/>
        </w:rPr>
        <w:t>P</w:t>
      </w:r>
      <w:r w:rsidRPr="00BB3E0E">
        <w:rPr>
          <w:rFonts w:eastAsiaTheme="minorEastAsia"/>
          <w:noProof/>
          <w:color w:val="000000" w:themeColor="text1"/>
          <w:sz w:val="28"/>
          <w:szCs w:val="28"/>
          <w:vertAlign w:val="subscript"/>
        </w:rPr>
        <w:t>админ</w:t>
      </w:r>
      <w:r w:rsidRPr="00BB3E0E">
        <w:rPr>
          <w:rFonts w:eastAsiaTheme="minorEastAsia"/>
          <w:color w:val="000000" w:themeColor="text1"/>
          <w:sz w:val="28"/>
          <w:szCs w:val="28"/>
        </w:rPr>
        <w:t xml:space="preserve"> - средства республиканского бюджета Республики Дагестан на администрирование расходов по исполнению передаваемых полномочий.</w:t>
      </w:r>
      <w:proofErr w:type="gramEnd"/>
    </w:p>
    <w:p w:rsidR="00BB3E0E" w:rsidRPr="00BB3E0E" w:rsidRDefault="00BB3E0E" w:rsidP="00BB3E0E">
      <w:pPr>
        <w:jc w:val="center"/>
        <w:rPr>
          <w:rFonts w:asciiTheme="minorHAnsi" w:eastAsiaTheme="minorEastAsia" w:hAnsiTheme="minorHAnsi" w:cstheme="minorBidi"/>
          <w:color w:val="000000" w:themeColor="text1"/>
          <w:sz w:val="22"/>
          <w:szCs w:val="22"/>
        </w:rPr>
      </w:pPr>
      <w:r w:rsidRPr="00BB3E0E">
        <w:rPr>
          <w:rFonts w:eastAsiaTheme="minorEastAsia" w:cstheme="minorBidi"/>
          <w:color w:val="000000" w:themeColor="text1"/>
          <w:sz w:val="28"/>
          <w:szCs w:val="32"/>
        </w:rPr>
        <w:t>-</w:t>
      </w:r>
    </w:p>
    <w:p w:rsidR="00BB3E0E" w:rsidRPr="00BB3E0E" w:rsidRDefault="00BB3E0E" w:rsidP="00BB3E0E">
      <w:pPr>
        <w:rPr>
          <w:rFonts w:eastAsiaTheme="minorEastAsia"/>
          <w:color w:val="000000" w:themeColor="text1"/>
          <w:sz w:val="28"/>
          <w:szCs w:val="28"/>
        </w:rPr>
      </w:pPr>
      <w:r w:rsidRPr="00BB3E0E">
        <w:rPr>
          <w:rFonts w:eastAsiaTheme="minorEastAsia" w:cstheme="minorBidi"/>
          <w:noProof/>
          <w:color w:val="000000" w:themeColor="text1"/>
          <w:sz w:val="28"/>
          <w:szCs w:val="32"/>
        </w:rPr>
        <w:drawing>
          <wp:inline distT="0" distB="0" distL="0" distR="0" wp14:anchorId="5E6782F6" wp14:editId="4418001E">
            <wp:extent cx="5762625"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76225"/>
                    </a:xfrm>
                    <a:prstGeom prst="rect">
                      <a:avLst/>
                    </a:prstGeom>
                    <a:noFill/>
                    <a:ln>
                      <a:noFill/>
                    </a:ln>
                  </pic:spPr>
                </pic:pic>
              </a:graphicData>
            </a:graphic>
          </wp:inline>
        </w:drawing>
      </w:r>
    </w:p>
    <w:p w:rsidR="00BB3E0E" w:rsidRPr="00BB3E0E" w:rsidRDefault="00BB3E0E" w:rsidP="00BB3E0E">
      <w:pPr>
        <w:spacing w:line="276" w:lineRule="auto"/>
        <w:jc w:val="both"/>
        <w:rPr>
          <w:rFonts w:eastAsiaTheme="minorEastAsia"/>
          <w:color w:val="000000" w:themeColor="text1"/>
          <w:sz w:val="28"/>
          <w:szCs w:val="28"/>
        </w:rPr>
      </w:pPr>
      <w:r w:rsidRPr="00BB3E0E">
        <w:rPr>
          <w:rFonts w:eastAsiaTheme="minorEastAsia"/>
          <w:color w:val="000000" w:themeColor="text1"/>
          <w:sz w:val="28"/>
          <w:szCs w:val="28"/>
        </w:rPr>
        <w:t xml:space="preserve">расчетная стоимость услуг определяется по формулам, указанным в </w:t>
      </w:r>
      <w:hyperlink r:id="rId18" w:history="1">
        <w:r w:rsidRPr="00BB3E0E">
          <w:rPr>
            <w:rFonts w:eastAsiaTheme="minorEastAsia"/>
            <w:color w:val="000000" w:themeColor="text1"/>
            <w:sz w:val="28"/>
            <w:szCs w:val="28"/>
          </w:rPr>
          <w:t>подпунктах 1-10</w:t>
        </w:r>
      </w:hyperlink>
      <w:r w:rsidRPr="00BB3E0E">
        <w:rPr>
          <w:rFonts w:eastAsiaTheme="minorEastAsia"/>
          <w:color w:val="000000" w:themeColor="text1"/>
          <w:sz w:val="28"/>
          <w:szCs w:val="28"/>
        </w:rPr>
        <w:t xml:space="preserve"> настоящего пункта, исходя из расчетной стоимости единицы услуги:</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color w:val="000000" w:themeColor="text1"/>
          <w:sz w:val="28"/>
          <w:szCs w:val="28"/>
        </w:rPr>
        <w:t>1) расчетная стоимость услуг по приему сообщений о нахождении животных без владельцев, отлову животных без владельцев, в том числе их немедленной передаче в приюты, приему сведений об объеме выполненных работ по отлову животных без владельцев, в том числе их немедленной передаче в приюты, от лиц, осуществляющих отлов животных без владельцев, определяется по формуле:</w:t>
      </w:r>
      <w:proofErr w:type="gramEnd"/>
    </w:p>
    <w:p w:rsidR="00BB3E0E" w:rsidRPr="00BB3E0E" w:rsidRDefault="00BB3E0E" w:rsidP="00BB3E0E">
      <w:pPr>
        <w:ind w:firstLine="709"/>
        <w:jc w:val="both"/>
        <w:rPr>
          <w:rFonts w:eastAsiaTheme="minorEastAsia"/>
          <w:color w:val="000000" w:themeColor="text1"/>
          <w:sz w:val="28"/>
          <w:szCs w:val="28"/>
          <w:lang w:eastAsia="en-US"/>
        </w:rPr>
      </w:pPr>
    </w:p>
    <w:p w:rsidR="00BB3E0E" w:rsidRPr="00BB3E0E" w:rsidRDefault="00BB3E0E" w:rsidP="00BB3E0E">
      <w:pPr>
        <w:jc w:val="center"/>
        <w:rPr>
          <w:rFonts w:asciiTheme="minorHAnsi" w:eastAsiaTheme="minorEastAsia" w:hAnsiTheme="minorHAnsi" w:cstheme="minorBidi"/>
          <w:color w:val="000000" w:themeColor="text1"/>
          <w:sz w:val="22"/>
          <w:szCs w:val="22"/>
        </w:rPr>
      </w:pPr>
      <w:r w:rsidRPr="00BB3E0E">
        <w:rPr>
          <w:rFonts w:eastAsiaTheme="minorEastAsia" w:cstheme="minorBidi"/>
          <w:noProof/>
          <w:color w:val="000000" w:themeColor="text1"/>
          <w:sz w:val="28"/>
          <w:szCs w:val="32"/>
        </w:rPr>
        <w:drawing>
          <wp:inline distT="0" distB="0" distL="0" distR="0" wp14:anchorId="67C95630" wp14:editId="31FC60BB">
            <wp:extent cx="1066800" cy="276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r w:rsidRPr="00BB3E0E">
        <w:rPr>
          <w:rFonts w:eastAsiaTheme="minorEastAsia" w:cstheme="minorBidi"/>
          <w:color w:val="000000" w:themeColor="text1"/>
          <w:sz w:val="28"/>
          <w:szCs w:val="32"/>
        </w:rPr>
        <w:t>,</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где:</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К</w:t>
      </w:r>
      <w:proofErr w:type="gramEnd"/>
      <w:r w:rsidRPr="00BB3E0E">
        <w:rPr>
          <w:rFonts w:eastAsiaTheme="minorEastAsia"/>
          <w:color w:val="000000" w:themeColor="text1"/>
          <w:sz w:val="28"/>
          <w:szCs w:val="28"/>
        </w:rPr>
        <w:t xml:space="preserve"> - </w:t>
      </w:r>
      <w:proofErr w:type="gramStart"/>
      <w:r w:rsidRPr="00BB3E0E">
        <w:rPr>
          <w:rFonts w:eastAsiaTheme="minorEastAsia"/>
          <w:color w:val="000000" w:themeColor="text1"/>
          <w:sz w:val="28"/>
          <w:szCs w:val="28"/>
        </w:rPr>
        <w:t>количество</w:t>
      </w:r>
      <w:proofErr w:type="gramEnd"/>
      <w:r w:rsidRPr="00BB3E0E">
        <w:rPr>
          <w:rFonts w:eastAsiaTheme="minorEastAsia"/>
          <w:color w:val="000000" w:themeColor="text1"/>
          <w:sz w:val="28"/>
          <w:szCs w:val="28"/>
        </w:rPr>
        <w:t xml:space="preserve">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С</w:t>
      </w:r>
      <w:r w:rsidRPr="00BB3E0E">
        <w:rPr>
          <w:rFonts w:eastAsiaTheme="minorEastAsia"/>
          <w:noProof/>
          <w:color w:val="000000" w:themeColor="text1"/>
          <w:sz w:val="28"/>
          <w:szCs w:val="28"/>
          <w:vertAlign w:val="subscript"/>
        </w:rPr>
        <w:t>1</w:t>
      </w:r>
      <w:r w:rsidRPr="00BB3E0E">
        <w:rPr>
          <w:rFonts w:eastAsiaTheme="minorEastAsia"/>
          <w:color w:val="000000" w:themeColor="text1"/>
          <w:sz w:val="28"/>
          <w:szCs w:val="28"/>
        </w:rPr>
        <w:t xml:space="preserve"> - средняя стоимость единицы услуги по приему сообщений о нахождении животных без владельцев, отлову животных без владельцев, в том числе их немедленной передаче в приюты, приему сведений об объеме выполненных работ по отлову животных без владельцев, в том числе их немедленной передаче в приюты, от лиц, осуществляющих отлов животных без владельцев, согласно нормативу, установленному уполномоченным органом исполнительной власти Республики Дагестан</w:t>
      </w:r>
      <w:proofErr w:type="gramEnd"/>
      <w:r w:rsidRPr="00BB3E0E">
        <w:rPr>
          <w:rFonts w:eastAsiaTheme="minorEastAsia"/>
          <w:color w:val="000000" w:themeColor="text1"/>
          <w:sz w:val="28"/>
          <w:szCs w:val="28"/>
        </w:rPr>
        <w:t xml:space="preserve"> в области ветеринарии, в расчете на одно животное, исходя из затрат на оплату труда с начислениями обслуживающего персонала по отлову животных без владельцев, стоимости лекарственных препаратов для ветеринарного применения и расходных материалов, необходимых для отлова животных без владельцев, на видеозапись отлова животных без владельцев и ее хранение;</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2) расчетная стоимость услуг по транспортировке отловленных животных без владельцев определяется по формуле:</w:t>
      </w:r>
    </w:p>
    <w:p w:rsidR="00BB3E0E" w:rsidRPr="00BB3E0E" w:rsidRDefault="00BB3E0E" w:rsidP="00BB3E0E">
      <w:pPr>
        <w:ind w:firstLine="709"/>
        <w:jc w:val="both"/>
        <w:rPr>
          <w:rFonts w:eastAsiaTheme="minorEastAsia"/>
          <w:color w:val="000000" w:themeColor="text1"/>
          <w:sz w:val="28"/>
          <w:szCs w:val="28"/>
        </w:rPr>
      </w:pPr>
    </w:p>
    <w:p w:rsidR="00BB3E0E" w:rsidRPr="00BB3E0E" w:rsidRDefault="00BB3E0E" w:rsidP="00BB3E0E">
      <w:pPr>
        <w:jc w:val="center"/>
        <w:rPr>
          <w:rFonts w:asciiTheme="minorHAnsi" w:eastAsiaTheme="minorEastAsia" w:hAnsiTheme="minorHAnsi" w:cstheme="minorBidi"/>
          <w:color w:val="000000" w:themeColor="text1"/>
          <w:sz w:val="22"/>
          <w:szCs w:val="22"/>
        </w:rPr>
      </w:pPr>
      <w:r w:rsidRPr="00BB3E0E">
        <w:rPr>
          <w:rFonts w:eastAsiaTheme="minorEastAsia" w:cstheme="minorBidi"/>
          <w:noProof/>
          <w:color w:val="000000" w:themeColor="text1"/>
          <w:sz w:val="28"/>
          <w:szCs w:val="32"/>
        </w:rPr>
        <w:drawing>
          <wp:inline distT="0" distB="0" distL="0" distR="0" wp14:anchorId="3A17B1FD" wp14:editId="3A13F866">
            <wp:extent cx="1133475"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r w:rsidRPr="00BB3E0E">
        <w:rPr>
          <w:rFonts w:eastAsiaTheme="minorEastAsia" w:cstheme="minorBidi"/>
          <w:color w:val="000000" w:themeColor="text1"/>
          <w:sz w:val="28"/>
          <w:szCs w:val="32"/>
        </w:rPr>
        <w:t>,</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где:</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lastRenderedPageBreak/>
        <w:t>К</w:t>
      </w:r>
      <w:proofErr w:type="gramEnd"/>
      <w:r w:rsidRPr="00BB3E0E">
        <w:rPr>
          <w:rFonts w:eastAsiaTheme="minorEastAsia"/>
          <w:color w:val="000000" w:themeColor="text1"/>
          <w:sz w:val="28"/>
          <w:szCs w:val="28"/>
        </w:rPr>
        <w:t xml:space="preserve"> - </w:t>
      </w:r>
      <w:proofErr w:type="gramStart"/>
      <w:r w:rsidRPr="00BB3E0E">
        <w:rPr>
          <w:rFonts w:eastAsiaTheme="minorEastAsia"/>
          <w:color w:val="000000" w:themeColor="text1"/>
          <w:sz w:val="28"/>
          <w:szCs w:val="28"/>
        </w:rPr>
        <w:t>количество</w:t>
      </w:r>
      <w:proofErr w:type="gramEnd"/>
      <w:r w:rsidRPr="00BB3E0E">
        <w:rPr>
          <w:rFonts w:eastAsiaTheme="minorEastAsia"/>
          <w:color w:val="000000" w:themeColor="text1"/>
          <w:sz w:val="28"/>
          <w:szCs w:val="28"/>
        </w:rPr>
        <w:t xml:space="preserve">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lang w:val="en-US"/>
        </w:rPr>
        <w:t>C</w:t>
      </w:r>
      <w:r w:rsidRPr="00BB3E0E">
        <w:rPr>
          <w:rFonts w:eastAsiaTheme="minorEastAsia"/>
          <w:noProof/>
          <w:color w:val="000000" w:themeColor="text1"/>
          <w:sz w:val="28"/>
          <w:szCs w:val="28"/>
          <w:vertAlign w:val="subscript"/>
        </w:rPr>
        <w:t>2</w:t>
      </w:r>
      <w:r w:rsidRPr="00BB3E0E">
        <w:rPr>
          <w:rFonts w:eastAsiaTheme="minorEastAsia"/>
          <w:color w:val="000000" w:themeColor="text1"/>
          <w:sz w:val="28"/>
          <w:szCs w:val="28"/>
        </w:rPr>
        <w:t xml:space="preserve"> - средняя стоимость единицы услуги по транспортировке отловленных животных без владельцев (рублей) согласно нормативу, установленному уполномоченным органом исполнительной власти Республики Дагестан в области ветеринарии, в расчете на одно животное;</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 xml:space="preserve">3) расчетная стоимость услуг по содержанию животных без владельцев в приютах, в том числе по проведению осмотра и осуществлению мероприятий по обязательному </w:t>
      </w:r>
      <w:proofErr w:type="spellStart"/>
      <w:r w:rsidRPr="00BB3E0E">
        <w:rPr>
          <w:rFonts w:eastAsiaTheme="minorEastAsia"/>
          <w:color w:val="000000" w:themeColor="text1"/>
          <w:sz w:val="28"/>
          <w:szCs w:val="28"/>
        </w:rPr>
        <w:t>карантинированию</w:t>
      </w:r>
      <w:proofErr w:type="spellEnd"/>
      <w:r w:rsidRPr="00BB3E0E">
        <w:rPr>
          <w:rFonts w:eastAsiaTheme="minorEastAsia"/>
          <w:color w:val="000000" w:themeColor="text1"/>
          <w:sz w:val="28"/>
          <w:szCs w:val="28"/>
        </w:rPr>
        <w:t xml:space="preserve"> животных без владельцев и животных, от права </w:t>
      </w:r>
      <w:proofErr w:type="gramStart"/>
      <w:r w:rsidRPr="00BB3E0E">
        <w:rPr>
          <w:rFonts w:eastAsiaTheme="minorEastAsia"/>
          <w:color w:val="000000" w:themeColor="text1"/>
          <w:sz w:val="28"/>
          <w:szCs w:val="28"/>
        </w:rPr>
        <w:t>собственности</w:t>
      </w:r>
      <w:proofErr w:type="gramEnd"/>
      <w:r w:rsidRPr="00BB3E0E">
        <w:rPr>
          <w:rFonts w:eastAsiaTheme="minorEastAsia"/>
          <w:color w:val="000000" w:themeColor="text1"/>
          <w:sz w:val="28"/>
          <w:szCs w:val="28"/>
        </w:rPr>
        <w:t xml:space="preserve"> на которых владельцы отказались, вакцинации таких животных против бешенства и иных заболеваний, опасных для человека и животных, определяется по формуле:</w:t>
      </w:r>
    </w:p>
    <w:p w:rsidR="00BB3E0E" w:rsidRPr="00BB3E0E" w:rsidRDefault="00BB3E0E" w:rsidP="00BB3E0E">
      <w:pPr>
        <w:jc w:val="center"/>
        <w:rPr>
          <w:rFonts w:asciiTheme="minorHAnsi" w:eastAsiaTheme="minorEastAsia" w:hAnsiTheme="minorHAnsi" w:cstheme="minorBidi"/>
          <w:color w:val="000000" w:themeColor="text1"/>
          <w:sz w:val="22"/>
          <w:szCs w:val="22"/>
        </w:rPr>
      </w:pPr>
      <w:r w:rsidRPr="00BB3E0E">
        <w:rPr>
          <w:rFonts w:eastAsiaTheme="minorEastAsia" w:cstheme="minorBidi"/>
          <w:noProof/>
          <w:color w:val="000000" w:themeColor="text1"/>
          <w:sz w:val="28"/>
          <w:szCs w:val="32"/>
        </w:rPr>
        <w:drawing>
          <wp:inline distT="0" distB="0" distL="0" distR="0" wp14:anchorId="2B2D3174" wp14:editId="7FCF0528">
            <wp:extent cx="942975" cy="276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r w:rsidRPr="00BB3E0E">
        <w:rPr>
          <w:rFonts w:eastAsiaTheme="minorEastAsia" w:cstheme="minorBidi"/>
          <w:color w:val="000000" w:themeColor="text1"/>
          <w:sz w:val="28"/>
          <w:szCs w:val="32"/>
        </w:rPr>
        <w:t>,</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где:</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К</w:t>
      </w:r>
      <w:proofErr w:type="gramEnd"/>
      <w:r w:rsidRPr="00BB3E0E">
        <w:rPr>
          <w:rFonts w:eastAsiaTheme="minorEastAsia"/>
          <w:color w:val="000000" w:themeColor="text1"/>
          <w:sz w:val="28"/>
          <w:szCs w:val="28"/>
        </w:rPr>
        <w:t xml:space="preserve"> - </w:t>
      </w:r>
      <w:proofErr w:type="gramStart"/>
      <w:r w:rsidRPr="00BB3E0E">
        <w:rPr>
          <w:rFonts w:eastAsiaTheme="minorEastAsia"/>
          <w:color w:val="000000" w:themeColor="text1"/>
          <w:sz w:val="28"/>
          <w:szCs w:val="28"/>
        </w:rPr>
        <w:t>количество</w:t>
      </w:r>
      <w:proofErr w:type="gramEnd"/>
      <w:r w:rsidRPr="00BB3E0E">
        <w:rPr>
          <w:rFonts w:eastAsiaTheme="minorEastAsia"/>
          <w:color w:val="000000" w:themeColor="text1"/>
          <w:sz w:val="28"/>
          <w:szCs w:val="28"/>
        </w:rPr>
        <w:t xml:space="preserve">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lang w:val="en-US"/>
        </w:rPr>
        <w:t>C</w:t>
      </w:r>
      <w:r w:rsidRPr="00BB3E0E">
        <w:rPr>
          <w:rFonts w:eastAsiaTheme="minorEastAsia"/>
          <w:color w:val="000000" w:themeColor="text1"/>
          <w:sz w:val="28"/>
          <w:szCs w:val="28"/>
          <w:vertAlign w:val="subscript"/>
        </w:rPr>
        <w:t xml:space="preserve">3 </w:t>
      </w:r>
      <w:r w:rsidRPr="00BB3E0E">
        <w:rPr>
          <w:rFonts w:eastAsiaTheme="minorEastAsia"/>
          <w:color w:val="000000" w:themeColor="text1"/>
          <w:sz w:val="28"/>
          <w:szCs w:val="28"/>
        </w:rPr>
        <w:t xml:space="preserve">- средняя стоимость услуги по содержанию животных без владельцев в приютах, в том числе по проведению осмотра и осуществлению мероприятий по обязательному </w:t>
      </w:r>
      <w:proofErr w:type="spellStart"/>
      <w:r w:rsidRPr="00BB3E0E">
        <w:rPr>
          <w:rFonts w:eastAsiaTheme="minorEastAsia"/>
          <w:color w:val="000000" w:themeColor="text1"/>
          <w:sz w:val="28"/>
          <w:szCs w:val="28"/>
        </w:rPr>
        <w:t>карантинированию</w:t>
      </w:r>
      <w:proofErr w:type="spellEnd"/>
      <w:r w:rsidRPr="00BB3E0E">
        <w:rPr>
          <w:rFonts w:eastAsiaTheme="minorEastAsia"/>
          <w:color w:val="000000" w:themeColor="text1"/>
          <w:sz w:val="28"/>
          <w:szCs w:val="28"/>
        </w:rPr>
        <w:t xml:space="preserve"> животных без владельцев и животных, от права собственности на которых владельцы отказались, вакцинации таких животных против бешенства и иных заболеваний, опасных для человека и животных, по нормативу, установленному уполномоченным органом исполнительной власти Республики Дагестан в области ветеринарии, в расчете на одно животное, исходя из стоимости лекарственных препаратов для ветеринарного применения, необходимых для проведения вакцинации, противопаразитарной обработки животных без владельцев; коммунальных услуг, в том числе услуг по обращению с отходами; затрат на оплату труда с начислениями обслуживающего персонала по уходу за животными без владельцев; стоимости хозяйственного инвентаря и расходных материалов, необходимых для ухода за животными без владельцев и их содержания; услуг по обязательному </w:t>
      </w:r>
      <w:proofErr w:type="spellStart"/>
      <w:r w:rsidRPr="00BB3E0E">
        <w:rPr>
          <w:rFonts w:eastAsiaTheme="minorEastAsia"/>
          <w:color w:val="000000" w:themeColor="text1"/>
          <w:sz w:val="28"/>
          <w:szCs w:val="28"/>
        </w:rPr>
        <w:t>карантинированию</w:t>
      </w:r>
      <w:proofErr w:type="spellEnd"/>
      <w:r w:rsidRPr="00BB3E0E">
        <w:rPr>
          <w:rFonts w:eastAsiaTheme="minorEastAsia"/>
          <w:color w:val="000000" w:themeColor="text1"/>
          <w:sz w:val="28"/>
          <w:szCs w:val="28"/>
        </w:rPr>
        <w:t xml:space="preserve"> животных без владельцев, а также затрат на кормление отловленных животных без владельцев;</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4) расчетная стоимость услуг по стерилизации поступивших в приюты животных без владельцев определяется по формуле:</w:t>
      </w:r>
    </w:p>
    <w:p w:rsidR="00BB3E0E" w:rsidRPr="00BB3E0E" w:rsidRDefault="00BB3E0E" w:rsidP="00BB3E0E">
      <w:pPr>
        <w:jc w:val="center"/>
        <w:rPr>
          <w:rFonts w:asciiTheme="minorHAnsi" w:eastAsiaTheme="minorEastAsia" w:hAnsiTheme="minorHAnsi" w:cstheme="minorBidi"/>
          <w:color w:val="000000" w:themeColor="text1"/>
          <w:sz w:val="22"/>
          <w:szCs w:val="22"/>
        </w:rPr>
      </w:pPr>
      <w:r w:rsidRPr="00BB3E0E">
        <w:rPr>
          <w:rFonts w:eastAsiaTheme="minorEastAsia" w:cstheme="minorBidi"/>
          <w:noProof/>
          <w:color w:val="000000" w:themeColor="text1"/>
          <w:sz w:val="28"/>
          <w:szCs w:val="32"/>
        </w:rPr>
        <w:drawing>
          <wp:inline distT="0" distB="0" distL="0" distR="0" wp14:anchorId="4405BD73" wp14:editId="2B41D09A">
            <wp:extent cx="140017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0175" cy="276225"/>
                    </a:xfrm>
                    <a:prstGeom prst="rect">
                      <a:avLst/>
                    </a:prstGeom>
                    <a:noFill/>
                    <a:ln>
                      <a:noFill/>
                    </a:ln>
                  </pic:spPr>
                </pic:pic>
              </a:graphicData>
            </a:graphic>
          </wp:inline>
        </w:drawing>
      </w:r>
      <w:r w:rsidRPr="00BB3E0E">
        <w:rPr>
          <w:rFonts w:eastAsiaTheme="minorEastAsia" w:cstheme="minorBidi"/>
          <w:color w:val="000000" w:themeColor="text1"/>
          <w:sz w:val="28"/>
          <w:szCs w:val="32"/>
        </w:rPr>
        <w:t>,</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где:</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rPr>
        <w:t>К</w:t>
      </w:r>
      <w:r w:rsidRPr="00BB3E0E">
        <w:rPr>
          <w:rFonts w:eastAsiaTheme="minorEastAsia"/>
          <w:noProof/>
          <w:color w:val="000000" w:themeColor="text1"/>
          <w:sz w:val="28"/>
          <w:szCs w:val="28"/>
          <w:vertAlign w:val="subscript"/>
        </w:rPr>
        <w:t>стер</w:t>
      </w:r>
      <w:r w:rsidRPr="00BB3E0E">
        <w:rPr>
          <w:rFonts w:eastAsiaTheme="minorEastAsia"/>
          <w:color w:val="000000" w:themeColor="text1"/>
          <w:sz w:val="28"/>
          <w:szCs w:val="28"/>
        </w:rPr>
        <w:t xml:space="preserve"> - количество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 с учетом равного соотношения мужских и женских особей, не подлежащих эвтаназии по показаниям;</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rPr>
        <w:t>С</w:t>
      </w:r>
      <w:r w:rsidRPr="00BB3E0E">
        <w:rPr>
          <w:rFonts w:eastAsiaTheme="minorEastAsia"/>
          <w:noProof/>
          <w:color w:val="000000" w:themeColor="text1"/>
          <w:sz w:val="28"/>
          <w:szCs w:val="28"/>
          <w:vertAlign w:val="subscript"/>
        </w:rPr>
        <w:t>стер</w:t>
      </w:r>
      <w:r w:rsidRPr="00BB3E0E">
        <w:rPr>
          <w:rFonts w:eastAsiaTheme="minorEastAsia"/>
          <w:color w:val="000000" w:themeColor="text1"/>
          <w:sz w:val="28"/>
          <w:szCs w:val="28"/>
        </w:rPr>
        <w:t xml:space="preserve"> - средняя стоимость услуги по стерилизации поступивших в приюты животных без владельцев по нормативу, установленному уполномоченным </w:t>
      </w:r>
      <w:r w:rsidRPr="00BB3E0E">
        <w:rPr>
          <w:rFonts w:eastAsiaTheme="minorEastAsia"/>
          <w:color w:val="000000" w:themeColor="text1"/>
          <w:sz w:val="28"/>
          <w:szCs w:val="28"/>
        </w:rPr>
        <w:lastRenderedPageBreak/>
        <w:t>органом исполнительной власти Республики Дагестан в области ветеринарии, в расчете на одно животное;</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 xml:space="preserve">5) расчетная стоимость услуг по учету животных, маркированию </w:t>
      </w:r>
      <w:proofErr w:type="spellStart"/>
      <w:r w:rsidRPr="00BB3E0E">
        <w:rPr>
          <w:rFonts w:eastAsiaTheme="minorEastAsia"/>
          <w:color w:val="000000" w:themeColor="text1"/>
          <w:sz w:val="28"/>
          <w:szCs w:val="28"/>
        </w:rPr>
        <w:t>неснимаемыми</w:t>
      </w:r>
      <w:proofErr w:type="spellEnd"/>
      <w:r w:rsidRPr="00BB3E0E">
        <w:rPr>
          <w:rFonts w:eastAsiaTheme="minorEastAsia"/>
          <w:color w:val="000000" w:themeColor="text1"/>
          <w:sz w:val="28"/>
          <w:szCs w:val="28"/>
        </w:rPr>
        <w:t xml:space="preserve"> и несмываемыми метками поступивших в приюты животных без владельцев и животных, от права </w:t>
      </w:r>
      <w:proofErr w:type="gramStart"/>
      <w:r w:rsidRPr="00BB3E0E">
        <w:rPr>
          <w:rFonts w:eastAsiaTheme="minorEastAsia"/>
          <w:color w:val="000000" w:themeColor="text1"/>
          <w:sz w:val="28"/>
          <w:szCs w:val="28"/>
        </w:rPr>
        <w:t>собственности</w:t>
      </w:r>
      <w:proofErr w:type="gramEnd"/>
      <w:r w:rsidRPr="00BB3E0E">
        <w:rPr>
          <w:rFonts w:eastAsiaTheme="minorEastAsia"/>
          <w:color w:val="000000" w:themeColor="text1"/>
          <w:sz w:val="28"/>
          <w:szCs w:val="28"/>
        </w:rPr>
        <w:t xml:space="preserve"> на которых владельцы отказались, определяется по формуле:</w:t>
      </w:r>
    </w:p>
    <w:p w:rsidR="00BB3E0E" w:rsidRPr="00BB3E0E" w:rsidRDefault="00BB3E0E" w:rsidP="00BB3E0E">
      <w:pPr>
        <w:jc w:val="center"/>
        <w:rPr>
          <w:rFonts w:eastAsiaTheme="minorEastAsia"/>
          <w:color w:val="000000" w:themeColor="text1"/>
          <w:sz w:val="28"/>
          <w:szCs w:val="28"/>
        </w:rPr>
      </w:pPr>
      <w:r w:rsidRPr="00BB3E0E">
        <w:rPr>
          <w:rFonts w:eastAsiaTheme="minorEastAsia"/>
          <w:noProof/>
          <w:color w:val="000000" w:themeColor="text1"/>
          <w:sz w:val="28"/>
          <w:szCs w:val="28"/>
        </w:rPr>
        <w:drawing>
          <wp:inline distT="0" distB="0" distL="0" distR="0" wp14:anchorId="16EC6609" wp14:editId="061322B1">
            <wp:extent cx="1304925" cy="2762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Pr="00BB3E0E">
        <w:rPr>
          <w:rFonts w:eastAsiaTheme="minorEastAsia"/>
          <w:color w:val="000000" w:themeColor="text1"/>
          <w:sz w:val="28"/>
          <w:szCs w:val="28"/>
        </w:rPr>
        <w:t>,</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где:</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К</w:t>
      </w:r>
      <w:proofErr w:type="gramEnd"/>
      <w:r w:rsidRPr="00BB3E0E">
        <w:rPr>
          <w:rFonts w:eastAsiaTheme="minorEastAsia"/>
          <w:color w:val="000000" w:themeColor="text1"/>
          <w:sz w:val="28"/>
          <w:szCs w:val="28"/>
        </w:rPr>
        <w:t xml:space="preserve"> - </w:t>
      </w:r>
      <w:proofErr w:type="gramStart"/>
      <w:r w:rsidRPr="00BB3E0E">
        <w:rPr>
          <w:rFonts w:eastAsiaTheme="minorEastAsia"/>
          <w:color w:val="000000" w:themeColor="text1"/>
          <w:sz w:val="28"/>
          <w:szCs w:val="28"/>
        </w:rPr>
        <w:t>количество</w:t>
      </w:r>
      <w:proofErr w:type="gramEnd"/>
      <w:r w:rsidRPr="00BB3E0E">
        <w:rPr>
          <w:rFonts w:eastAsiaTheme="minorEastAsia"/>
          <w:color w:val="000000" w:themeColor="text1"/>
          <w:sz w:val="28"/>
          <w:szCs w:val="28"/>
        </w:rPr>
        <w:t xml:space="preserve">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lang w:val="en-US"/>
        </w:rPr>
        <w:t>C</w:t>
      </w:r>
      <w:r w:rsidRPr="00BB3E0E">
        <w:rPr>
          <w:rFonts w:eastAsiaTheme="minorEastAsia"/>
          <w:noProof/>
          <w:color w:val="000000" w:themeColor="text1"/>
          <w:sz w:val="28"/>
          <w:szCs w:val="28"/>
          <w:vertAlign w:val="subscript"/>
        </w:rPr>
        <w:t>4</w:t>
      </w:r>
      <w:r w:rsidRPr="00BB3E0E">
        <w:rPr>
          <w:rFonts w:eastAsiaTheme="minorEastAsia"/>
          <w:color w:val="000000" w:themeColor="text1"/>
          <w:sz w:val="28"/>
          <w:szCs w:val="28"/>
        </w:rPr>
        <w:t xml:space="preserve"> - средняя стоимость услуги по учету животных, маркированию </w:t>
      </w:r>
      <w:proofErr w:type="spellStart"/>
      <w:r w:rsidRPr="00BB3E0E">
        <w:rPr>
          <w:rFonts w:eastAsiaTheme="minorEastAsia"/>
          <w:color w:val="000000" w:themeColor="text1"/>
          <w:sz w:val="28"/>
          <w:szCs w:val="28"/>
        </w:rPr>
        <w:t>неснимаемыми</w:t>
      </w:r>
      <w:proofErr w:type="spellEnd"/>
      <w:r w:rsidRPr="00BB3E0E">
        <w:rPr>
          <w:rFonts w:eastAsiaTheme="minorEastAsia"/>
          <w:color w:val="000000" w:themeColor="text1"/>
          <w:sz w:val="28"/>
          <w:szCs w:val="28"/>
        </w:rPr>
        <w:t xml:space="preserve"> и несмываемыми метками поступивших в приюты животных без владельцев и животных, от права собственности на которых владельцы отказались, по нормативу, установленному уполномоченным органом исполнительной власти Республики Дагестан в области ветеринарии, в расчете на одно животное;</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6) расчетная стоимость услуг по размещению в приютах и содержанию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определяется по формуле:</w:t>
      </w:r>
    </w:p>
    <w:p w:rsidR="00BB3E0E" w:rsidRPr="00BB3E0E" w:rsidRDefault="00BB3E0E" w:rsidP="00BB3E0E">
      <w:pPr>
        <w:jc w:val="center"/>
        <w:rPr>
          <w:rFonts w:eastAsiaTheme="minorEastAsia"/>
          <w:color w:val="000000" w:themeColor="text1"/>
          <w:sz w:val="28"/>
          <w:szCs w:val="28"/>
        </w:rPr>
      </w:pPr>
      <w:r w:rsidRPr="00BB3E0E">
        <w:rPr>
          <w:rFonts w:eastAsiaTheme="minorEastAsia"/>
          <w:noProof/>
          <w:color w:val="000000" w:themeColor="text1"/>
          <w:sz w:val="28"/>
          <w:szCs w:val="28"/>
        </w:rPr>
        <w:drawing>
          <wp:inline distT="0" distB="0" distL="0" distR="0" wp14:anchorId="2726955A" wp14:editId="0E3C6841">
            <wp:extent cx="2219325" cy="2762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r w:rsidRPr="00BB3E0E">
        <w:rPr>
          <w:rFonts w:eastAsiaTheme="minorEastAsia"/>
          <w:color w:val="000000" w:themeColor="text1"/>
          <w:sz w:val="28"/>
          <w:szCs w:val="28"/>
        </w:rPr>
        <w:t>,</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где</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К</w:t>
      </w:r>
      <w:r w:rsidRPr="00BB3E0E">
        <w:rPr>
          <w:rFonts w:eastAsiaTheme="minorEastAsia"/>
          <w:noProof/>
          <w:color w:val="000000" w:themeColor="text1"/>
          <w:sz w:val="28"/>
          <w:szCs w:val="28"/>
          <w:vertAlign w:val="subscript"/>
        </w:rPr>
        <w:t>невозврат</w:t>
      </w:r>
      <w:r w:rsidRPr="00BB3E0E">
        <w:rPr>
          <w:rFonts w:eastAsiaTheme="minorEastAsia"/>
          <w:color w:val="000000" w:themeColor="text1"/>
          <w:sz w:val="28"/>
          <w:szCs w:val="28"/>
        </w:rPr>
        <w:t xml:space="preserve"> - количество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 которые не могут быть возвращены на прежние места их обитания, размещенных в приютах и содержащихся в них до момента передачи таких животных новым владельцам или наступления естественной смерти таких животных;</w:t>
      </w:r>
      <w:proofErr w:type="gramEnd"/>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С</w:t>
      </w:r>
      <w:r w:rsidRPr="00BB3E0E">
        <w:rPr>
          <w:rFonts w:eastAsiaTheme="minorEastAsia"/>
          <w:noProof/>
          <w:color w:val="000000" w:themeColor="text1"/>
          <w:sz w:val="28"/>
          <w:szCs w:val="28"/>
          <w:vertAlign w:val="subscript"/>
        </w:rPr>
        <w:t>5</w:t>
      </w:r>
      <w:r w:rsidRPr="00BB3E0E">
        <w:rPr>
          <w:rFonts w:eastAsiaTheme="minorEastAsia"/>
          <w:color w:val="000000" w:themeColor="text1"/>
          <w:sz w:val="28"/>
          <w:szCs w:val="28"/>
        </w:rPr>
        <w:t xml:space="preserve"> - средняя стоимость услуги по размещению в приютах и содержанию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по нормативу, установленному уполномоченным органом исполнительной власти Республики Дагестан в области ветеринарии, в расчете на одно животное, исходя из стоимости лекарственных препаратов</w:t>
      </w:r>
      <w:proofErr w:type="gramEnd"/>
      <w:r w:rsidRPr="00BB3E0E">
        <w:rPr>
          <w:rFonts w:eastAsiaTheme="minorEastAsia"/>
          <w:color w:val="000000" w:themeColor="text1"/>
          <w:sz w:val="28"/>
          <w:szCs w:val="28"/>
        </w:rPr>
        <w:t xml:space="preserve"> для ветеринарного применения, коммунальных услуг, в том числе услуг по обращению с отходами; затрат на оплату труда с начислениями обслуживающего персонала по уходу за животными без владельцев; стоимости хозяйственного инвентаря и расходных материалов, необходимых для ухода за животными без владельцев и их содержания;</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rPr>
        <w:t>К</w:t>
      </w:r>
      <w:r w:rsidRPr="00BB3E0E">
        <w:rPr>
          <w:rFonts w:eastAsiaTheme="minorEastAsia"/>
          <w:noProof/>
          <w:color w:val="000000" w:themeColor="text1"/>
          <w:sz w:val="28"/>
          <w:szCs w:val="28"/>
          <w:vertAlign w:val="subscript"/>
        </w:rPr>
        <w:t>дн</w:t>
      </w:r>
      <w:r w:rsidRPr="00BB3E0E">
        <w:rPr>
          <w:rFonts w:eastAsiaTheme="minorEastAsia"/>
          <w:color w:val="000000" w:themeColor="text1"/>
          <w:sz w:val="28"/>
          <w:szCs w:val="28"/>
        </w:rPr>
        <w:t xml:space="preserve"> - планируемое количество дней содержания в расчетном периоде животных без владельцев, которые не могут быть возвращены на прежние места их обитания;</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color w:val="000000" w:themeColor="text1"/>
          <w:sz w:val="28"/>
          <w:szCs w:val="28"/>
        </w:rPr>
        <w:lastRenderedPageBreak/>
        <w:t xml:space="preserve">7) расчетная стоимость услуг по возврату потерявшихся животных их владельцам, а также поиску новых владельцев поступившим в приюты животным без владельцев, в том числе размещению сведений в соответствии с </w:t>
      </w:r>
      <w:hyperlink r:id="rId25" w:history="1">
        <w:r w:rsidRPr="00BB3E0E">
          <w:rPr>
            <w:rFonts w:eastAsiaTheme="minorEastAsia"/>
            <w:color w:val="000000" w:themeColor="text1"/>
            <w:sz w:val="28"/>
            <w:szCs w:val="28"/>
          </w:rPr>
          <w:t>частями 9</w:t>
        </w:r>
      </w:hyperlink>
      <w:r w:rsidRPr="00BB3E0E">
        <w:rPr>
          <w:rFonts w:eastAsiaTheme="minorEastAsia"/>
          <w:color w:val="000000" w:themeColor="text1"/>
          <w:sz w:val="28"/>
          <w:szCs w:val="28"/>
        </w:rPr>
        <w:t xml:space="preserve"> и </w:t>
      </w:r>
      <w:hyperlink r:id="rId26" w:history="1">
        <w:r w:rsidRPr="00BB3E0E">
          <w:rPr>
            <w:rFonts w:eastAsiaTheme="minorEastAsia"/>
            <w:color w:val="000000" w:themeColor="text1"/>
            <w:sz w:val="28"/>
            <w:szCs w:val="28"/>
          </w:rPr>
          <w:t>10 статьи 16</w:t>
        </w:r>
      </w:hyperlink>
      <w:r w:rsidRPr="00BB3E0E">
        <w:rPr>
          <w:rFonts w:eastAsiaTheme="minorEastAsia"/>
          <w:color w:val="000000" w:themeColor="text1"/>
          <w:sz w:val="28"/>
          <w:szCs w:val="28"/>
        </w:rPr>
        <w:t xml:space="preserve"> Федерального закона «Об ответственном обращении с животными и о внесении изменений в отдельные законодательные акты Российской Федерации» в информационно-телекоммуникационной сети  «Интернет», определяется по формуле:</w:t>
      </w:r>
      <w:proofErr w:type="gramEnd"/>
    </w:p>
    <w:p w:rsidR="00BB3E0E" w:rsidRPr="00BB3E0E" w:rsidRDefault="00BB3E0E" w:rsidP="00BB3E0E">
      <w:pPr>
        <w:jc w:val="center"/>
        <w:rPr>
          <w:rFonts w:eastAsiaTheme="minorEastAsia"/>
          <w:color w:val="000000" w:themeColor="text1"/>
          <w:sz w:val="28"/>
          <w:szCs w:val="28"/>
        </w:rPr>
      </w:pPr>
      <w:r w:rsidRPr="00BB3E0E">
        <w:rPr>
          <w:rFonts w:eastAsiaTheme="minorEastAsia"/>
          <w:noProof/>
          <w:color w:val="000000" w:themeColor="text1"/>
          <w:sz w:val="28"/>
          <w:szCs w:val="28"/>
        </w:rPr>
        <w:drawing>
          <wp:inline distT="0" distB="0" distL="0" distR="0" wp14:anchorId="3E782ED3" wp14:editId="23A92ABF">
            <wp:extent cx="876300" cy="276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a:ln>
                      <a:noFill/>
                    </a:ln>
                  </pic:spPr>
                </pic:pic>
              </a:graphicData>
            </a:graphic>
          </wp:inline>
        </w:drawing>
      </w:r>
      <w:r w:rsidRPr="00BB3E0E">
        <w:rPr>
          <w:rFonts w:eastAsiaTheme="minorEastAsia"/>
          <w:color w:val="000000" w:themeColor="text1"/>
          <w:sz w:val="28"/>
          <w:szCs w:val="28"/>
        </w:rPr>
        <w:t>,</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где:</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К</w:t>
      </w:r>
      <w:proofErr w:type="gramEnd"/>
      <w:r w:rsidRPr="00BB3E0E">
        <w:rPr>
          <w:rFonts w:eastAsiaTheme="minorEastAsia"/>
          <w:color w:val="000000" w:themeColor="text1"/>
          <w:sz w:val="28"/>
          <w:szCs w:val="28"/>
        </w:rPr>
        <w:t xml:space="preserve"> - </w:t>
      </w:r>
      <w:proofErr w:type="gramStart"/>
      <w:r w:rsidRPr="00BB3E0E">
        <w:rPr>
          <w:rFonts w:eastAsiaTheme="minorEastAsia"/>
          <w:color w:val="000000" w:themeColor="text1"/>
          <w:sz w:val="28"/>
          <w:szCs w:val="28"/>
        </w:rPr>
        <w:t>количество</w:t>
      </w:r>
      <w:proofErr w:type="gramEnd"/>
      <w:r w:rsidRPr="00BB3E0E">
        <w:rPr>
          <w:rFonts w:eastAsiaTheme="minorEastAsia"/>
          <w:color w:val="000000" w:themeColor="text1"/>
          <w:sz w:val="28"/>
          <w:szCs w:val="28"/>
        </w:rPr>
        <w:t xml:space="preserve">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С</w:t>
      </w:r>
      <w:r w:rsidRPr="00BB3E0E">
        <w:rPr>
          <w:rFonts w:eastAsiaTheme="minorEastAsia"/>
          <w:noProof/>
          <w:color w:val="000000" w:themeColor="text1"/>
          <w:sz w:val="28"/>
          <w:szCs w:val="28"/>
          <w:vertAlign w:val="subscript"/>
        </w:rPr>
        <w:t>6</w:t>
      </w:r>
      <w:r w:rsidRPr="00BB3E0E">
        <w:rPr>
          <w:rFonts w:eastAsiaTheme="minorEastAsia"/>
          <w:color w:val="000000" w:themeColor="text1"/>
          <w:sz w:val="28"/>
          <w:szCs w:val="28"/>
        </w:rPr>
        <w:t xml:space="preserve"> - средняя стоимость единицы услуги по возврату потерявшихся животных их владельцам, а также поиску новых владельцев поступившим в приюты животным без владельцев, в том числе размещению сведений в соответствии с </w:t>
      </w:r>
      <w:hyperlink r:id="rId28" w:history="1">
        <w:r w:rsidRPr="00BB3E0E">
          <w:rPr>
            <w:rFonts w:eastAsiaTheme="minorEastAsia"/>
            <w:color w:val="000000" w:themeColor="text1"/>
            <w:sz w:val="28"/>
            <w:szCs w:val="28"/>
          </w:rPr>
          <w:t>частями 9</w:t>
        </w:r>
      </w:hyperlink>
      <w:r w:rsidRPr="00BB3E0E">
        <w:rPr>
          <w:rFonts w:eastAsiaTheme="minorEastAsia"/>
          <w:color w:val="000000" w:themeColor="text1"/>
          <w:sz w:val="28"/>
          <w:szCs w:val="28"/>
        </w:rPr>
        <w:t xml:space="preserve"> и </w:t>
      </w:r>
      <w:hyperlink r:id="rId29" w:history="1">
        <w:r w:rsidRPr="00BB3E0E">
          <w:rPr>
            <w:rFonts w:eastAsiaTheme="minorEastAsia"/>
            <w:color w:val="000000" w:themeColor="text1"/>
            <w:sz w:val="28"/>
            <w:szCs w:val="28"/>
          </w:rPr>
          <w:t>10 статьи 16</w:t>
        </w:r>
      </w:hyperlink>
      <w:r w:rsidRPr="00BB3E0E">
        <w:rPr>
          <w:rFonts w:eastAsiaTheme="minorEastAsia"/>
          <w:color w:val="000000" w:themeColor="text1"/>
          <w:sz w:val="28"/>
          <w:szCs w:val="28"/>
        </w:rPr>
        <w:t xml:space="preserve"> Федерального закона «Об ответственном обращении с животными и о внесении изменений в отдельные законодательные акты Российской Федерации» в информационно-телекоммуникационной сети «Интернет», согласно нормативу, установленному</w:t>
      </w:r>
      <w:proofErr w:type="gramEnd"/>
      <w:r w:rsidRPr="00BB3E0E">
        <w:rPr>
          <w:rFonts w:eastAsiaTheme="minorEastAsia"/>
          <w:color w:val="000000" w:themeColor="text1"/>
          <w:sz w:val="28"/>
          <w:szCs w:val="28"/>
        </w:rPr>
        <w:t xml:space="preserve"> уполномоченным органом исполнительной власти Республики Дагестан в области ветеринарии;</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8) расчетная стоимость услуг по возврату на прежние места обитания отловленных животных без владельцев после проведения мероприятий, указанных в части 7 статьи 16 Федерального закона «Об ответственном обращении с животными и о внесении изменений в отдельные законодательные акты Российской Федерации», определяется по формуле:</w:t>
      </w:r>
    </w:p>
    <w:p w:rsidR="00BB3E0E" w:rsidRPr="00BB3E0E" w:rsidRDefault="00BB3E0E" w:rsidP="00BB3E0E">
      <w:pPr>
        <w:jc w:val="center"/>
        <w:rPr>
          <w:rFonts w:eastAsiaTheme="minorEastAsia"/>
          <w:color w:val="000000" w:themeColor="text1"/>
          <w:sz w:val="28"/>
          <w:szCs w:val="28"/>
        </w:rPr>
      </w:pPr>
      <w:r w:rsidRPr="00BB3E0E">
        <w:rPr>
          <w:rFonts w:eastAsiaTheme="minorEastAsia"/>
          <w:noProof/>
          <w:color w:val="000000" w:themeColor="text1"/>
          <w:sz w:val="28"/>
          <w:szCs w:val="28"/>
        </w:rPr>
        <w:drawing>
          <wp:inline distT="0" distB="0" distL="0" distR="0" wp14:anchorId="2BD9AFEA" wp14:editId="593E6545">
            <wp:extent cx="2409825" cy="2952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9825" cy="295275"/>
                    </a:xfrm>
                    <a:prstGeom prst="rect">
                      <a:avLst/>
                    </a:prstGeom>
                    <a:noFill/>
                    <a:ln>
                      <a:noFill/>
                    </a:ln>
                  </pic:spPr>
                </pic:pic>
              </a:graphicData>
            </a:graphic>
          </wp:inline>
        </w:drawing>
      </w:r>
      <w:r w:rsidRPr="00BB3E0E">
        <w:rPr>
          <w:rFonts w:eastAsiaTheme="minorEastAsia"/>
          <w:color w:val="000000" w:themeColor="text1"/>
          <w:sz w:val="28"/>
          <w:szCs w:val="28"/>
        </w:rPr>
        <w:t>,</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где:</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К</w:t>
      </w:r>
      <w:proofErr w:type="gramEnd"/>
      <w:r w:rsidRPr="00BB3E0E">
        <w:rPr>
          <w:rFonts w:eastAsiaTheme="minorEastAsia"/>
          <w:color w:val="000000" w:themeColor="text1"/>
          <w:sz w:val="28"/>
          <w:szCs w:val="28"/>
        </w:rPr>
        <w:t xml:space="preserve"> - </w:t>
      </w:r>
      <w:proofErr w:type="gramStart"/>
      <w:r w:rsidRPr="00BB3E0E">
        <w:rPr>
          <w:rFonts w:eastAsiaTheme="minorEastAsia"/>
          <w:color w:val="000000" w:themeColor="text1"/>
          <w:sz w:val="28"/>
          <w:szCs w:val="28"/>
        </w:rPr>
        <w:t>количество</w:t>
      </w:r>
      <w:proofErr w:type="gramEnd"/>
      <w:r w:rsidRPr="00BB3E0E">
        <w:rPr>
          <w:rFonts w:eastAsiaTheme="minorEastAsia"/>
          <w:color w:val="000000" w:themeColor="text1"/>
          <w:sz w:val="28"/>
          <w:szCs w:val="28"/>
        </w:rPr>
        <w:t xml:space="preserve">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К</w:t>
      </w:r>
      <w:r w:rsidRPr="00BB3E0E">
        <w:rPr>
          <w:rFonts w:eastAsiaTheme="minorEastAsia"/>
          <w:noProof/>
          <w:color w:val="000000" w:themeColor="text1"/>
          <w:sz w:val="28"/>
          <w:szCs w:val="28"/>
          <w:vertAlign w:val="subscript"/>
        </w:rPr>
        <w:t>невозврат</w:t>
      </w:r>
      <w:r w:rsidRPr="00BB3E0E">
        <w:rPr>
          <w:rFonts w:eastAsiaTheme="minorEastAsia"/>
          <w:color w:val="000000" w:themeColor="text1"/>
          <w:sz w:val="28"/>
          <w:szCs w:val="28"/>
        </w:rPr>
        <w:t xml:space="preserve"> - количество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 которые не могут быть возвращены на прежние места их обитания, размещенных в приютах и содержащихся в них до момента передачи таких животных новым владельцам или наступления естественной смерти таких животных;</w:t>
      </w:r>
      <w:proofErr w:type="gramEnd"/>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lang w:val="en-US"/>
        </w:rPr>
        <w:t>N</w:t>
      </w:r>
      <w:r w:rsidRPr="00BB3E0E">
        <w:rPr>
          <w:rFonts w:eastAsiaTheme="minorEastAsia"/>
          <w:color w:val="000000" w:themeColor="text1"/>
          <w:sz w:val="28"/>
          <w:szCs w:val="28"/>
        </w:rPr>
        <w:t xml:space="preserve"> - </w:t>
      </w:r>
      <w:proofErr w:type="gramStart"/>
      <w:r w:rsidRPr="00BB3E0E">
        <w:rPr>
          <w:rFonts w:eastAsiaTheme="minorEastAsia"/>
          <w:color w:val="000000" w:themeColor="text1"/>
          <w:sz w:val="28"/>
          <w:szCs w:val="28"/>
        </w:rPr>
        <w:t>количество</w:t>
      </w:r>
      <w:proofErr w:type="gramEnd"/>
      <w:r w:rsidRPr="00BB3E0E">
        <w:rPr>
          <w:rFonts w:eastAsiaTheme="minorEastAsia"/>
          <w:color w:val="000000" w:themeColor="text1"/>
          <w:sz w:val="28"/>
          <w:szCs w:val="28"/>
        </w:rPr>
        <w:t xml:space="preserve">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 подлежащих эвтаназии по показаниям;</w:t>
      </w:r>
    </w:p>
    <w:p w:rsidR="00BB3E0E" w:rsidRPr="00BB3E0E" w:rsidRDefault="00BB3E0E" w:rsidP="00BB3E0E">
      <w:pPr>
        <w:ind w:firstLine="709"/>
        <w:jc w:val="both"/>
        <w:rPr>
          <w:rFonts w:eastAsiaTheme="minorEastAsia"/>
          <w:color w:val="000000" w:themeColor="text1"/>
          <w:sz w:val="28"/>
          <w:szCs w:val="28"/>
        </w:rPr>
      </w:pPr>
      <w:proofErr w:type="gramStart"/>
      <w:r w:rsidRPr="00BB3E0E">
        <w:rPr>
          <w:rFonts w:eastAsiaTheme="minorEastAsia"/>
          <w:noProof/>
          <w:color w:val="000000" w:themeColor="text1"/>
          <w:sz w:val="28"/>
          <w:szCs w:val="28"/>
        </w:rPr>
        <w:t>С</w:t>
      </w:r>
      <w:r w:rsidRPr="00BB3E0E">
        <w:rPr>
          <w:rFonts w:eastAsiaTheme="minorEastAsia"/>
          <w:noProof/>
          <w:color w:val="000000" w:themeColor="text1"/>
          <w:sz w:val="28"/>
          <w:szCs w:val="28"/>
          <w:vertAlign w:val="subscript"/>
        </w:rPr>
        <w:t>7</w:t>
      </w:r>
      <w:r w:rsidRPr="00BB3E0E">
        <w:rPr>
          <w:rFonts w:eastAsiaTheme="minorEastAsia"/>
          <w:color w:val="000000" w:themeColor="text1"/>
          <w:sz w:val="28"/>
          <w:szCs w:val="28"/>
        </w:rPr>
        <w:t xml:space="preserve"> - средняя стоимость единицы услуги по возврату на прежние места обитания отловленных животных без владельцев после проведения мероприятий, указанных в части 7 статьи 16 Федерального закона «Об </w:t>
      </w:r>
      <w:r w:rsidRPr="00BB3E0E">
        <w:rPr>
          <w:rFonts w:eastAsiaTheme="minorEastAsia"/>
          <w:color w:val="000000" w:themeColor="text1"/>
          <w:sz w:val="28"/>
          <w:szCs w:val="28"/>
        </w:rPr>
        <w:lastRenderedPageBreak/>
        <w:t>ответственном обращении с животными и о внесении изменений в отдельные законодательные акты Российской Федерации», согласно нормативу, установленному уполномоченным органом исполнительной власти Республики Дагестан в области ветеринарии, в расчете на одно животное, исходя из</w:t>
      </w:r>
      <w:proofErr w:type="gramEnd"/>
      <w:r w:rsidRPr="00BB3E0E">
        <w:rPr>
          <w:rFonts w:eastAsiaTheme="minorEastAsia"/>
          <w:color w:val="000000" w:themeColor="text1"/>
          <w:sz w:val="28"/>
          <w:szCs w:val="28"/>
        </w:rPr>
        <w:t xml:space="preserve"> затрат на оплату труда с начислениями обслуживающего персонала, стоимости расходных материалов, необходимых для возврата животных без владельцев, затрат на транспортировку, видеозапись возврата на прежние места обитания отловленных животных без владельцев и ее хранение;</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9) расчетная стоимость услуг по эвтаназии животных без владельцев, утилизации умерших и (или) подвергнутых эвтаназии в приютах животных без владельцев определяется по формуле:</w:t>
      </w:r>
    </w:p>
    <w:p w:rsidR="00BB3E0E" w:rsidRPr="00BB3E0E" w:rsidRDefault="00BB3E0E" w:rsidP="00BB3E0E">
      <w:pPr>
        <w:jc w:val="center"/>
        <w:rPr>
          <w:rFonts w:eastAsiaTheme="minorEastAsia"/>
          <w:color w:val="000000" w:themeColor="text1"/>
          <w:sz w:val="28"/>
          <w:szCs w:val="28"/>
        </w:rPr>
      </w:pPr>
      <w:r w:rsidRPr="00BB3E0E">
        <w:rPr>
          <w:rFonts w:eastAsiaTheme="minorEastAsia"/>
          <w:noProof/>
          <w:color w:val="000000" w:themeColor="text1"/>
          <w:sz w:val="28"/>
          <w:szCs w:val="28"/>
        </w:rPr>
        <w:drawing>
          <wp:inline distT="0" distB="0" distL="0" distR="0" wp14:anchorId="49BFE9EC" wp14:editId="627DE51D">
            <wp:extent cx="1990725" cy="276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90725" cy="276225"/>
                    </a:xfrm>
                    <a:prstGeom prst="rect">
                      <a:avLst/>
                    </a:prstGeom>
                    <a:noFill/>
                    <a:ln>
                      <a:noFill/>
                    </a:ln>
                  </pic:spPr>
                </pic:pic>
              </a:graphicData>
            </a:graphic>
          </wp:inline>
        </w:drawing>
      </w:r>
      <w:r w:rsidRPr="00BB3E0E">
        <w:rPr>
          <w:rFonts w:eastAsiaTheme="minorEastAsia"/>
          <w:color w:val="000000" w:themeColor="text1"/>
          <w:sz w:val="28"/>
          <w:szCs w:val="28"/>
        </w:rPr>
        <w:t>,</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где:</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lang w:val="en-US"/>
        </w:rPr>
        <w:t>N</w:t>
      </w:r>
      <w:r w:rsidRPr="00BB3E0E">
        <w:rPr>
          <w:rFonts w:eastAsiaTheme="minorEastAsia"/>
          <w:color w:val="000000" w:themeColor="text1"/>
          <w:sz w:val="28"/>
          <w:szCs w:val="28"/>
        </w:rPr>
        <w:t xml:space="preserve"> - </w:t>
      </w:r>
      <w:proofErr w:type="gramStart"/>
      <w:r w:rsidRPr="00BB3E0E">
        <w:rPr>
          <w:rFonts w:eastAsiaTheme="minorEastAsia"/>
          <w:color w:val="000000" w:themeColor="text1"/>
          <w:sz w:val="28"/>
          <w:szCs w:val="28"/>
        </w:rPr>
        <w:t>количество</w:t>
      </w:r>
      <w:proofErr w:type="gramEnd"/>
      <w:r w:rsidRPr="00BB3E0E">
        <w:rPr>
          <w:rFonts w:eastAsiaTheme="minorEastAsia"/>
          <w:color w:val="000000" w:themeColor="text1"/>
          <w:sz w:val="28"/>
          <w:szCs w:val="28"/>
        </w:rPr>
        <w:t xml:space="preserve"> животных без владельцев (исходя из данных мониторинга, проводимого уполномоченным органом исполнительной власти Республики Дагестан в области ветеринарии, в предшествующем году) (единиц), подлежащих эвтаназии по показаниям;</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lang w:val="en-US"/>
        </w:rPr>
        <w:t>C</w:t>
      </w:r>
      <w:r w:rsidRPr="00BB3E0E">
        <w:rPr>
          <w:rFonts w:eastAsiaTheme="minorEastAsia"/>
          <w:noProof/>
          <w:color w:val="000000" w:themeColor="text1"/>
          <w:sz w:val="28"/>
          <w:szCs w:val="28"/>
          <w:vertAlign w:val="subscript"/>
        </w:rPr>
        <w:t>8</w:t>
      </w:r>
      <w:r w:rsidRPr="00BB3E0E">
        <w:rPr>
          <w:rFonts w:eastAsiaTheme="minorEastAsia"/>
          <w:color w:val="000000" w:themeColor="text1"/>
          <w:sz w:val="28"/>
          <w:szCs w:val="28"/>
        </w:rPr>
        <w:t xml:space="preserve"> - средняя стоимость услуги по эвтаназии животных без владельцев по нормативу, установленному уполномоченным органом исполнительной власти Республики Дагестан в области ветеринарии, в расчете на одно животное, исходя из стоимости лекарственных препаратов для ветеринарного применения и расходных материалов, необходимых для проведения эвтаназии животных без владельцев;</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lang w:val="en-US"/>
        </w:rPr>
        <w:t>C</w:t>
      </w:r>
      <w:r w:rsidRPr="00BB3E0E">
        <w:rPr>
          <w:rFonts w:eastAsiaTheme="minorEastAsia"/>
          <w:noProof/>
          <w:color w:val="000000" w:themeColor="text1"/>
          <w:sz w:val="28"/>
          <w:szCs w:val="28"/>
          <w:vertAlign w:val="subscript"/>
        </w:rPr>
        <w:t>9</w:t>
      </w:r>
      <w:r w:rsidRPr="00BB3E0E">
        <w:rPr>
          <w:rFonts w:eastAsiaTheme="minorEastAsia"/>
          <w:color w:val="000000" w:themeColor="text1"/>
          <w:sz w:val="28"/>
          <w:szCs w:val="28"/>
        </w:rPr>
        <w:t xml:space="preserve"> - средняя стоимость услуги по утилизации умерших и (или) подвергнутых эвтаназии в приютах животных без владельцев по нормативу, установленному уполномоченным органом исполнительной власти Республики Дагестан в области ветеринарии, в расчете на одно животное;</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10) средства республиканского бюджета Республики Дагестан на администрирование расходов по исполнению передаваемых полномочий определяются по формуле:</w:t>
      </w:r>
    </w:p>
    <w:p w:rsidR="00BB3E0E" w:rsidRPr="00BB3E0E" w:rsidRDefault="00BB3E0E" w:rsidP="00BB3E0E">
      <w:pPr>
        <w:jc w:val="center"/>
        <w:rPr>
          <w:rFonts w:eastAsiaTheme="minorEastAsia"/>
          <w:color w:val="000000" w:themeColor="text1"/>
          <w:sz w:val="28"/>
          <w:szCs w:val="28"/>
        </w:rPr>
      </w:pPr>
      <w:r w:rsidRPr="00BB3E0E">
        <w:rPr>
          <w:rFonts w:eastAsiaTheme="minorEastAsia"/>
          <w:noProof/>
          <w:color w:val="000000" w:themeColor="text1"/>
          <w:sz w:val="28"/>
          <w:szCs w:val="28"/>
        </w:rPr>
        <w:drawing>
          <wp:inline distT="0" distB="0" distL="0" distR="0" wp14:anchorId="12CB7656" wp14:editId="22876AD4">
            <wp:extent cx="6657975" cy="2952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57975" cy="295275"/>
                    </a:xfrm>
                    <a:prstGeom prst="rect">
                      <a:avLst/>
                    </a:prstGeom>
                    <a:noFill/>
                    <a:ln>
                      <a:noFill/>
                    </a:ln>
                  </pic:spPr>
                </pic:pic>
              </a:graphicData>
            </a:graphic>
          </wp:inline>
        </w:drawing>
      </w:r>
      <w:r w:rsidRPr="00BB3E0E">
        <w:rPr>
          <w:rFonts w:eastAsiaTheme="minorEastAsia"/>
          <w:color w:val="000000" w:themeColor="text1"/>
          <w:sz w:val="28"/>
          <w:szCs w:val="28"/>
        </w:rPr>
        <w:t>,</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color w:val="000000" w:themeColor="text1"/>
          <w:sz w:val="28"/>
          <w:szCs w:val="28"/>
        </w:rPr>
        <w:t>где:</w:t>
      </w:r>
    </w:p>
    <w:p w:rsidR="00BB3E0E" w:rsidRPr="00BB3E0E" w:rsidRDefault="00BB3E0E" w:rsidP="00BB3E0E">
      <w:pPr>
        <w:ind w:firstLine="709"/>
        <w:jc w:val="both"/>
        <w:rPr>
          <w:rFonts w:eastAsiaTheme="minorEastAsia"/>
          <w:color w:val="000000" w:themeColor="text1"/>
          <w:sz w:val="28"/>
          <w:szCs w:val="28"/>
        </w:rPr>
      </w:pPr>
      <w:r w:rsidRPr="00BB3E0E">
        <w:rPr>
          <w:rFonts w:eastAsiaTheme="minorEastAsia"/>
          <w:noProof/>
          <w:color w:val="000000" w:themeColor="text1"/>
          <w:sz w:val="28"/>
          <w:szCs w:val="28"/>
        </w:rPr>
        <w:t>0.016</w:t>
      </w:r>
      <w:r w:rsidRPr="00BB3E0E">
        <w:rPr>
          <w:rFonts w:eastAsiaTheme="minorEastAsia"/>
          <w:color w:val="000000" w:themeColor="text1"/>
          <w:sz w:val="28"/>
          <w:szCs w:val="28"/>
        </w:rPr>
        <w:t xml:space="preserve"> - предельный норматив для определения объема средств республиканского бюджета Республики Дагестан на администрирование расходов (включающих в себя расходы на оплату труда работников с учетом начислений на оплату труда и расходы на материальные затраты) по осуществлению переданных государственных полномочий.</w:t>
      </w:r>
    </w:p>
    <w:p w:rsidR="00CA1D3A" w:rsidRPr="00CA1D3A" w:rsidRDefault="00BB3E0E" w:rsidP="00BB3E0E">
      <w:pPr>
        <w:spacing w:after="200" w:line="276" w:lineRule="auto"/>
        <w:jc w:val="both"/>
        <w:rPr>
          <w:rFonts w:eastAsiaTheme="minorHAnsi"/>
          <w:b/>
          <w:color w:val="000000" w:themeColor="text1"/>
          <w:sz w:val="28"/>
          <w:szCs w:val="28"/>
        </w:rPr>
      </w:pPr>
      <w:r>
        <w:rPr>
          <w:rFonts w:eastAsiaTheme="minorEastAsia"/>
          <w:color w:val="000000" w:themeColor="text1"/>
          <w:sz w:val="28"/>
          <w:szCs w:val="28"/>
        </w:rPr>
        <w:t>6</w:t>
      </w:r>
      <w:r w:rsidRPr="00BB3E0E">
        <w:rPr>
          <w:rFonts w:eastAsiaTheme="minorEastAsia"/>
          <w:color w:val="000000" w:themeColor="text1"/>
          <w:sz w:val="28"/>
          <w:szCs w:val="28"/>
        </w:rPr>
        <w:t xml:space="preserve">. </w:t>
      </w:r>
      <w:proofErr w:type="gramStart"/>
      <w:r w:rsidRPr="00BB3E0E">
        <w:rPr>
          <w:rFonts w:eastAsiaTheme="minorEastAsia"/>
          <w:color w:val="000000" w:themeColor="text1"/>
          <w:sz w:val="28"/>
          <w:szCs w:val="28"/>
        </w:rPr>
        <w:t>Порядок проведения мониторинга по определению количества животных без владельцев, определение норматива средней стоимости единицы услуги по приему сообщений о нахождении животных без владельцев, отлову животных без владельцев, в том числе их немедленной передаче в приюты, приему сведений об объеме выполненных работ по отлову животных без владельцев, в том числе их немедленной передаче в приюты, от лиц, осуществляющих отлов животных без</w:t>
      </w:r>
      <w:proofErr w:type="gramEnd"/>
      <w:r w:rsidRPr="00BB3E0E">
        <w:rPr>
          <w:rFonts w:eastAsiaTheme="minorEastAsia"/>
          <w:color w:val="000000" w:themeColor="text1"/>
          <w:sz w:val="28"/>
          <w:szCs w:val="28"/>
        </w:rPr>
        <w:t xml:space="preserve"> владельцев, транспортировке отловленных животных без </w:t>
      </w:r>
      <w:r w:rsidRPr="00BB3E0E">
        <w:rPr>
          <w:rFonts w:eastAsiaTheme="minorEastAsia"/>
          <w:color w:val="000000" w:themeColor="text1"/>
          <w:sz w:val="28"/>
          <w:szCs w:val="28"/>
        </w:rPr>
        <w:lastRenderedPageBreak/>
        <w:t xml:space="preserve">владельцев, содержанию животных без владельцев в приютах, в том числе по проведению осмотра и осуществлению мероприятий по обязательному </w:t>
      </w:r>
      <w:proofErr w:type="spellStart"/>
      <w:r w:rsidRPr="00BB3E0E">
        <w:rPr>
          <w:rFonts w:eastAsiaTheme="minorEastAsia"/>
          <w:color w:val="000000" w:themeColor="text1"/>
          <w:sz w:val="28"/>
          <w:szCs w:val="28"/>
        </w:rPr>
        <w:t>карантинированию</w:t>
      </w:r>
      <w:proofErr w:type="spellEnd"/>
      <w:r w:rsidRPr="00BB3E0E">
        <w:rPr>
          <w:rFonts w:eastAsiaTheme="minorEastAsia"/>
          <w:color w:val="000000" w:themeColor="text1"/>
          <w:sz w:val="28"/>
          <w:szCs w:val="28"/>
        </w:rPr>
        <w:t xml:space="preserve"> животных без владельцев и животных, от права </w:t>
      </w:r>
      <w:proofErr w:type="gramStart"/>
      <w:r w:rsidRPr="00BB3E0E">
        <w:rPr>
          <w:rFonts w:eastAsiaTheme="minorEastAsia"/>
          <w:color w:val="000000" w:themeColor="text1"/>
          <w:sz w:val="28"/>
          <w:szCs w:val="28"/>
        </w:rPr>
        <w:t>собственности</w:t>
      </w:r>
      <w:proofErr w:type="gramEnd"/>
      <w:r w:rsidRPr="00BB3E0E">
        <w:rPr>
          <w:rFonts w:eastAsiaTheme="minorEastAsia"/>
          <w:color w:val="000000" w:themeColor="text1"/>
          <w:sz w:val="28"/>
          <w:szCs w:val="28"/>
        </w:rPr>
        <w:t xml:space="preserve"> на которых владельцы отказались, вакцинации таких животных против бешенства и иных заболеваний, опасных для человека и животных, стерилизации поступивших в приюты животных без владельцев, учету животных, маркированию </w:t>
      </w:r>
      <w:proofErr w:type="spellStart"/>
      <w:r w:rsidRPr="00BB3E0E">
        <w:rPr>
          <w:rFonts w:eastAsiaTheme="minorEastAsia"/>
          <w:color w:val="000000" w:themeColor="text1"/>
          <w:sz w:val="28"/>
          <w:szCs w:val="28"/>
        </w:rPr>
        <w:t>неснимаемыми</w:t>
      </w:r>
      <w:proofErr w:type="spellEnd"/>
      <w:r w:rsidRPr="00BB3E0E">
        <w:rPr>
          <w:rFonts w:eastAsiaTheme="minorEastAsia"/>
          <w:color w:val="000000" w:themeColor="text1"/>
          <w:sz w:val="28"/>
          <w:szCs w:val="28"/>
        </w:rPr>
        <w:t xml:space="preserve"> и несмываемыми метками поступивших в приюты животных без владельцев и животных, от права </w:t>
      </w:r>
      <w:proofErr w:type="gramStart"/>
      <w:r w:rsidRPr="00BB3E0E">
        <w:rPr>
          <w:rFonts w:eastAsiaTheme="minorEastAsia"/>
          <w:color w:val="000000" w:themeColor="text1"/>
          <w:sz w:val="28"/>
          <w:szCs w:val="28"/>
        </w:rPr>
        <w:t>собственности</w:t>
      </w:r>
      <w:proofErr w:type="gramEnd"/>
      <w:r w:rsidRPr="00BB3E0E">
        <w:rPr>
          <w:rFonts w:eastAsiaTheme="minorEastAsia"/>
          <w:color w:val="000000" w:themeColor="text1"/>
          <w:sz w:val="28"/>
          <w:szCs w:val="28"/>
        </w:rPr>
        <w:t xml:space="preserve"> на которых владельцы отказались, возврату потерявшихся животных их владельцам, а также поиску новых владельцев поступившим в приюты животным без владельцев, в том числе размещению сведений в соответствии с </w:t>
      </w:r>
      <w:hyperlink r:id="rId33" w:history="1">
        <w:r w:rsidRPr="00BB3E0E">
          <w:rPr>
            <w:rFonts w:eastAsiaTheme="minorEastAsia"/>
            <w:color w:val="000000" w:themeColor="text1"/>
            <w:sz w:val="28"/>
            <w:szCs w:val="28"/>
          </w:rPr>
          <w:t>частями 9</w:t>
        </w:r>
      </w:hyperlink>
      <w:r w:rsidRPr="00BB3E0E">
        <w:rPr>
          <w:rFonts w:eastAsiaTheme="minorEastAsia"/>
          <w:color w:val="000000" w:themeColor="text1"/>
          <w:sz w:val="28"/>
          <w:szCs w:val="28"/>
        </w:rPr>
        <w:t xml:space="preserve"> и </w:t>
      </w:r>
      <w:hyperlink r:id="rId34" w:history="1">
        <w:r w:rsidRPr="00BB3E0E">
          <w:rPr>
            <w:rFonts w:eastAsiaTheme="minorEastAsia"/>
            <w:color w:val="000000" w:themeColor="text1"/>
            <w:sz w:val="28"/>
            <w:szCs w:val="28"/>
          </w:rPr>
          <w:t>10 статьи 16</w:t>
        </w:r>
      </w:hyperlink>
      <w:r w:rsidRPr="00BB3E0E">
        <w:rPr>
          <w:rFonts w:eastAsiaTheme="minorEastAsia"/>
          <w:color w:val="000000" w:themeColor="text1"/>
          <w:sz w:val="28"/>
          <w:szCs w:val="28"/>
        </w:rPr>
        <w:t xml:space="preserve"> Федерального закона «Об ответственном обращении с животными и о внесении изменений в </w:t>
      </w:r>
      <w:proofErr w:type="gramStart"/>
      <w:r w:rsidRPr="00BB3E0E">
        <w:rPr>
          <w:rFonts w:eastAsiaTheme="minorEastAsia"/>
          <w:color w:val="000000" w:themeColor="text1"/>
          <w:sz w:val="28"/>
          <w:szCs w:val="28"/>
        </w:rPr>
        <w:t>отдельные законодательные акты Российской Федерации» в информационно-телекоммуникационной сети «Интернет», возврату на прежние места обитания отловленных животных без владельцев после проведения мероприятий, указанных в части 7 статьи 16 Федерального закона «Об ответственном обращении с животными и о внесении изменений в отдельные законодательные акты Российской Федерации», эвтаназии</w:t>
      </w:r>
      <w:r w:rsidRPr="00BB3E0E">
        <w:rPr>
          <w:rFonts w:eastAsiaTheme="minorEastAsia" w:cstheme="minorBidi"/>
          <w:color w:val="000000" w:themeColor="text1"/>
          <w:sz w:val="28"/>
          <w:szCs w:val="32"/>
        </w:rPr>
        <w:t xml:space="preserve"> </w:t>
      </w:r>
      <w:r w:rsidRPr="00BB3E0E">
        <w:rPr>
          <w:rFonts w:eastAsiaTheme="minorEastAsia"/>
          <w:color w:val="000000" w:themeColor="text1"/>
          <w:sz w:val="28"/>
          <w:szCs w:val="28"/>
        </w:rPr>
        <w:t xml:space="preserve">животных без владельцев в соответствии с </w:t>
      </w:r>
      <w:hyperlink r:id="rId35" w:history="1">
        <w:r w:rsidRPr="00BB3E0E">
          <w:rPr>
            <w:rFonts w:eastAsiaTheme="minorEastAsia"/>
            <w:color w:val="000000" w:themeColor="text1"/>
            <w:sz w:val="28"/>
            <w:szCs w:val="28"/>
          </w:rPr>
          <w:t>частью 11 статьи 16</w:t>
        </w:r>
      </w:hyperlink>
      <w:r w:rsidRPr="00BB3E0E">
        <w:rPr>
          <w:rFonts w:eastAsiaTheme="minorEastAsia"/>
          <w:color w:val="000000" w:themeColor="text1"/>
          <w:sz w:val="28"/>
          <w:szCs w:val="28"/>
        </w:rPr>
        <w:t xml:space="preserve"> Федерального закона «Об ответственном обращении</w:t>
      </w:r>
      <w:proofErr w:type="gramEnd"/>
      <w:r w:rsidRPr="00BB3E0E">
        <w:rPr>
          <w:rFonts w:eastAsiaTheme="minorEastAsia"/>
          <w:color w:val="000000" w:themeColor="text1"/>
          <w:sz w:val="28"/>
          <w:szCs w:val="28"/>
        </w:rPr>
        <w:t xml:space="preserve"> </w:t>
      </w:r>
      <w:proofErr w:type="gramStart"/>
      <w:r w:rsidRPr="00BB3E0E">
        <w:rPr>
          <w:rFonts w:eastAsiaTheme="minorEastAsia"/>
          <w:color w:val="000000" w:themeColor="text1"/>
          <w:sz w:val="28"/>
          <w:szCs w:val="28"/>
        </w:rPr>
        <w:t>с животными и о внесении изменений в отдельные законодательные акты Российской Федерации», утилизации умерших и (или) подвергнутых эвтаназии в приютах животных без владельцев, размещению в приютах и содержанию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устанавливаются уполномоченным органом исполнительной</w:t>
      </w:r>
      <w:proofErr w:type="gramEnd"/>
      <w:r w:rsidRPr="00BB3E0E">
        <w:rPr>
          <w:rFonts w:eastAsiaTheme="minorEastAsia"/>
          <w:color w:val="000000" w:themeColor="text1"/>
          <w:sz w:val="28"/>
          <w:szCs w:val="28"/>
        </w:rPr>
        <w:t xml:space="preserve"> власти Республики Дагестан в области ветеринарии.</w:t>
      </w:r>
    </w:p>
    <w:p w:rsidR="00CA1D3A" w:rsidRPr="00CA1D3A" w:rsidRDefault="00CA1D3A" w:rsidP="00CA1D3A">
      <w:pPr>
        <w:spacing w:after="200" w:line="276" w:lineRule="auto"/>
        <w:rPr>
          <w:rFonts w:asciiTheme="minorHAnsi" w:eastAsiaTheme="minorHAnsi" w:hAnsiTheme="minorHAnsi" w:cstheme="minorBidi"/>
          <w:b/>
          <w:color w:val="000000" w:themeColor="text1"/>
          <w:sz w:val="22"/>
          <w:szCs w:val="22"/>
          <w:lang w:eastAsia="en-US"/>
        </w:rPr>
      </w:pPr>
    </w:p>
    <w:p w:rsidR="00CA1D3A" w:rsidRPr="00CA1D3A" w:rsidRDefault="00CA1D3A" w:rsidP="00CA1D3A">
      <w:pPr>
        <w:spacing w:after="200" w:line="276" w:lineRule="auto"/>
        <w:rPr>
          <w:rFonts w:asciiTheme="minorHAnsi" w:eastAsiaTheme="minorHAnsi" w:hAnsiTheme="minorHAnsi" w:cstheme="minorBidi"/>
          <w:b/>
          <w:sz w:val="22"/>
          <w:szCs w:val="22"/>
          <w:lang w:eastAsia="en-US"/>
        </w:rPr>
      </w:pPr>
    </w:p>
    <w:p w:rsidR="00CA1D3A" w:rsidRPr="00562202" w:rsidRDefault="00CA1D3A" w:rsidP="00245276">
      <w:pPr>
        <w:widowControl w:val="0"/>
        <w:tabs>
          <w:tab w:val="left" w:pos="851"/>
        </w:tabs>
        <w:autoSpaceDE w:val="0"/>
        <w:autoSpaceDN w:val="0"/>
        <w:adjustRightInd w:val="0"/>
        <w:ind w:firstLine="567"/>
        <w:jc w:val="both"/>
        <w:rPr>
          <w:color w:val="000000" w:themeColor="text1"/>
          <w:sz w:val="28"/>
          <w:szCs w:val="28"/>
        </w:rPr>
      </w:pPr>
    </w:p>
    <w:sectPr w:rsidR="00CA1D3A" w:rsidRPr="00562202" w:rsidSect="0066624F">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44" w:rsidRDefault="00737C44" w:rsidP="00623E90">
      <w:r>
        <w:separator/>
      </w:r>
    </w:p>
  </w:endnote>
  <w:endnote w:type="continuationSeparator" w:id="0">
    <w:p w:rsidR="00737C44" w:rsidRDefault="00737C44" w:rsidP="006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44" w:rsidRDefault="00737C44" w:rsidP="00623E90">
      <w:r>
        <w:separator/>
      </w:r>
    </w:p>
  </w:footnote>
  <w:footnote w:type="continuationSeparator" w:id="0">
    <w:p w:rsidR="00737C44" w:rsidRDefault="00737C44" w:rsidP="00623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53709"/>
    <w:multiLevelType w:val="hybridMultilevel"/>
    <w:tmpl w:val="08B440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D26C2"/>
    <w:multiLevelType w:val="hybridMultilevel"/>
    <w:tmpl w:val="6990149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9322DC"/>
    <w:multiLevelType w:val="hybridMultilevel"/>
    <w:tmpl w:val="4678E7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3D53B1"/>
    <w:multiLevelType w:val="hybridMultilevel"/>
    <w:tmpl w:val="32BE02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767AA"/>
    <w:multiLevelType w:val="hybridMultilevel"/>
    <w:tmpl w:val="4BD46482"/>
    <w:lvl w:ilvl="0" w:tplc="0226ABFA">
      <w:start w:val="1"/>
      <w:numFmt w:val="decimal"/>
      <w:lvlText w:val="%1."/>
      <w:lvlJc w:val="left"/>
      <w:pPr>
        <w:ind w:left="456" w:hanging="45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29"/>
    <w:rsid w:val="00004CB3"/>
    <w:rsid w:val="00004E81"/>
    <w:rsid w:val="000237D7"/>
    <w:rsid w:val="000243A6"/>
    <w:rsid w:val="0002748E"/>
    <w:rsid w:val="00030C1E"/>
    <w:rsid w:val="00030C4C"/>
    <w:rsid w:val="00041561"/>
    <w:rsid w:val="000529BD"/>
    <w:rsid w:val="00057D47"/>
    <w:rsid w:val="00061872"/>
    <w:rsid w:val="0006217C"/>
    <w:rsid w:val="000771FE"/>
    <w:rsid w:val="00077783"/>
    <w:rsid w:val="000811DA"/>
    <w:rsid w:val="000833D2"/>
    <w:rsid w:val="00090AE7"/>
    <w:rsid w:val="00090EC2"/>
    <w:rsid w:val="000916A1"/>
    <w:rsid w:val="000B543D"/>
    <w:rsid w:val="000B6126"/>
    <w:rsid w:val="000C4EC3"/>
    <w:rsid w:val="000C536F"/>
    <w:rsid w:val="000D4AFF"/>
    <w:rsid w:val="000D6BA4"/>
    <w:rsid w:val="000E3988"/>
    <w:rsid w:val="000E5936"/>
    <w:rsid w:val="000F0C72"/>
    <w:rsid w:val="00112AC1"/>
    <w:rsid w:val="001135B3"/>
    <w:rsid w:val="00121B6E"/>
    <w:rsid w:val="00134A2F"/>
    <w:rsid w:val="00144724"/>
    <w:rsid w:val="00144F32"/>
    <w:rsid w:val="00177409"/>
    <w:rsid w:val="00182B69"/>
    <w:rsid w:val="0019115B"/>
    <w:rsid w:val="001A0CB8"/>
    <w:rsid w:val="001A1051"/>
    <w:rsid w:val="001A108C"/>
    <w:rsid w:val="001A7F1A"/>
    <w:rsid w:val="001B3805"/>
    <w:rsid w:val="001B7358"/>
    <w:rsid w:val="001C18BC"/>
    <w:rsid w:val="001C4DF0"/>
    <w:rsid w:val="001C5C20"/>
    <w:rsid w:val="001D0ED7"/>
    <w:rsid w:val="001D1B67"/>
    <w:rsid w:val="001D53F7"/>
    <w:rsid w:val="001D55CF"/>
    <w:rsid w:val="001E0C05"/>
    <w:rsid w:val="001E269F"/>
    <w:rsid w:val="001F3836"/>
    <w:rsid w:val="001F444E"/>
    <w:rsid w:val="0020321A"/>
    <w:rsid w:val="00204C65"/>
    <w:rsid w:val="00211B32"/>
    <w:rsid w:val="00212FC3"/>
    <w:rsid w:val="002179A7"/>
    <w:rsid w:val="00223259"/>
    <w:rsid w:val="00226080"/>
    <w:rsid w:val="00245276"/>
    <w:rsid w:val="0025196D"/>
    <w:rsid w:val="00253012"/>
    <w:rsid w:val="0027661C"/>
    <w:rsid w:val="00281A16"/>
    <w:rsid w:val="00281C70"/>
    <w:rsid w:val="00281DCC"/>
    <w:rsid w:val="0028479C"/>
    <w:rsid w:val="002925ED"/>
    <w:rsid w:val="002B1826"/>
    <w:rsid w:val="002B47F8"/>
    <w:rsid w:val="002C0417"/>
    <w:rsid w:val="002C2A2A"/>
    <w:rsid w:val="002C346E"/>
    <w:rsid w:val="002C7C56"/>
    <w:rsid w:val="002E0EA2"/>
    <w:rsid w:val="002E33CE"/>
    <w:rsid w:val="002E5FB9"/>
    <w:rsid w:val="002E707F"/>
    <w:rsid w:val="002E7F93"/>
    <w:rsid w:val="002F3797"/>
    <w:rsid w:val="0030567C"/>
    <w:rsid w:val="00305B05"/>
    <w:rsid w:val="0031348F"/>
    <w:rsid w:val="00314097"/>
    <w:rsid w:val="0031442E"/>
    <w:rsid w:val="00316135"/>
    <w:rsid w:val="0033019E"/>
    <w:rsid w:val="00334EEB"/>
    <w:rsid w:val="00336C0A"/>
    <w:rsid w:val="00336F10"/>
    <w:rsid w:val="00347284"/>
    <w:rsid w:val="00355512"/>
    <w:rsid w:val="00356DE3"/>
    <w:rsid w:val="0036057D"/>
    <w:rsid w:val="0036076F"/>
    <w:rsid w:val="0036202D"/>
    <w:rsid w:val="00377FF2"/>
    <w:rsid w:val="0039527D"/>
    <w:rsid w:val="003C2B2E"/>
    <w:rsid w:val="003D1A3C"/>
    <w:rsid w:val="003D437D"/>
    <w:rsid w:val="003D6321"/>
    <w:rsid w:val="003D688C"/>
    <w:rsid w:val="003F19F2"/>
    <w:rsid w:val="003F2027"/>
    <w:rsid w:val="00400029"/>
    <w:rsid w:val="00401E62"/>
    <w:rsid w:val="00404A35"/>
    <w:rsid w:val="004104E0"/>
    <w:rsid w:val="00413117"/>
    <w:rsid w:val="00424D2E"/>
    <w:rsid w:val="00430F91"/>
    <w:rsid w:val="004311B0"/>
    <w:rsid w:val="0043571B"/>
    <w:rsid w:val="00436751"/>
    <w:rsid w:val="004440CA"/>
    <w:rsid w:val="0044458B"/>
    <w:rsid w:val="00455CCD"/>
    <w:rsid w:val="00461082"/>
    <w:rsid w:val="004715B5"/>
    <w:rsid w:val="00473C57"/>
    <w:rsid w:val="004753FC"/>
    <w:rsid w:val="00480F66"/>
    <w:rsid w:val="00483F6D"/>
    <w:rsid w:val="004846FC"/>
    <w:rsid w:val="00486769"/>
    <w:rsid w:val="004A696A"/>
    <w:rsid w:val="004B50C7"/>
    <w:rsid w:val="004B6B59"/>
    <w:rsid w:val="004C0CB9"/>
    <w:rsid w:val="004C4649"/>
    <w:rsid w:val="004C7B6F"/>
    <w:rsid w:val="004D2ED9"/>
    <w:rsid w:val="004D444C"/>
    <w:rsid w:val="004D74C6"/>
    <w:rsid w:val="004F086C"/>
    <w:rsid w:val="004F3BC9"/>
    <w:rsid w:val="004F78EA"/>
    <w:rsid w:val="00500850"/>
    <w:rsid w:val="00506BC5"/>
    <w:rsid w:val="00507649"/>
    <w:rsid w:val="00507703"/>
    <w:rsid w:val="00515F54"/>
    <w:rsid w:val="00537B4A"/>
    <w:rsid w:val="005408CF"/>
    <w:rsid w:val="005532DD"/>
    <w:rsid w:val="0055664D"/>
    <w:rsid w:val="00562202"/>
    <w:rsid w:val="005623B1"/>
    <w:rsid w:val="00562872"/>
    <w:rsid w:val="00566BBA"/>
    <w:rsid w:val="00573982"/>
    <w:rsid w:val="00576909"/>
    <w:rsid w:val="00585B68"/>
    <w:rsid w:val="005964A4"/>
    <w:rsid w:val="005A3D16"/>
    <w:rsid w:val="005B0154"/>
    <w:rsid w:val="005B687D"/>
    <w:rsid w:val="005C5C2E"/>
    <w:rsid w:val="005D2569"/>
    <w:rsid w:val="005E73CF"/>
    <w:rsid w:val="005F1F16"/>
    <w:rsid w:val="00600C43"/>
    <w:rsid w:val="00601882"/>
    <w:rsid w:val="00602D4E"/>
    <w:rsid w:val="00606777"/>
    <w:rsid w:val="00610C97"/>
    <w:rsid w:val="006118CB"/>
    <w:rsid w:val="00612152"/>
    <w:rsid w:val="00613D07"/>
    <w:rsid w:val="00614A1F"/>
    <w:rsid w:val="00614C18"/>
    <w:rsid w:val="00617C02"/>
    <w:rsid w:val="00623E90"/>
    <w:rsid w:val="006255D6"/>
    <w:rsid w:val="006303CF"/>
    <w:rsid w:val="00635AE3"/>
    <w:rsid w:val="006406C2"/>
    <w:rsid w:val="00641B0C"/>
    <w:rsid w:val="006455E0"/>
    <w:rsid w:val="0064674D"/>
    <w:rsid w:val="006512A6"/>
    <w:rsid w:val="00653253"/>
    <w:rsid w:val="00655071"/>
    <w:rsid w:val="006644F8"/>
    <w:rsid w:val="0066624F"/>
    <w:rsid w:val="006706AF"/>
    <w:rsid w:val="00671A4F"/>
    <w:rsid w:val="006758B1"/>
    <w:rsid w:val="00675CCA"/>
    <w:rsid w:val="00676A71"/>
    <w:rsid w:val="00676C74"/>
    <w:rsid w:val="00687074"/>
    <w:rsid w:val="00695526"/>
    <w:rsid w:val="006A1A75"/>
    <w:rsid w:val="006A1CAB"/>
    <w:rsid w:val="006B2080"/>
    <w:rsid w:val="006B411F"/>
    <w:rsid w:val="006B759C"/>
    <w:rsid w:val="006B793B"/>
    <w:rsid w:val="006C3953"/>
    <w:rsid w:val="006D7717"/>
    <w:rsid w:val="006E5D1F"/>
    <w:rsid w:val="007005ED"/>
    <w:rsid w:val="00705681"/>
    <w:rsid w:val="007057B2"/>
    <w:rsid w:val="007060F4"/>
    <w:rsid w:val="0071066F"/>
    <w:rsid w:val="007106BF"/>
    <w:rsid w:val="00710C29"/>
    <w:rsid w:val="0071143A"/>
    <w:rsid w:val="0072075D"/>
    <w:rsid w:val="0073328A"/>
    <w:rsid w:val="0073369C"/>
    <w:rsid w:val="00735887"/>
    <w:rsid w:val="00737C44"/>
    <w:rsid w:val="00742163"/>
    <w:rsid w:val="00747795"/>
    <w:rsid w:val="00751F71"/>
    <w:rsid w:val="00753850"/>
    <w:rsid w:val="00755014"/>
    <w:rsid w:val="0076056C"/>
    <w:rsid w:val="007757CC"/>
    <w:rsid w:val="007766A3"/>
    <w:rsid w:val="007818E3"/>
    <w:rsid w:val="007837D3"/>
    <w:rsid w:val="007877AD"/>
    <w:rsid w:val="00790FF8"/>
    <w:rsid w:val="00792DEC"/>
    <w:rsid w:val="007950C9"/>
    <w:rsid w:val="007959CC"/>
    <w:rsid w:val="007A3E2F"/>
    <w:rsid w:val="007A47B0"/>
    <w:rsid w:val="007A51E9"/>
    <w:rsid w:val="007A72CF"/>
    <w:rsid w:val="007B47CD"/>
    <w:rsid w:val="007C156F"/>
    <w:rsid w:val="007E1DFF"/>
    <w:rsid w:val="007E7346"/>
    <w:rsid w:val="007E7563"/>
    <w:rsid w:val="007F435C"/>
    <w:rsid w:val="0080030C"/>
    <w:rsid w:val="00805D21"/>
    <w:rsid w:val="008111A4"/>
    <w:rsid w:val="00813650"/>
    <w:rsid w:val="00817852"/>
    <w:rsid w:val="00821B0F"/>
    <w:rsid w:val="008238CD"/>
    <w:rsid w:val="0082410C"/>
    <w:rsid w:val="0082482B"/>
    <w:rsid w:val="00834D64"/>
    <w:rsid w:val="00837675"/>
    <w:rsid w:val="00841023"/>
    <w:rsid w:val="00842F37"/>
    <w:rsid w:val="00846870"/>
    <w:rsid w:val="00846E58"/>
    <w:rsid w:val="008554E2"/>
    <w:rsid w:val="0086157E"/>
    <w:rsid w:val="008629E0"/>
    <w:rsid w:val="008671E5"/>
    <w:rsid w:val="00867B58"/>
    <w:rsid w:val="00873ADB"/>
    <w:rsid w:val="00874105"/>
    <w:rsid w:val="008749EF"/>
    <w:rsid w:val="00881367"/>
    <w:rsid w:val="008819B4"/>
    <w:rsid w:val="008956E2"/>
    <w:rsid w:val="00897D5F"/>
    <w:rsid w:val="008A4C00"/>
    <w:rsid w:val="008A6468"/>
    <w:rsid w:val="008B0A58"/>
    <w:rsid w:val="008B2AA5"/>
    <w:rsid w:val="008B51E8"/>
    <w:rsid w:val="008C1557"/>
    <w:rsid w:val="008C3B98"/>
    <w:rsid w:val="008C55FC"/>
    <w:rsid w:val="008D14D9"/>
    <w:rsid w:val="008D2314"/>
    <w:rsid w:val="008D4E4B"/>
    <w:rsid w:val="008D61C7"/>
    <w:rsid w:val="008E08A9"/>
    <w:rsid w:val="008E0D3F"/>
    <w:rsid w:val="0090041C"/>
    <w:rsid w:val="009008B8"/>
    <w:rsid w:val="00901482"/>
    <w:rsid w:val="009029C4"/>
    <w:rsid w:val="0091465C"/>
    <w:rsid w:val="00914A46"/>
    <w:rsid w:val="00917BFA"/>
    <w:rsid w:val="0092060C"/>
    <w:rsid w:val="0092104B"/>
    <w:rsid w:val="00924683"/>
    <w:rsid w:val="00925FB7"/>
    <w:rsid w:val="00931834"/>
    <w:rsid w:val="0093209F"/>
    <w:rsid w:val="00936B63"/>
    <w:rsid w:val="00941432"/>
    <w:rsid w:val="00941AEA"/>
    <w:rsid w:val="00944520"/>
    <w:rsid w:val="0094588B"/>
    <w:rsid w:val="00947DF1"/>
    <w:rsid w:val="00951BF7"/>
    <w:rsid w:val="00953704"/>
    <w:rsid w:val="00963BD1"/>
    <w:rsid w:val="009640FC"/>
    <w:rsid w:val="009649D4"/>
    <w:rsid w:val="00964A97"/>
    <w:rsid w:val="0097471A"/>
    <w:rsid w:val="00980EF4"/>
    <w:rsid w:val="00985C61"/>
    <w:rsid w:val="00996CFB"/>
    <w:rsid w:val="009A5498"/>
    <w:rsid w:val="009A6924"/>
    <w:rsid w:val="009C0809"/>
    <w:rsid w:val="009C3650"/>
    <w:rsid w:val="009C654E"/>
    <w:rsid w:val="009C68ED"/>
    <w:rsid w:val="009C747B"/>
    <w:rsid w:val="009D6D71"/>
    <w:rsid w:val="009E03D7"/>
    <w:rsid w:val="009E2C5D"/>
    <w:rsid w:val="009E509B"/>
    <w:rsid w:val="009F18B9"/>
    <w:rsid w:val="009F4A87"/>
    <w:rsid w:val="009F64C8"/>
    <w:rsid w:val="00A0230B"/>
    <w:rsid w:val="00A07993"/>
    <w:rsid w:val="00A12DE2"/>
    <w:rsid w:val="00A13DF5"/>
    <w:rsid w:val="00A1734E"/>
    <w:rsid w:val="00A258E6"/>
    <w:rsid w:val="00A30EDC"/>
    <w:rsid w:val="00A43BEF"/>
    <w:rsid w:val="00A52863"/>
    <w:rsid w:val="00A55041"/>
    <w:rsid w:val="00A560FD"/>
    <w:rsid w:val="00A62FA7"/>
    <w:rsid w:val="00A8086C"/>
    <w:rsid w:val="00A92800"/>
    <w:rsid w:val="00A94CE6"/>
    <w:rsid w:val="00AA6791"/>
    <w:rsid w:val="00AA7C6F"/>
    <w:rsid w:val="00AB01F1"/>
    <w:rsid w:val="00AD56CC"/>
    <w:rsid w:val="00AE0994"/>
    <w:rsid w:val="00AE54AF"/>
    <w:rsid w:val="00AF5B49"/>
    <w:rsid w:val="00AF6067"/>
    <w:rsid w:val="00B001C0"/>
    <w:rsid w:val="00B04A75"/>
    <w:rsid w:val="00B0740B"/>
    <w:rsid w:val="00B102E9"/>
    <w:rsid w:val="00B107B2"/>
    <w:rsid w:val="00B16181"/>
    <w:rsid w:val="00B17F55"/>
    <w:rsid w:val="00B25344"/>
    <w:rsid w:val="00B31DAB"/>
    <w:rsid w:val="00B323BA"/>
    <w:rsid w:val="00B32900"/>
    <w:rsid w:val="00B34014"/>
    <w:rsid w:val="00B4262C"/>
    <w:rsid w:val="00B4363D"/>
    <w:rsid w:val="00B46E54"/>
    <w:rsid w:val="00B47C14"/>
    <w:rsid w:val="00B55689"/>
    <w:rsid w:val="00B57DB7"/>
    <w:rsid w:val="00B61126"/>
    <w:rsid w:val="00B72343"/>
    <w:rsid w:val="00B8158A"/>
    <w:rsid w:val="00B94993"/>
    <w:rsid w:val="00B9739B"/>
    <w:rsid w:val="00B97423"/>
    <w:rsid w:val="00BB21A1"/>
    <w:rsid w:val="00BB3E0E"/>
    <w:rsid w:val="00BC7477"/>
    <w:rsid w:val="00BC7E58"/>
    <w:rsid w:val="00BD00A9"/>
    <w:rsid w:val="00BD409C"/>
    <w:rsid w:val="00BE61EC"/>
    <w:rsid w:val="00BF475D"/>
    <w:rsid w:val="00BF7165"/>
    <w:rsid w:val="00BF7A11"/>
    <w:rsid w:val="00C019BB"/>
    <w:rsid w:val="00C04A7D"/>
    <w:rsid w:val="00C05253"/>
    <w:rsid w:val="00C138A2"/>
    <w:rsid w:val="00C14BA6"/>
    <w:rsid w:val="00C24B2C"/>
    <w:rsid w:val="00C2505B"/>
    <w:rsid w:val="00C25410"/>
    <w:rsid w:val="00C26C4A"/>
    <w:rsid w:val="00C26CF5"/>
    <w:rsid w:val="00C404C8"/>
    <w:rsid w:val="00C56D2A"/>
    <w:rsid w:val="00C56ED2"/>
    <w:rsid w:val="00C61B20"/>
    <w:rsid w:val="00C77629"/>
    <w:rsid w:val="00C82A44"/>
    <w:rsid w:val="00CA03B2"/>
    <w:rsid w:val="00CA1D3A"/>
    <w:rsid w:val="00CA2B11"/>
    <w:rsid w:val="00CB0C4A"/>
    <w:rsid w:val="00CB14EA"/>
    <w:rsid w:val="00CB1681"/>
    <w:rsid w:val="00CB1944"/>
    <w:rsid w:val="00CB4A30"/>
    <w:rsid w:val="00CD00D3"/>
    <w:rsid w:val="00CD1F03"/>
    <w:rsid w:val="00CE0209"/>
    <w:rsid w:val="00CE33B3"/>
    <w:rsid w:val="00CE3D25"/>
    <w:rsid w:val="00CE6404"/>
    <w:rsid w:val="00CF2682"/>
    <w:rsid w:val="00CF66C9"/>
    <w:rsid w:val="00D061B3"/>
    <w:rsid w:val="00D15321"/>
    <w:rsid w:val="00D337DC"/>
    <w:rsid w:val="00D434E5"/>
    <w:rsid w:val="00D50BD6"/>
    <w:rsid w:val="00D51BA7"/>
    <w:rsid w:val="00D55FF6"/>
    <w:rsid w:val="00D62174"/>
    <w:rsid w:val="00D66CEC"/>
    <w:rsid w:val="00D6724C"/>
    <w:rsid w:val="00D72FBD"/>
    <w:rsid w:val="00D74A79"/>
    <w:rsid w:val="00D94509"/>
    <w:rsid w:val="00D97FB8"/>
    <w:rsid w:val="00DA5F58"/>
    <w:rsid w:val="00DA6517"/>
    <w:rsid w:val="00DB3383"/>
    <w:rsid w:val="00DB604B"/>
    <w:rsid w:val="00DC3576"/>
    <w:rsid w:val="00DC4229"/>
    <w:rsid w:val="00DC6B26"/>
    <w:rsid w:val="00DD1304"/>
    <w:rsid w:val="00DD133C"/>
    <w:rsid w:val="00DD1A07"/>
    <w:rsid w:val="00DD2E6B"/>
    <w:rsid w:val="00DD2FC5"/>
    <w:rsid w:val="00DD73F3"/>
    <w:rsid w:val="00DE0EB3"/>
    <w:rsid w:val="00DE3D7F"/>
    <w:rsid w:val="00DE77BB"/>
    <w:rsid w:val="00DF03E7"/>
    <w:rsid w:val="00E02F01"/>
    <w:rsid w:val="00E04004"/>
    <w:rsid w:val="00E042CB"/>
    <w:rsid w:val="00E07BF8"/>
    <w:rsid w:val="00E15F8E"/>
    <w:rsid w:val="00E2029F"/>
    <w:rsid w:val="00E218E0"/>
    <w:rsid w:val="00E23692"/>
    <w:rsid w:val="00E23719"/>
    <w:rsid w:val="00E259DD"/>
    <w:rsid w:val="00E3241B"/>
    <w:rsid w:val="00E40236"/>
    <w:rsid w:val="00E421DE"/>
    <w:rsid w:val="00E46BB2"/>
    <w:rsid w:val="00E5246E"/>
    <w:rsid w:val="00E57696"/>
    <w:rsid w:val="00E57A79"/>
    <w:rsid w:val="00E602EB"/>
    <w:rsid w:val="00E63A7A"/>
    <w:rsid w:val="00E76C2D"/>
    <w:rsid w:val="00E8273A"/>
    <w:rsid w:val="00E8459F"/>
    <w:rsid w:val="00E94F31"/>
    <w:rsid w:val="00EA52CF"/>
    <w:rsid w:val="00EA67C2"/>
    <w:rsid w:val="00EB01B7"/>
    <w:rsid w:val="00EB62A4"/>
    <w:rsid w:val="00EC0C3A"/>
    <w:rsid w:val="00EC725B"/>
    <w:rsid w:val="00ED116F"/>
    <w:rsid w:val="00ED2462"/>
    <w:rsid w:val="00ED2548"/>
    <w:rsid w:val="00ED3EA0"/>
    <w:rsid w:val="00ED6449"/>
    <w:rsid w:val="00EE5E10"/>
    <w:rsid w:val="00EF6033"/>
    <w:rsid w:val="00F1361B"/>
    <w:rsid w:val="00F1737E"/>
    <w:rsid w:val="00F3277A"/>
    <w:rsid w:val="00F44889"/>
    <w:rsid w:val="00F541A4"/>
    <w:rsid w:val="00F54CEA"/>
    <w:rsid w:val="00F8246D"/>
    <w:rsid w:val="00F84E21"/>
    <w:rsid w:val="00F927BF"/>
    <w:rsid w:val="00F92835"/>
    <w:rsid w:val="00F9427B"/>
    <w:rsid w:val="00F94568"/>
    <w:rsid w:val="00F945B1"/>
    <w:rsid w:val="00FA0DA3"/>
    <w:rsid w:val="00FA13BE"/>
    <w:rsid w:val="00FB3A5A"/>
    <w:rsid w:val="00FB429D"/>
    <w:rsid w:val="00FB4A97"/>
    <w:rsid w:val="00FD28F3"/>
    <w:rsid w:val="00FD764D"/>
    <w:rsid w:val="00FE4D0D"/>
    <w:rsid w:val="00FE6E9A"/>
    <w:rsid w:val="00FF4872"/>
    <w:rsid w:val="00FF653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55965">
      <w:bodyDiv w:val="1"/>
      <w:marLeft w:val="0"/>
      <w:marRight w:val="0"/>
      <w:marTop w:val="0"/>
      <w:marBottom w:val="0"/>
      <w:divBdr>
        <w:top w:val="none" w:sz="0" w:space="0" w:color="auto"/>
        <w:left w:val="none" w:sz="0" w:space="0" w:color="auto"/>
        <w:bottom w:val="none" w:sz="0" w:space="0" w:color="auto"/>
        <w:right w:val="none" w:sz="0" w:space="0" w:color="auto"/>
      </w:divBdr>
      <w:divsChild>
        <w:div w:id="138424588">
          <w:marLeft w:val="0"/>
          <w:marRight w:val="0"/>
          <w:marTop w:val="0"/>
          <w:marBottom w:val="0"/>
          <w:divBdr>
            <w:top w:val="inset" w:sz="2" w:space="0" w:color="auto"/>
            <w:left w:val="inset" w:sz="2" w:space="1" w:color="auto"/>
            <w:bottom w:val="inset" w:sz="2" w:space="0" w:color="auto"/>
            <w:right w:val="inset" w:sz="2" w:space="1" w:color="auto"/>
          </w:divBdr>
        </w:div>
      </w:divsChild>
    </w:div>
    <w:div w:id="1502964051">
      <w:bodyDiv w:val="1"/>
      <w:marLeft w:val="0"/>
      <w:marRight w:val="0"/>
      <w:marTop w:val="0"/>
      <w:marBottom w:val="0"/>
      <w:divBdr>
        <w:top w:val="none" w:sz="0" w:space="0" w:color="auto"/>
        <w:left w:val="none" w:sz="0" w:space="0" w:color="auto"/>
        <w:bottom w:val="none" w:sz="0" w:space="0" w:color="auto"/>
        <w:right w:val="none" w:sz="0" w:space="0" w:color="auto"/>
      </w:divBdr>
    </w:div>
    <w:div w:id="16877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mobileonline.garant.ru/document/redirect/17330213/190021" TargetMode="External"/><Relationship Id="rId26" Type="http://schemas.openxmlformats.org/officeDocument/2006/relationships/hyperlink" Target="http://mobileonline.garant.ru/document/redirect/72139416/1610" TargetMode="Externa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yperlink" Target="http://mobileonline.garant.ru/document/redirect/72139416/1610"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6.emf"/><Relationship Id="rId25" Type="http://schemas.openxmlformats.org/officeDocument/2006/relationships/hyperlink" Target="http://mobileonline.garant.ru/document/redirect/72139416/169" TargetMode="External"/><Relationship Id="rId33" Type="http://schemas.openxmlformats.org/officeDocument/2006/relationships/hyperlink" Target="http://mobileonline.garant.ru/document/redirect/72139416/169" TargetMode="External"/><Relationship Id="rId2" Type="http://schemas.openxmlformats.org/officeDocument/2006/relationships/numbering" Target="numbering.xml"/><Relationship Id="rId16" Type="http://schemas.openxmlformats.org/officeDocument/2006/relationships/hyperlink" Target="http://mobileonline.garant.ru/document/redirect/72139416/1611" TargetMode="External"/><Relationship Id="rId20" Type="http://schemas.openxmlformats.org/officeDocument/2006/relationships/image" Target="media/image8.emf"/><Relationship Id="rId29" Type="http://schemas.openxmlformats.org/officeDocument/2006/relationships/hyperlink" Target="http://mobileonline.garant.ru/document/redirect/72139416/16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document/redirect/72139416/1610" TargetMode="External"/><Relationship Id="rId23" Type="http://schemas.openxmlformats.org/officeDocument/2006/relationships/image" Target="media/image11.emf"/><Relationship Id="rId28" Type="http://schemas.openxmlformats.org/officeDocument/2006/relationships/hyperlink" Target="http://mobileonline.garant.ru/document/redirect/72139416/169" TargetMode="Externa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image" Target="media/image1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document/redirect/72139416/169" TargetMode="External"/><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image" Target="media/image14.emf"/><Relationship Id="rId35" Type="http://schemas.openxmlformats.org/officeDocument/2006/relationships/hyperlink" Target="http://mobileonline.garant.ru/document/redirect/72139416/1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7BB7-2EC8-4DE0-A344-CF7B3691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4666</Words>
  <Characters>26599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10</cp:revision>
  <cp:lastPrinted>2021-03-02T08:52:00Z</cp:lastPrinted>
  <dcterms:created xsi:type="dcterms:W3CDTF">2020-02-28T13:25:00Z</dcterms:created>
  <dcterms:modified xsi:type="dcterms:W3CDTF">2021-03-02T08:52:00Z</dcterms:modified>
</cp:coreProperties>
</file>