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8DD" w:rsidRPr="00DF17CD" w:rsidRDefault="00AA38DD">
      <w:pPr>
        <w:pStyle w:val="10"/>
        <w:keepNext/>
        <w:keepLines/>
        <w:shd w:val="clear" w:color="auto" w:fill="auto"/>
        <w:rPr>
          <w:sz w:val="24"/>
          <w:szCs w:val="24"/>
        </w:rPr>
      </w:pPr>
      <w:bookmarkStart w:id="0" w:name="bookmark0"/>
      <w:r w:rsidRPr="00DF17CD">
        <w:rPr>
          <w:sz w:val="24"/>
          <w:szCs w:val="24"/>
        </w:rPr>
        <w:tab/>
      </w:r>
      <w:r w:rsidRPr="00DF17CD">
        <w:rPr>
          <w:sz w:val="24"/>
          <w:szCs w:val="24"/>
        </w:rPr>
        <w:tab/>
      </w:r>
      <w:r w:rsidRPr="00DF17CD">
        <w:rPr>
          <w:sz w:val="24"/>
          <w:szCs w:val="24"/>
        </w:rPr>
        <w:tab/>
      </w:r>
      <w:r w:rsidRPr="00DF17CD">
        <w:rPr>
          <w:sz w:val="24"/>
          <w:szCs w:val="24"/>
        </w:rPr>
        <w:tab/>
      </w:r>
      <w:r w:rsidRPr="00DF17CD">
        <w:rPr>
          <w:sz w:val="24"/>
          <w:szCs w:val="24"/>
        </w:rPr>
        <w:tab/>
      </w:r>
      <w:r w:rsidRPr="00DF17CD">
        <w:rPr>
          <w:sz w:val="24"/>
          <w:szCs w:val="24"/>
        </w:rPr>
        <w:tab/>
      </w:r>
      <w:r w:rsidRPr="00DF17CD">
        <w:rPr>
          <w:sz w:val="24"/>
          <w:szCs w:val="24"/>
        </w:rPr>
        <w:tab/>
      </w:r>
      <w:r w:rsidRPr="00DF17CD">
        <w:rPr>
          <w:sz w:val="24"/>
          <w:szCs w:val="24"/>
        </w:rPr>
        <w:tab/>
      </w:r>
      <w:r w:rsidRPr="00DF17CD">
        <w:rPr>
          <w:sz w:val="24"/>
          <w:szCs w:val="24"/>
        </w:rPr>
        <w:tab/>
      </w:r>
      <w:r w:rsidRPr="00DF17CD">
        <w:rPr>
          <w:sz w:val="24"/>
          <w:szCs w:val="24"/>
        </w:rPr>
        <w:tab/>
        <w:t>ПРОЕКТ</w:t>
      </w:r>
    </w:p>
    <w:p w:rsidR="008C59F5" w:rsidRPr="00DF17CD" w:rsidRDefault="008C59F5">
      <w:pPr>
        <w:pStyle w:val="10"/>
        <w:keepNext/>
        <w:keepLines/>
        <w:shd w:val="clear" w:color="auto" w:fill="auto"/>
        <w:rPr>
          <w:sz w:val="24"/>
          <w:szCs w:val="24"/>
        </w:rPr>
      </w:pPr>
    </w:p>
    <w:p w:rsidR="00AD479C" w:rsidRPr="00DF17CD" w:rsidRDefault="00AD479C">
      <w:pPr>
        <w:pStyle w:val="10"/>
        <w:keepNext/>
        <w:keepLines/>
        <w:shd w:val="clear" w:color="auto" w:fill="auto"/>
        <w:rPr>
          <w:sz w:val="24"/>
          <w:szCs w:val="24"/>
        </w:rPr>
      </w:pPr>
    </w:p>
    <w:p w:rsidR="00B57A2F" w:rsidRPr="00DF17CD" w:rsidRDefault="00B57A2F" w:rsidP="00E338CE">
      <w:pPr>
        <w:pStyle w:val="10"/>
        <w:keepNext/>
        <w:keepLines/>
        <w:shd w:val="clear" w:color="auto" w:fill="auto"/>
        <w:jc w:val="left"/>
        <w:rPr>
          <w:sz w:val="24"/>
          <w:szCs w:val="24"/>
        </w:rPr>
      </w:pPr>
    </w:p>
    <w:p w:rsidR="00AD479C" w:rsidRPr="00DF17CD" w:rsidRDefault="00AD479C">
      <w:pPr>
        <w:pStyle w:val="10"/>
        <w:keepNext/>
        <w:keepLines/>
        <w:shd w:val="clear" w:color="auto" w:fill="auto"/>
        <w:rPr>
          <w:sz w:val="24"/>
          <w:szCs w:val="24"/>
        </w:rPr>
      </w:pPr>
    </w:p>
    <w:p w:rsidR="003833FC" w:rsidRPr="00DF17CD" w:rsidRDefault="003833FC">
      <w:pPr>
        <w:pStyle w:val="10"/>
        <w:keepNext/>
        <w:keepLines/>
        <w:shd w:val="clear" w:color="auto" w:fill="auto"/>
        <w:rPr>
          <w:sz w:val="24"/>
          <w:szCs w:val="24"/>
        </w:rPr>
      </w:pPr>
      <w:r w:rsidRPr="00DF17CD">
        <w:rPr>
          <w:sz w:val="24"/>
          <w:szCs w:val="24"/>
        </w:rPr>
        <w:t>Порядок</w:t>
      </w:r>
      <w:r w:rsidR="00B57A2F" w:rsidRPr="00DF17CD">
        <w:rPr>
          <w:sz w:val="24"/>
          <w:szCs w:val="24"/>
        </w:rPr>
        <w:t xml:space="preserve"> (критерии)</w:t>
      </w:r>
    </w:p>
    <w:p w:rsidR="00322477" w:rsidRPr="00DF17CD" w:rsidRDefault="00A22736" w:rsidP="00322477">
      <w:pPr>
        <w:pStyle w:val="10"/>
        <w:keepNext/>
        <w:keepLines/>
        <w:shd w:val="clear" w:color="auto" w:fill="auto"/>
        <w:rPr>
          <w:sz w:val="24"/>
          <w:szCs w:val="24"/>
        </w:rPr>
      </w:pPr>
      <w:r w:rsidRPr="00DF17CD">
        <w:rPr>
          <w:sz w:val="24"/>
          <w:szCs w:val="24"/>
        </w:rPr>
        <w:t>отнесения деятельности юридических лиц и индивидуальных</w:t>
      </w:r>
      <w:r w:rsidRPr="00DF17CD">
        <w:rPr>
          <w:sz w:val="24"/>
          <w:szCs w:val="24"/>
        </w:rPr>
        <w:br/>
        <w:t>предпринимателей и (или) используемых ими производственных объектов</w:t>
      </w:r>
      <w:bookmarkEnd w:id="0"/>
      <w:r w:rsidR="00322477" w:rsidRPr="00DF17CD">
        <w:rPr>
          <w:sz w:val="24"/>
          <w:szCs w:val="24"/>
        </w:rPr>
        <w:t xml:space="preserve"> </w:t>
      </w:r>
      <w:r w:rsidRPr="00DF17CD">
        <w:rPr>
          <w:sz w:val="24"/>
          <w:szCs w:val="24"/>
        </w:rPr>
        <w:t>к определенной категории риска при осуществлении</w:t>
      </w:r>
      <w:r w:rsidR="004045EC" w:rsidRPr="00DF17CD">
        <w:rPr>
          <w:sz w:val="24"/>
          <w:szCs w:val="24"/>
        </w:rPr>
        <w:t xml:space="preserve"> регионального</w:t>
      </w:r>
      <w:r w:rsidRPr="00DF17CD">
        <w:rPr>
          <w:sz w:val="24"/>
          <w:szCs w:val="24"/>
        </w:rPr>
        <w:t xml:space="preserve"> государственного</w:t>
      </w:r>
      <w:r w:rsidR="004045EC" w:rsidRPr="00DF17CD">
        <w:rPr>
          <w:sz w:val="24"/>
          <w:szCs w:val="24"/>
        </w:rPr>
        <w:t xml:space="preserve"> </w:t>
      </w:r>
      <w:r w:rsidRPr="00DF17CD">
        <w:rPr>
          <w:sz w:val="24"/>
          <w:szCs w:val="24"/>
        </w:rPr>
        <w:t>ветеринарного надзора</w:t>
      </w:r>
      <w:r w:rsidR="00541404" w:rsidRPr="00DF17CD">
        <w:rPr>
          <w:sz w:val="24"/>
          <w:szCs w:val="24"/>
        </w:rPr>
        <w:t xml:space="preserve"> на территории Республики Дагестан</w:t>
      </w:r>
    </w:p>
    <w:p w:rsidR="00AD479C" w:rsidRPr="00DF17CD" w:rsidRDefault="00AD479C" w:rsidP="00322477">
      <w:pPr>
        <w:pStyle w:val="10"/>
        <w:keepNext/>
        <w:keepLines/>
        <w:shd w:val="clear" w:color="auto" w:fill="auto"/>
        <w:rPr>
          <w:sz w:val="24"/>
          <w:szCs w:val="24"/>
        </w:rPr>
      </w:pPr>
    </w:p>
    <w:p w:rsidR="00B57A2F" w:rsidRPr="00DF17CD" w:rsidRDefault="00B57A2F" w:rsidP="00322477">
      <w:pPr>
        <w:pStyle w:val="10"/>
        <w:keepNext/>
        <w:keepLines/>
        <w:shd w:val="clear" w:color="auto" w:fill="auto"/>
        <w:rPr>
          <w:sz w:val="24"/>
          <w:szCs w:val="24"/>
        </w:rPr>
      </w:pPr>
    </w:p>
    <w:p w:rsidR="00441813" w:rsidRPr="00DF17CD" w:rsidRDefault="001F3BAF" w:rsidP="001F3BAF">
      <w:pPr>
        <w:pStyle w:val="10"/>
        <w:keepNext/>
        <w:keepLines/>
        <w:shd w:val="clear" w:color="auto" w:fill="auto"/>
        <w:tabs>
          <w:tab w:val="left" w:pos="3928"/>
        </w:tabs>
        <w:rPr>
          <w:sz w:val="24"/>
          <w:szCs w:val="24"/>
        </w:rPr>
      </w:pPr>
      <w:r w:rsidRPr="00DF17CD">
        <w:rPr>
          <w:sz w:val="24"/>
          <w:szCs w:val="24"/>
        </w:rPr>
        <w:t xml:space="preserve">1. </w:t>
      </w:r>
      <w:bookmarkStart w:id="1" w:name="bookmark1"/>
      <w:r w:rsidR="00A22736" w:rsidRPr="00DF17CD">
        <w:rPr>
          <w:sz w:val="24"/>
          <w:szCs w:val="24"/>
        </w:rPr>
        <w:t>Общие положения</w:t>
      </w:r>
      <w:bookmarkEnd w:id="1"/>
    </w:p>
    <w:p w:rsidR="004045EC" w:rsidRPr="00DF17CD" w:rsidRDefault="004045EC" w:rsidP="004045EC">
      <w:pPr>
        <w:pStyle w:val="10"/>
        <w:keepNext/>
        <w:keepLines/>
        <w:shd w:val="clear" w:color="auto" w:fill="auto"/>
        <w:tabs>
          <w:tab w:val="left" w:pos="3928"/>
        </w:tabs>
        <w:ind w:left="3620"/>
        <w:jc w:val="both"/>
        <w:rPr>
          <w:sz w:val="24"/>
          <w:szCs w:val="24"/>
        </w:rPr>
      </w:pPr>
    </w:p>
    <w:p w:rsidR="00441813" w:rsidRPr="00DF17CD" w:rsidRDefault="00844E42" w:rsidP="004E053F">
      <w:pPr>
        <w:pStyle w:val="20"/>
        <w:numPr>
          <w:ilvl w:val="0"/>
          <w:numId w:val="2"/>
        </w:numPr>
        <w:shd w:val="clear" w:color="auto" w:fill="auto"/>
        <w:tabs>
          <w:tab w:val="left" w:pos="953"/>
          <w:tab w:val="left" w:pos="6989"/>
        </w:tabs>
        <w:ind w:firstLine="709"/>
        <w:jc w:val="both"/>
        <w:rPr>
          <w:sz w:val="24"/>
          <w:szCs w:val="24"/>
        </w:rPr>
      </w:pPr>
      <w:r w:rsidRPr="00DF17CD">
        <w:rPr>
          <w:sz w:val="24"/>
          <w:szCs w:val="24"/>
        </w:rPr>
        <w:t xml:space="preserve">1. </w:t>
      </w:r>
      <w:r w:rsidR="00A22736" w:rsidRPr="00DF17CD">
        <w:rPr>
          <w:sz w:val="24"/>
          <w:szCs w:val="24"/>
        </w:rPr>
        <w:t xml:space="preserve">Настоящие критерии отнесения деятельности юридических лиц и </w:t>
      </w:r>
      <w:r w:rsidR="00E21443" w:rsidRPr="00DF17CD">
        <w:rPr>
          <w:sz w:val="24"/>
          <w:szCs w:val="24"/>
        </w:rPr>
        <w:t>и</w:t>
      </w:r>
      <w:r w:rsidR="00A22736" w:rsidRPr="00DF17CD">
        <w:rPr>
          <w:sz w:val="24"/>
          <w:szCs w:val="24"/>
        </w:rPr>
        <w:t>ндивидуальных предпринимателей и (или)</w:t>
      </w:r>
      <w:r w:rsidR="00E21443" w:rsidRPr="00DF17CD">
        <w:rPr>
          <w:sz w:val="24"/>
          <w:szCs w:val="24"/>
        </w:rPr>
        <w:t xml:space="preserve"> </w:t>
      </w:r>
      <w:r w:rsidR="00A22736" w:rsidRPr="00DF17CD">
        <w:rPr>
          <w:sz w:val="24"/>
          <w:szCs w:val="24"/>
        </w:rPr>
        <w:t>используемых ими</w:t>
      </w:r>
      <w:r w:rsidR="00E21443" w:rsidRPr="00DF17CD">
        <w:rPr>
          <w:sz w:val="24"/>
          <w:szCs w:val="24"/>
        </w:rPr>
        <w:t xml:space="preserve"> </w:t>
      </w:r>
      <w:r w:rsidR="00A22736" w:rsidRPr="00DF17CD">
        <w:rPr>
          <w:sz w:val="24"/>
          <w:szCs w:val="24"/>
        </w:rPr>
        <w:t xml:space="preserve">производственных объектов к определенной категории риска при осуществлении </w:t>
      </w:r>
      <w:r w:rsidR="00663987" w:rsidRPr="00DF17CD">
        <w:rPr>
          <w:sz w:val="24"/>
          <w:szCs w:val="24"/>
        </w:rPr>
        <w:t xml:space="preserve">регионального </w:t>
      </w:r>
      <w:r w:rsidR="00A22736" w:rsidRPr="00DF17CD">
        <w:rPr>
          <w:sz w:val="24"/>
          <w:szCs w:val="24"/>
        </w:rPr>
        <w:t xml:space="preserve">государственного ветеринарного </w:t>
      </w:r>
      <w:r w:rsidR="00E338CE" w:rsidRPr="00DF17CD">
        <w:rPr>
          <w:sz w:val="24"/>
          <w:szCs w:val="24"/>
        </w:rPr>
        <w:t>контроля (</w:t>
      </w:r>
      <w:r w:rsidR="00A22736" w:rsidRPr="00DF17CD">
        <w:rPr>
          <w:sz w:val="24"/>
          <w:szCs w:val="24"/>
        </w:rPr>
        <w:t>надзора</w:t>
      </w:r>
      <w:r w:rsidR="00E338CE" w:rsidRPr="00DF17CD">
        <w:rPr>
          <w:sz w:val="24"/>
          <w:szCs w:val="24"/>
        </w:rPr>
        <w:t>) на территории Республики Дагестан,</w:t>
      </w:r>
      <w:r w:rsidR="004045EC" w:rsidRPr="00DF17CD">
        <w:rPr>
          <w:sz w:val="24"/>
          <w:szCs w:val="24"/>
        </w:rPr>
        <w:t xml:space="preserve"> </w:t>
      </w:r>
      <w:r w:rsidR="00A22736" w:rsidRPr="00DF17CD">
        <w:rPr>
          <w:sz w:val="24"/>
          <w:szCs w:val="24"/>
        </w:rPr>
        <w:t xml:space="preserve">разработаны в соответствии с </w:t>
      </w:r>
      <w:r w:rsidR="004E053F" w:rsidRPr="00DF17CD">
        <w:rPr>
          <w:sz w:val="24"/>
          <w:szCs w:val="24"/>
        </w:rPr>
        <w:t>Правилами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</w:t>
      </w:r>
      <w:r w:rsidR="00A22736" w:rsidRPr="00DF17CD">
        <w:rPr>
          <w:sz w:val="24"/>
          <w:szCs w:val="24"/>
        </w:rPr>
        <w:t xml:space="preserve"> постановлени</w:t>
      </w:r>
      <w:r w:rsidR="004E053F" w:rsidRPr="00DF17CD">
        <w:rPr>
          <w:sz w:val="24"/>
          <w:szCs w:val="24"/>
        </w:rPr>
        <w:t>ем</w:t>
      </w:r>
      <w:r w:rsidR="00A22736" w:rsidRPr="00DF17CD">
        <w:rPr>
          <w:sz w:val="24"/>
          <w:szCs w:val="24"/>
        </w:rPr>
        <w:t xml:space="preserve"> Правительства Российской Федерации от 17.08.2016 г. № 806 с целью отнесения проверяемых субъектов и объектов </w:t>
      </w:r>
      <w:r w:rsidR="00663987" w:rsidRPr="00DF17CD">
        <w:rPr>
          <w:sz w:val="24"/>
          <w:szCs w:val="24"/>
        </w:rPr>
        <w:t xml:space="preserve">регионального </w:t>
      </w:r>
      <w:r w:rsidR="00A22736" w:rsidRPr="00DF17CD">
        <w:rPr>
          <w:sz w:val="24"/>
          <w:szCs w:val="24"/>
        </w:rPr>
        <w:t>государственного ветеринарного надзора к категориям риска и установления периодичности плановых проверок.</w:t>
      </w:r>
    </w:p>
    <w:p w:rsidR="00231903" w:rsidRPr="00DF17CD" w:rsidRDefault="00231903" w:rsidP="00231903">
      <w:pPr>
        <w:pStyle w:val="20"/>
        <w:shd w:val="clear" w:color="auto" w:fill="auto"/>
        <w:tabs>
          <w:tab w:val="left" w:pos="953"/>
          <w:tab w:val="left" w:pos="6989"/>
        </w:tabs>
        <w:ind w:left="709"/>
        <w:jc w:val="both"/>
        <w:rPr>
          <w:sz w:val="24"/>
          <w:szCs w:val="24"/>
        </w:rPr>
      </w:pPr>
    </w:p>
    <w:p w:rsidR="00441813" w:rsidRPr="00DF17CD" w:rsidRDefault="00D334E4" w:rsidP="00D334E4">
      <w:pPr>
        <w:pStyle w:val="20"/>
        <w:shd w:val="clear" w:color="auto" w:fill="auto"/>
        <w:tabs>
          <w:tab w:val="left" w:pos="711"/>
        </w:tabs>
        <w:jc w:val="center"/>
        <w:rPr>
          <w:b/>
          <w:sz w:val="24"/>
          <w:szCs w:val="24"/>
        </w:rPr>
      </w:pPr>
      <w:r w:rsidRPr="00DF17CD">
        <w:rPr>
          <w:b/>
          <w:sz w:val="24"/>
          <w:szCs w:val="24"/>
        </w:rPr>
        <w:t xml:space="preserve">2. </w:t>
      </w:r>
      <w:r w:rsidR="004045EC" w:rsidRPr="00DF17CD">
        <w:rPr>
          <w:b/>
          <w:sz w:val="24"/>
          <w:szCs w:val="24"/>
        </w:rPr>
        <w:t>Термины и определения</w:t>
      </w:r>
    </w:p>
    <w:p w:rsidR="00231903" w:rsidRPr="00DF17CD" w:rsidRDefault="00231903" w:rsidP="00231903">
      <w:pPr>
        <w:pStyle w:val="20"/>
        <w:shd w:val="clear" w:color="auto" w:fill="auto"/>
        <w:tabs>
          <w:tab w:val="left" w:pos="711"/>
        </w:tabs>
        <w:rPr>
          <w:b/>
          <w:sz w:val="24"/>
          <w:szCs w:val="24"/>
        </w:rPr>
      </w:pPr>
    </w:p>
    <w:p w:rsidR="00441813" w:rsidRPr="00DF17CD" w:rsidRDefault="00D75081" w:rsidP="00D75081">
      <w:pPr>
        <w:pStyle w:val="20"/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231903" w:rsidRPr="00DF17CD">
        <w:rPr>
          <w:sz w:val="24"/>
          <w:szCs w:val="24"/>
        </w:rPr>
        <w:t xml:space="preserve">2.1. </w:t>
      </w:r>
      <w:r w:rsidR="00D1187C" w:rsidRPr="00DF17CD">
        <w:rPr>
          <w:sz w:val="24"/>
          <w:szCs w:val="24"/>
        </w:rPr>
        <w:t xml:space="preserve"> </w:t>
      </w:r>
      <w:r w:rsidR="00E065DA" w:rsidRPr="00DF17CD">
        <w:rPr>
          <w:i/>
          <w:sz w:val="24"/>
          <w:szCs w:val="24"/>
        </w:rPr>
        <w:t>Поднадзорные субъекты</w:t>
      </w:r>
      <w:r w:rsidR="00A22736" w:rsidRPr="00DF17CD">
        <w:rPr>
          <w:sz w:val="24"/>
          <w:szCs w:val="24"/>
        </w:rPr>
        <w:t xml:space="preserve"> - юридические лица </w:t>
      </w:r>
      <w:r w:rsidR="00B75E73" w:rsidRPr="00DF17CD">
        <w:rPr>
          <w:sz w:val="24"/>
          <w:szCs w:val="24"/>
        </w:rPr>
        <w:t xml:space="preserve">и </w:t>
      </w:r>
      <w:r w:rsidR="00A22736" w:rsidRPr="00DF17CD">
        <w:rPr>
          <w:sz w:val="24"/>
          <w:szCs w:val="24"/>
        </w:rPr>
        <w:t xml:space="preserve">индивидуальные предприниматели, осуществляющие </w:t>
      </w:r>
      <w:r w:rsidR="007E2CA6" w:rsidRPr="00DF17CD">
        <w:rPr>
          <w:sz w:val="24"/>
          <w:szCs w:val="24"/>
        </w:rPr>
        <w:t xml:space="preserve">хозяйственную </w:t>
      </w:r>
      <w:r w:rsidR="00A22736" w:rsidRPr="00DF17CD">
        <w:rPr>
          <w:sz w:val="24"/>
          <w:szCs w:val="24"/>
        </w:rPr>
        <w:t xml:space="preserve">деятельность, </w:t>
      </w:r>
      <w:r w:rsidR="00E2784E" w:rsidRPr="00DF17CD">
        <w:rPr>
          <w:sz w:val="24"/>
          <w:szCs w:val="24"/>
        </w:rPr>
        <w:t>подлежащую региональному государственному ветеринарному надзору по вопросам соблюдения обязательных требований, установленных законодательством Российской Федерации и Евразийского экономического союза в сфере ветеринарии и обеспечения качества и безопасности пищевых продуктов</w:t>
      </w:r>
      <w:r w:rsidR="00231903" w:rsidRPr="00DF17CD">
        <w:rPr>
          <w:sz w:val="24"/>
          <w:szCs w:val="24"/>
        </w:rPr>
        <w:t>.</w:t>
      </w:r>
    </w:p>
    <w:p w:rsidR="008E07D5" w:rsidRPr="00DF17CD" w:rsidRDefault="00D75081" w:rsidP="00D75081">
      <w:pPr>
        <w:pStyle w:val="20"/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231903" w:rsidRPr="00DF17CD">
        <w:rPr>
          <w:sz w:val="24"/>
          <w:szCs w:val="24"/>
        </w:rPr>
        <w:t>2.2.</w:t>
      </w:r>
      <w:r w:rsidR="00D1187C" w:rsidRPr="00DF17CD">
        <w:rPr>
          <w:sz w:val="24"/>
          <w:szCs w:val="24"/>
        </w:rPr>
        <w:t xml:space="preserve"> </w:t>
      </w:r>
      <w:r w:rsidR="004E053F" w:rsidRPr="00DF17CD">
        <w:rPr>
          <w:i/>
          <w:sz w:val="24"/>
          <w:szCs w:val="24"/>
        </w:rPr>
        <w:t>Под</w:t>
      </w:r>
      <w:r w:rsidR="00DF6C8C" w:rsidRPr="00DF17CD">
        <w:rPr>
          <w:i/>
          <w:sz w:val="24"/>
          <w:szCs w:val="24"/>
        </w:rPr>
        <w:t>надзор</w:t>
      </w:r>
      <w:r w:rsidR="004E053F" w:rsidRPr="00DF17CD">
        <w:rPr>
          <w:i/>
          <w:sz w:val="24"/>
          <w:szCs w:val="24"/>
        </w:rPr>
        <w:t>ные объекты</w:t>
      </w:r>
      <w:r w:rsidR="004E053F" w:rsidRPr="00DF17CD">
        <w:rPr>
          <w:sz w:val="24"/>
          <w:szCs w:val="24"/>
        </w:rPr>
        <w:t xml:space="preserve"> - </w:t>
      </w:r>
      <w:r w:rsidR="00045EB5" w:rsidRPr="00DF17CD">
        <w:rPr>
          <w:sz w:val="24"/>
          <w:szCs w:val="24"/>
        </w:rPr>
        <w:t>о</w:t>
      </w:r>
      <w:r w:rsidR="004E053F" w:rsidRPr="00DF17CD">
        <w:rPr>
          <w:sz w:val="24"/>
          <w:szCs w:val="24"/>
        </w:rPr>
        <w:t xml:space="preserve">бъекты (здания, сооружения, пастбища, скотомогильники), используемые для обращения подконтрольной </w:t>
      </w:r>
      <w:r w:rsidR="00045EB5" w:rsidRPr="00DF17CD">
        <w:rPr>
          <w:sz w:val="24"/>
          <w:szCs w:val="24"/>
        </w:rPr>
        <w:t xml:space="preserve">региональному государственному ветеринарному надзору </w:t>
      </w:r>
      <w:r w:rsidR="004E053F" w:rsidRPr="00DF17CD">
        <w:rPr>
          <w:sz w:val="24"/>
          <w:szCs w:val="24"/>
        </w:rPr>
        <w:t>продукции, деятельности в области ветеринарии, содержания, разведения, транспортировки, убоя, реализации животных, проведения мероприятий с участием животных, за исключением жилых помещений</w:t>
      </w:r>
      <w:r w:rsidR="00231903" w:rsidRPr="00DF17CD">
        <w:rPr>
          <w:sz w:val="24"/>
          <w:szCs w:val="24"/>
        </w:rPr>
        <w:t>.</w:t>
      </w:r>
    </w:p>
    <w:p w:rsidR="00D819D1" w:rsidRPr="00DF17CD" w:rsidRDefault="00D75081" w:rsidP="00D75081">
      <w:pPr>
        <w:pStyle w:val="20"/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D819D1" w:rsidRPr="00DF17CD">
        <w:rPr>
          <w:sz w:val="24"/>
          <w:szCs w:val="24"/>
        </w:rPr>
        <w:t xml:space="preserve">2.3. </w:t>
      </w:r>
      <w:r w:rsidR="00D819D1" w:rsidRPr="00DF17CD">
        <w:rPr>
          <w:i/>
          <w:sz w:val="24"/>
          <w:szCs w:val="24"/>
        </w:rPr>
        <w:t>Охраняемые законом ценности</w:t>
      </w:r>
      <w:r w:rsidR="00D819D1" w:rsidRPr="00DF17CD">
        <w:rPr>
          <w:sz w:val="24"/>
          <w:szCs w:val="24"/>
        </w:rPr>
        <w:t xml:space="preserve"> - жизнь и</w:t>
      </w:r>
      <w:r w:rsidR="007B3360" w:rsidRPr="00DF17CD">
        <w:rPr>
          <w:sz w:val="24"/>
          <w:szCs w:val="24"/>
        </w:rPr>
        <w:t xml:space="preserve"> </w:t>
      </w:r>
      <w:r w:rsidR="00D819D1" w:rsidRPr="00DF17CD">
        <w:rPr>
          <w:sz w:val="24"/>
          <w:szCs w:val="24"/>
        </w:rPr>
        <w:t xml:space="preserve">здоровье граждан, </w:t>
      </w:r>
      <w:r w:rsidR="007B3360" w:rsidRPr="00DF17CD">
        <w:rPr>
          <w:sz w:val="24"/>
          <w:szCs w:val="24"/>
        </w:rPr>
        <w:t xml:space="preserve">жизнь </w:t>
      </w:r>
      <w:r w:rsidR="007B3360" w:rsidRPr="00DF17CD">
        <w:rPr>
          <w:sz w:val="24"/>
          <w:szCs w:val="24"/>
        </w:rPr>
        <w:lastRenderedPageBreak/>
        <w:t xml:space="preserve">и здоровье животных, </w:t>
      </w:r>
      <w:r w:rsidR="00D819D1" w:rsidRPr="00DF17CD">
        <w:rPr>
          <w:sz w:val="24"/>
          <w:szCs w:val="24"/>
        </w:rPr>
        <w:t>имущество физических или юридических лиц, государственное или муниципаль</w:t>
      </w:r>
      <w:r w:rsidR="007B3360" w:rsidRPr="00DF17CD">
        <w:rPr>
          <w:sz w:val="24"/>
          <w:szCs w:val="24"/>
        </w:rPr>
        <w:t>ное имущество, окружающая среда</w:t>
      </w:r>
      <w:r w:rsidR="00D819D1" w:rsidRPr="00DF17CD">
        <w:rPr>
          <w:sz w:val="24"/>
          <w:szCs w:val="24"/>
        </w:rPr>
        <w:t>.</w:t>
      </w:r>
    </w:p>
    <w:p w:rsidR="00CE620A" w:rsidRPr="00DF17CD" w:rsidRDefault="00D819D1" w:rsidP="00D75081">
      <w:pPr>
        <w:pStyle w:val="20"/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231903" w:rsidRPr="00DF17CD">
        <w:rPr>
          <w:sz w:val="24"/>
          <w:szCs w:val="24"/>
        </w:rPr>
        <w:t>2.</w:t>
      </w:r>
      <w:r w:rsidRPr="00DF17CD">
        <w:rPr>
          <w:sz w:val="24"/>
          <w:szCs w:val="24"/>
        </w:rPr>
        <w:t>4</w:t>
      </w:r>
      <w:r w:rsidR="00231903" w:rsidRPr="00DF17CD">
        <w:rPr>
          <w:sz w:val="24"/>
          <w:szCs w:val="24"/>
        </w:rPr>
        <w:t>.</w:t>
      </w:r>
      <w:r w:rsidR="00D1187C" w:rsidRPr="00DF17CD">
        <w:rPr>
          <w:sz w:val="24"/>
          <w:szCs w:val="24"/>
        </w:rPr>
        <w:t xml:space="preserve"> </w:t>
      </w:r>
      <w:r w:rsidR="00045EB5" w:rsidRPr="00DF17CD">
        <w:rPr>
          <w:i/>
          <w:sz w:val="24"/>
          <w:szCs w:val="24"/>
        </w:rPr>
        <w:t xml:space="preserve">Критерии отнесения деятельности </w:t>
      </w:r>
      <w:r w:rsidR="00E623BC" w:rsidRPr="00DF17CD">
        <w:rPr>
          <w:i/>
          <w:sz w:val="24"/>
          <w:szCs w:val="24"/>
        </w:rPr>
        <w:t>поднадзорных</w:t>
      </w:r>
      <w:r w:rsidR="00045EB5" w:rsidRPr="00DF17CD">
        <w:rPr>
          <w:i/>
          <w:sz w:val="24"/>
          <w:szCs w:val="24"/>
        </w:rPr>
        <w:t xml:space="preserve"> субъектов к определенной категории риска</w:t>
      </w:r>
      <w:r w:rsidR="008D5109" w:rsidRPr="00DF17CD">
        <w:rPr>
          <w:sz w:val="24"/>
          <w:szCs w:val="24"/>
        </w:rPr>
        <w:t>-</w:t>
      </w:r>
      <w:r w:rsidR="00045EB5" w:rsidRPr="00DF17CD">
        <w:rPr>
          <w:sz w:val="24"/>
          <w:szCs w:val="24"/>
        </w:rPr>
        <w:t xml:space="preserve">показатели потенциального риска причинения вреда </w:t>
      </w:r>
      <w:r w:rsidR="00BC46EA" w:rsidRPr="00DF17CD">
        <w:rPr>
          <w:sz w:val="24"/>
          <w:szCs w:val="24"/>
        </w:rPr>
        <w:t xml:space="preserve">используемые для определения периодичности плановых проверок </w:t>
      </w:r>
      <w:r w:rsidR="00045EB5" w:rsidRPr="00DF17CD">
        <w:rPr>
          <w:sz w:val="24"/>
          <w:szCs w:val="24"/>
        </w:rPr>
        <w:t>поднадзорных субъектов</w:t>
      </w:r>
      <w:r w:rsidR="00BC46EA" w:rsidRPr="00DF17CD">
        <w:rPr>
          <w:sz w:val="24"/>
          <w:szCs w:val="24"/>
        </w:rPr>
        <w:t xml:space="preserve"> в зависимости от степени потенциального риска нарушения подконтрольными субъектами обязательных требований и не зависящие непосредственно от отдельного поднадзорного субъекта (без учета результатов мероприятий по контролю), </w:t>
      </w:r>
      <w:r w:rsidR="00045EB5" w:rsidRPr="00DF17CD">
        <w:rPr>
          <w:sz w:val="24"/>
          <w:szCs w:val="24"/>
        </w:rPr>
        <w:t xml:space="preserve">в том числе </w:t>
      </w:r>
      <w:r w:rsidR="00CE620A" w:rsidRPr="00DF17CD">
        <w:rPr>
          <w:sz w:val="24"/>
          <w:szCs w:val="24"/>
        </w:rPr>
        <w:t>причинение вреда  жизни и здоровью граждан,</w:t>
      </w:r>
      <w:r w:rsidR="00231903" w:rsidRPr="00DF17CD">
        <w:rPr>
          <w:sz w:val="24"/>
          <w:szCs w:val="24"/>
        </w:rPr>
        <w:t xml:space="preserve"> вреда животным, </w:t>
      </w:r>
      <w:r w:rsidR="00CE620A" w:rsidRPr="00DF17CD">
        <w:rPr>
          <w:sz w:val="24"/>
          <w:szCs w:val="24"/>
        </w:rPr>
        <w:t>окружающей среде,</w:t>
      </w:r>
      <w:r w:rsidR="00231903" w:rsidRPr="00DF17CD">
        <w:rPr>
          <w:sz w:val="24"/>
          <w:szCs w:val="24"/>
        </w:rPr>
        <w:t xml:space="preserve"> </w:t>
      </w:r>
      <w:r w:rsidR="00CE620A" w:rsidRPr="00DF17CD">
        <w:rPr>
          <w:sz w:val="24"/>
          <w:szCs w:val="24"/>
        </w:rPr>
        <w:t>имуществу организаций</w:t>
      </w:r>
      <w:r w:rsidRPr="00DF17CD">
        <w:rPr>
          <w:sz w:val="24"/>
          <w:szCs w:val="24"/>
        </w:rPr>
        <w:t xml:space="preserve"> (граждан)</w:t>
      </w:r>
      <w:r w:rsidR="00CE620A" w:rsidRPr="00DF17CD">
        <w:rPr>
          <w:sz w:val="24"/>
          <w:szCs w:val="24"/>
        </w:rPr>
        <w:t xml:space="preserve"> и экономическим интересам государства</w:t>
      </w:r>
      <w:r w:rsidR="00231903" w:rsidRPr="00DF17CD">
        <w:rPr>
          <w:sz w:val="24"/>
          <w:szCs w:val="24"/>
        </w:rPr>
        <w:t>.</w:t>
      </w:r>
    </w:p>
    <w:p w:rsidR="00BC46EA" w:rsidRPr="00DF17CD" w:rsidRDefault="00D75081" w:rsidP="00D75081">
      <w:pPr>
        <w:pStyle w:val="20"/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231903" w:rsidRPr="00DF17CD">
        <w:rPr>
          <w:sz w:val="24"/>
          <w:szCs w:val="24"/>
        </w:rPr>
        <w:t>2.</w:t>
      </w:r>
      <w:r w:rsidR="00D819D1" w:rsidRPr="00DF17CD">
        <w:rPr>
          <w:sz w:val="24"/>
          <w:szCs w:val="24"/>
        </w:rPr>
        <w:t>5</w:t>
      </w:r>
      <w:r w:rsidR="00231903" w:rsidRPr="00DF17CD">
        <w:rPr>
          <w:sz w:val="24"/>
          <w:szCs w:val="24"/>
        </w:rPr>
        <w:t>.</w:t>
      </w:r>
      <w:r w:rsidR="00D1187C" w:rsidRPr="00DF17CD">
        <w:rPr>
          <w:sz w:val="24"/>
          <w:szCs w:val="24"/>
        </w:rPr>
        <w:t xml:space="preserve"> </w:t>
      </w:r>
      <w:r w:rsidR="00BC46EA" w:rsidRPr="00DF17CD">
        <w:rPr>
          <w:i/>
          <w:sz w:val="24"/>
          <w:szCs w:val="24"/>
        </w:rPr>
        <w:t>Вред жизни и здоровью граждан</w:t>
      </w:r>
      <w:r w:rsidR="00BC46EA" w:rsidRPr="00DF17CD">
        <w:rPr>
          <w:sz w:val="24"/>
          <w:szCs w:val="24"/>
        </w:rPr>
        <w:t xml:space="preserve"> </w:t>
      </w:r>
      <w:r w:rsidR="00663987" w:rsidRPr="00DF17CD">
        <w:rPr>
          <w:sz w:val="24"/>
          <w:szCs w:val="24"/>
        </w:rPr>
        <w:t>–</w:t>
      </w:r>
      <w:r w:rsidR="00BC46EA" w:rsidRPr="00DF17CD">
        <w:rPr>
          <w:sz w:val="24"/>
          <w:szCs w:val="24"/>
        </w:rPr>
        <w:t xml:space="preserve"> </w:t>
      </w:r>
      <w:r w:rsidR="00663987" w:rsidRPr="00DF17CD">
        <w:rPr>
          <w:sz w:val="24"/>
          <w:szCs w:val="24"/>
        </w:rPr>
        <w:t xml:space="preserve">отклонение от </w:t>
      </w:r>
      <w:r w:rsidR="00BC46EA" w:rsidRPr="00DF17CD">
        <w:rPr>
          <w:sz w:val="24"/>
          <w:szCs w:val="24"/>
        </w:rPr>
        <w:t xml:space="preserve">физиологической </w:t>
      </w:r>
      <w:r w:rsidR="00663987" w:rsidRPr="00DF17CD">
        <w:rPr>
          <w:sz w:val="24"/>
          <w:szCs w:val="24"/>
        </w:rPr>
        <w:t xml:space="preserve">нормы </w:t>
      </w:r>
      <w:r w:rsidR="00BC46EA" w:rsidRPr="00DF17CD">
        <w:rPr>
          <w:sz w:val="24"/>
          <w:szCs w:val="24"/>
        </w:rPr>
        <w:t>функции органов и тканей человека в результате воздействия физических, химических, биологических факторов (заболевание, инвалидность, смерть)</w:t>
      </w:r>
      <w:r w:rsidR="00DF6C8C" w:rsidRPr="00DF17CD">
        <w:rPr>
          <w:sz w:val="24"/>
          <w:szCs w:val="24"/>
        </w:rPr>
        <w:t xml:space="preserve">, </w:t>
      </w:r>
      <w:r w:rsidR="00BC46EA" w:rsidRPr="00DF17CD">
        <w:rPr>
          <w:sz w:val="24"/>
          <w:szCs w:val="24"/>
        </w:rPr>
        <w:t>возникающих при нарушении поднадзорными субъектами обязательных требований</w:t>
      </w:r>
      <w:r w:rsidR="00231903" w:rsidRPr="00DF17CD">
        <w:rPr>
          <w:sz w:val="24"/>
          <w:szCs w:val="24"/>
        </w:rPr>
        <w:t>.</w:t>
      </w:r>
    </w:p>
    <w:p w:rsidR="00BC46EA" w:rsidRPr="00DF17CD" w:rsidRDefault="00D75081" w:rsidP="00D75081">
      <w:pPr>
        <w:pStyle w:val="20"/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231903" w:rsidRPr="00DF17CD">
        <w:rPr>
          <w:sz w:val="24"/>
          <w:szCs w:val="24"/>
        </w:rPr>
        <w:t>2.</w:t>
      </w:r>
      <w:r w:rsidR="00D819D1" w:rsidRPr="00DF17CD">
        <w:rPr>
          <w:sz w:val="24"/>
          <w:szCs w:val="24"/>
        </w:rPr>
        <w:t>6</w:t>
      </w:r>
      <w:r w:rsidR="00231903" w:rsidRPr="00DF17CD">
        <w:rPr>
          <w:sz w:val="24"/>
          <w:szCs w:val="24"/>
        </w:rPr>
        <w:t>.</w:t>
      </w:r>
      <w:r w:rsidR="00D1187C" w:rsidRPr="00DF17CD">
        <w:rPr>
          <w:sz w:val="24"/>
          <w:szCs w:val="24"/>
        </w:rPr>
        <w:t xml:space="preserve"> </w:t>
      </w:r>
      <w:r w:rsidR="00BC46EA" w:rsidRPr="00DF17CD">
        <w:rPr>
          <w:i/>
          <w:sz w:val="24"/>
          <w:szCs w:val="24"/>
        </w:rPr>
        <w:t>Вред животным</w:t>
      </w:r>
      <w:r w:rsidR="00BC46EA" w:rsidRPr="00DF17CD">
        <w:rPr>
          <w:sz w:val="24"/>
          <w:szCs w:val="24"/>
        </w:rPr>
        <w:t xml:space="preserve"> - </w:t>
      </w:r>
      <w:r w:rsidR="00663987" w:rsidRPr="00DF17CD">
        <w:rPr>
          <w:sz w:val="24"/>
          <w:szCs w:val="24"/>
        </w:rPr>
        <w:t>отклонение от физиологической нормы</w:t>
      </w:r>
      <w:r w:rsidR="00BC46EA" w:rsidRPr="00DF17CD">
        <w:rPr>
          <w:sz w:val="24"/>
          <w:szCs w:val="24"/>
        </w:rPr>
        <w:t xml:space="preserve"> функции органов и тканей животных в результате воздействия физических, химических, биологических факторов (заболевание, частичная или полная потеря продуктивности и (или) возможности использования, смерть) возникающих при нарушении поднадзорными субъектами обязательных требований</w:t>
      </w:r>
      <w:r w:rsidR="00231903" w:rsidRPr="00DF17CD">
        <w:rPr>
          <w:sz w:val="24"/>
          <w:szCs w:val="24"/>
        </w:rPr>
        <w:t>.</w:t>
      </w:r>
    </w:p>
    <w:p w:rsidR="00BC46EA" w:rsidRPr="00DF17CD" w:rsidRDefault="00D75081" w:rsidP="00D75081">
      <w:pPr>
        <w:pStyle w:val="20"/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231903" w:rsidRPr="00DF17CD">
        <w:rPr>
          <w:sz w:val="24"/>
          <w:szCs w:val="24"/>
        </w:rPr>
        <w:t>2.</w:t>
      </w:r>
      <w:r w:rsidR="00D819D1" w:rsidRPr="00DF17CD">
        <w:rPr>
          <w:sz w:val="24"/>
          <w:szCs w:val="24"/>
        </w:rPr>
        <w:t>7</w:t>
      </w:r>
      <w:r w:rsidR="00231903" w:rsidRPr="00DF17CD">
        <w:rPr>
          <w:sz w:val="24"/>
          <w:szCs w:val="24"/>
        </w:rPr>
        <w:t>.</w:t>
      </w:r>
      <w:r w:rsidR="00D1187C" w:rsidRPr="00DF17CD">
        <w:rPr>
          <w:sz w:val="24"/>
          <w:szCs w:val="24"/>
        </w:rPr>
        <w:t xml:space="preserve"> </w:t>
      </w:r>
      <w:r w:rsidR="00BC46EA" w:rsidRPr="00DF17CD">
        <w:rPr>
          <w:i/>
          <w:sz w:val="24"/>
          <w:szCs w:val="24"/>
        </w:rPr>
        <w:t>Вред окружающей среде</w:t>
      </w:r>
      <w:r w:rsidR="00BC46EA" w:rsidRPr="00DF17CD">
        <w:rPr>
          <w:sz w:val="24"/>
          <w:szCs w:val="24"/>
        </w:rPr>
        <w:t xml:space="preserve"> –</w:t>
      </w:r>
      <w:r w:rsidR="00B406F5" w:rsidRPr="00DF17CD">
        <w:rPr>
          <w:sz w:val="24"/>
          <w:szCs w:val="24"/>
        </w:rPr>
        <w:t xml:space="preserve"> </w:t>
      </w:r>
      <w:r w:rsidR="00BC46EA" w:rsidRPr="00DF17CD">
        <w:rPr>
          <w:sz w:val="24"/>
          <w:szCs w:val="24"/>
        </w:rPr>
        <w:t xml:space="preserve">загрязнение окружающей среды </w:t>
      </w:r>
      <w:r w:rsidR="00DF6C8C" w:rsidRPr="00DF17CD">
        <w:rPr>
          <w:sz w:val="24"/>
          <w:szCs w:val="24"/>
        </w:rPr>
        <w:t xml:space="preserve">отходами животноводства, биологическими отходами и возбудителями заразных болезней животных, </w:t>
      </w:r>
      <w:r w:rsidR="00BC46EA" w:rsidRPr="00DF17CD">
        <w:rPr>
          <w:sz w:val="24"/>
          <w:szCs w:val="24"/>
        </w:rPr>
        <w:t>возникающ</w:t>
      </w:r>
      <w:r w:rsidR="0073395B" w:rsidRPr="00DF17CD">
        <w:rPr>
          <w:sz w:val="24"/>
          <w:szCs w:val="24"/>
        </w:rPr>
        <w:t>ее</w:t>
      </w:r>
      <w:r w:rsidR="00BC46EA" w:rsidRPr="00DF17CD">
        <w:rPr>
          <w:sz w:val="24"/>
          <w:szCs w:val="24"/>
        </w:rPr>
        <w:t xml:space="preserve"> при нарушении поднадзорными субъектами обязательных требований</w:t>
      </w:r>
      <w:r w:rsidR="00231903" w:rsidRPr="00DF17CD">
        <w:rPr>
          <w:sz w:val="24"/>
          <w:szCs w:val="24"/>
        </w:rPr>
        <w:t>.</w:t>
      </w:r>
    </w:p>
    <w:p w:rsidR="00BC46EA" w:rsidRPr="00DF17CD" w:rsidRDefault="00D75081" w:rsidP="00D75081">
      <w:pPr>
        <w:pStyle w:val="20"/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231903" w:rsidRPr="00DF17CD">
        <w:rPr>
          <w:sz w:val="24"/>
          <w:szCs w:val="24"/>
        </w:rPr>
        <w:t>2.</w:t>
      </w:r>
      <w:r w:rsidR="00D819D1" w:rsidRPr="00DF17CD">
        <w:rPr>
          <w:sz w:val="24"/>
          <w:szCs w:val="24"/>
        </w:rPr>
        <w:t>8</w:t>
      </w:r>
      <w:r w:rsidR="00231903" w:rsidRPr="00DF17CD">
        <w:rPr>
          <w:sz w:val="24"/>
          <w:szCs w:val="24"/>
        </w:rPr>
        <w:t>.</w:t>
      </w:r>
      <w:r w:rsidR="00D1187C" w:rsidRPr="00DF17CD">
        <w:rPr>
          <w:sz w:val="24"/>
          <w:szCs w:val="24"/>
        </w:rPr>
        <w:t xml:space="preserve"> </w:t>
      </w:r>
      <w:r w:rsidR="00BC46EA" w:rsidRPr="00DF17CD">
        <w:rPr>
          <w:i/>
          <w:sz w:val="24"/>
          <w:szCs w:val="24"/>
        </w:rPr>
        <w:t>Вред имуществу организаций</w:t>
      </w:r>
      <w:r w:rsidR="00DF6C8C" w:rsidRPr="00DF17CD">
        <w:rPr>
          <w:i/>
          <w:sz w:val="24"/>
          <w:szCs w:val="24"/>
        </w:rPr>
        <w:t xml:space="preserve"> (гр</w:t>
      </w:r>
      <w:r w:rsidR="00D819D1" w:rsidRPr="00DF17CD">
        <w:rPr>
          <w:i/>
          <w:sz w:val="24"/>
          <w:szCs w:val="24"/>
        </w:rPr>
        <w:t>а</w:t>
      </w:r>
      <w:r w:rsidR="00DF6C8C" w:rsidRPr="00DF17CD">
        <w:rPr>
          <w:i/>
          <w:sz w:val="24"/>
          <w:szCs w:val="24"/>
        </w:rPr>
        <w:t>ждан)</w:t>
      </w:r>
      <w:r w:rsidR="00BC46EA" w:rsidRPr="00DF17CD">
        <w:rPr>
          <w:i/>
          <w:sz w:val="24"/>
          <w:szCs w:val="24"/>
        </w:rPr>
        <w:t xml:space="preserve"> и экономическим интересам государства</w:t>
      </w:r>
      <w:r w:rsidR="00BC46EA" w:rsidRPr="00DF17CD">
        <w:rPr>
          <w:sz w:val="24"/>
          <w:szCs w:val="24"/>
        </w:rPr>
        <w:t xml:space="preserve"> – экономический ущерб</w:t>
      </w:r>
      <w:r w:rsidR="00663987" w:rsidRPr="00DF17CD">
        <w:rPr>
          <w:sz w:val="24"/>
          <w:szCs w:val="24"/>
        </w:rPr>
        <w:t xml:space="preserve"> (потери) бюджетов субъектов Российской Федерации на </w:t>
      </w:r>
      <w:r w:rsidR="00FD4A97" w:rsidRPr="00DF17CD">
        <w:rPr>
          <w:sz w:val="24"/>
          <w:szCs w:val="24"/>
        </w:rPr>
        <w:t>возмещение ущерба</w:t>
      </w:r>
      <w:r w:rsidR="009C7C3E" w:rsidRPr="00DF17CD">
        <w:rPr>
          <w:sz w:val="24"/>
          <w:szCs w:val="24"/>
        </w:rPr>
        <w:t>,</w:t>
      </w:r>
      <w:r w:rsidR="00663987" w:rsidRPr="00DF17CD">
        <w:rPr>
          <w:sz w:val="24"/>
          <w:szCs w:val="24"/>
        </w:rPr>
        <w:t xml:space="preserve"> </w:t>
      </w:r>
      <w:r w:rsidR="009C7C3E" w:rsidRPr="00DF17CD">
        <w:rPr>
          <w:sz w:val="24"/>
          <w:szCs w:val="24"/>
        </w:rPr>
        <w:t>в результате</w:t>
      </w:r>
      <w:r w:rsidR="00663987" w:rsidRPr="00DF17CD">
        <w:rPr>
          <w:sz w:val="24"/>
          <w:szCs w:val="24"/>
        </w:rPr>
        <w:t xml:space="preserve"> </w:t>
      </w:r>
      <w:r w:rsidR="009C7C3E" w:rsidRPr="00DF17CD">
        <w:rPr>
          <w:sz w:val="24"/>
          <w:szCs w:val="24"/>
        </w:rPr>
        <w:t xml:space="preserve">отчуждения </w:t>
      </w:r>
      <w:r w:rsidR="00663987" w:rsidRPr="00DF17CD">
        <w:rPr>
          <w:sz w:val="24"/>
          <w:szCs w:val="24"/>
        </w:rPr>
        <w:t xml:space="preserve">животных </w:t>
      </w:r>
      <w:r w:rsidR="00DF6C8C" w:rsidRPr="00DF17CD">
        <w:rPr>
          <w:sz w:val="24"/>
          <w:szCs w:val="24"/>
        </w:rPr>
        <w:t xml:space="preserve">и </w:t>
      </w:r>
      <w:r w:rsidR="009C7C3E" w:rsidRPr="00DF17CD">
        <w:rPr>
          <w:sz w:val="24"/>
          <w:szCs w:val="24"/>
        </w:rPr>
        <w:t xml:space="preserve">изъятия </w:t>
      </w:r>
      <w:r w:rsidR="00DF6C8C" w:rsidRPr="00DF17CD">
        <w:rPr>
          <w:sz w:val="24"/>
          <w:szCs w:val="24"/>
        </w:rPr>
        <w:t xml:space="preserve">продуктов животноводства, а также затраты на проведение мероприятий по ликвидации заразных </w:t>
      </w:r>
      <w:r w:rsidR="009C7C3E" w:rsidRPr="00DF17CD">
        <w:rPr>
          <w:sz w:val="24"/>
          <w:szCs w:val="24"/>
        </w:rPr>
        <w:t xml:space="preserve">и иных </w:t>
      </w:r>
      <w:r w:rsidR="00DF6C8C" w:rsidRPr="00DF17CD">
        <w:rPr>
          <w:sz w:val="24"/>
          <w:szCs w:val="24"/>
        </w:rPr>
        <w:t>болезней животных</w:t>
      </w:r>
      <w:r w:rsidR="00BC46EA" w:rsidRPr="00DF17CD">
        <w:rPr>
          <w:sz w:val="24"/>
          <w:szCs w:val="24"/>
        </w:rPr>
        <w:t>, возникающий при нарушении поднадзорными субъектами обязательных требований</w:t>
      </w:r>
      <w:r w:rsidR="00231903" w:rsidRPr="00DF17CD">
        <w:rPr>
          <w:sz w:val="24"/>
          <w:szCs w:val="24"/>
        </w:rPr>
        <w:t>.</w:t>
      </w:r>
    </w:p>
    <w:p w:rsidR="00844E42" w:rsidRPr="00DF17CD" w:rsidRDefault="00D75081" w:rsidP="00D75081">
      <w:pPr>
        <w:pStyle w:val="20"/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231903" w:rsidRPr="00DF17CD">
        <w:rPr>
          <w:sz w:val="24"/>
          <w:szCs w:val="24"/>
        </w:rPr>
        <w:t>2.</w:t>
      </w:r>
      <w:r w:rsidR="00D819D1" w:rsidRPr="00DF17CD">
        <w:rPr>
          <w:sz w:val="24"/>
          <w:szCs w:val="24"/>
        </w:rPr>
        <w:t>9</w:t>
      </w:r>
      <w:r w:rsidR="00231903" w:rsidRPr="00DF17CD">
        <w:rPr>
          <w:sz w:val="24"/>
          <w:szCs w:val="24"/>
        </w:rPr>
        <w:t>.</w:t>
      </w:r>
      <w:r w:rsidR="00D1187C" w:rsidRPr="00DF17CD">
        <w:rPr>
          <w:sz w:val="24"/>
          <w:szCs w:val="24"/>
        </w:rPr>
        <w:t xml:space="preserve"> </w:t>
      </w:r>
      <w:r w:rsidR="00844E42" w:rsidRPr="00DF17CD">
        <w:rPr>
          <w:i/>
          <w:sz w:val="24"/>
          <w:szCs w:val="24"/>
        </w:rPr>
        <w:t>Риск</w:t>
      </w:r>
      <w:r w:rsidR="00844E42" w:rsidRPr="00DF17CD">
        <w:rPr>
          <w:sz w:val="24"/>
          <w:szCs w:val="24"/>
        </w:rPr>
        <w:t xml:space="preserve"> - </w:t>
      </w:r>
      <w:r w:rsidR="00DF6C8C" w:rsidRPr="00DF17CD">
        <w:rPr>
          <w:sz w:val="24"/>
          <w:szCs w:val="24"/>
        </w:rPr>
        <w:t xml:space="preserve">вероятность причинения вреда </w:t>
      </w:r>
      <w:r w:rsidR="00D819D1" w:rsidRPr="00DF17CD">
        <w:rPr>
          <w:sz w:val="24"/>
          <w:szCs w:val="24"/>
        </w:rPr>
        <w:t xml:space="preserve">охраняемым законом ценностям </w:t>
      </w:r>
      <w:r w:rsidR="00DF6C8C" w:rsidRPr="00DF17CD">
        <w:rPr>
          <w:sz w:val="24"/>
          <w:szCs w:val="24"/>
        </w:rPr>
        <w:t>с учетом тяжести этого вреда</w:t>
      </w:r>
      <w:r w:rsidR="00231903" w:rsidRPr="00DF17CD">
        <w:rPr>
          <w:sz w:val="24"/>
          <w:szCs w:val="24"/>
        </w:rPr>
        <w:t>.</w:t>
      </w:r>
    </w:p>
    <w:p w:rsidR="0053499C" w:rsidRPr="00DF17CD" w:rsidRDefault="00D1187C" w:rsidP="008B7446">
      <w:pPr>
        <w:pStyle w:val="20"/>
        <w:tabs>
          <w:tab w:val="left" w:pos="709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231903" w:rsidRPr="00DF17CD">
        <w:rPr>
          <w:sz w:val="24"/>
          <w:szCs w:val="24"/>
        </w:rPr>
        <w:t>2.</w:t>
      </w:r>
      <w:r w:rsidR="00D819D1" w:rsidRPr="00DF17CD">
        <w:rPr>
          <w:sz w:val="24"/>
          <w:szCs w:val="24"/>
        </w:rPr>
        <w:t>10</w:t>
      </w:r>
      <w:r w:rsidR="00231903" w:rsidRPr="00DF17CD">
        <w:rPr>
          <w:sz w:val="24"/>
          <w:szCs w:val="24"/>
        </w:rPr>
        <w:t>.</w:t>
      </w:r>
      <w:r w:rsidRPr="00DF17CD">
        <w:rPr>
          <w:sz w:val="24"/>
          <w:szCs w:val="24"/>
        </w:rPr>
        <w:t xml:space="preserve"> </w:t>
      </w:r>
      <w:r w:rsidR="00844E42" w:rsidRPr="00DF17CD">
        <w:rPr>
          <w:i/>
          <w:sz w:val="24"/>
          <w:szCs w:val="24"/>
        </w:rPr>
        <w:t>Потенциальный риск причинения вреда</w:t>
      </w:r>
      <w:r w:rsidR="00844E42" w:rsidRPr="00DF17CD">
        <w:rPr>
          <w:sz w:val="24"/>
          <w:szCs w:val="24"/>
        </w:rPr>
        <w:t xml:space="preserve"> </w:t>
      </w:r>
      <w:r w:rsidR="00BD628E" w:rsidRPr="00DF17CD">
        <w:rPr>
          <w:sz w:val="24"/>
          <w:szCs w:val="24"/>
        </w:rPr>
        <w:t>–</w:t>
      </w:r>
      <w:r w:rsidR="00844E42" w:rsidRPr="00DF17CD">
        <w:rPr>
          <w:sz w:val="24"/>
          <w:szCs w:val="24"/>
        </w:rPr>
        <w:t xml:space="preserve"> </w:t>
      </w:r>
      <w:r w:rsidR="00D819D1" w:rsidRPr="00DF17CD">
        <w:rPr>
          <w:sz w:val="24"/>
          <w:szCs w:val="24"/>
        </w:rPr>
        <w:t xml:space="preserve">показатели критериев рисков </w:t>
      </w:r>
      <w:r w:rsidR="007B3360" w:rsidRPr="00DF17CD">
        <w:rPr>
          <w:sz w:val="24"/>
          <w:szCs w:val="24"/>
        </w:rPr>
        <w:t xml:space="preserve">максимально </w:t>
      </w:r>
      <w:r w:rsidR="00D819D1" w:rsidRPr="00DF17CD">
        <w:rPr>
          <w:sz w:val="24"/>
          <w:szCs w:val="24"/>
        </w:rPr>
        <w:t xml:space="preserve">возможного </w:t>
      </w:r>
      <w:r w:rsidR="00001FB7" w:rsidRPr="00DF17CD">
        <w:rPr>
          <w:sz w:val="24"/>
          <w:szCs w:val="24"/>
        </w:rPr>
        <w:t>причинения</w:t>
      </w:r>
      <w:r w:rsidR="00377950" w:rsidRPr="00DF17CD">
        <w:rPr>
          <w:sz w:val="24"/>
          <w:szCs w:val="24"/>
        </w:rPr>
        <w:t xml:space="preserve"> вреда</w:t>
      </w:r>
      <w:r w:rsidR="008B7446" w:rsidRPr="00DF17CD">
        <w:rPr>
          <w:sz w:val="24"/>
          <w:szCs w:val="24"/>
        </w:rPr>
        <w:t xml:space="preserve"> </w:t>
      </w:r>
      <w:r w:rsidR="00884000" w:rsidRPr="00DF17CD">
        <w:rPr>
          <w:sz w:val="24"/>
          <w:szCs w:val="24"/>
        </w:rPr>
        <w:t xml:space="preserve">от деятельности подконтрольного субъекта </w:t>
      </w:r>
      <w:r w:rsidR="00001FB7" w:rsidRPr="00DF17CD">
        <w:rPr>
          <w:sz w:val="24"/>
          <w:szCs w:val="24"/>
        </w:rPr>
        <w:t xml:space="preserve">с учетом его </w:t>
      </w:r>
      <w:r w:rsidR="00D819D1" w:rsidRPr="00DF17CD">
        <w:rPr>
          <w:sz w:val="24"/>
          <w:szCs w:val="24"/>
        </w:rPr>
        <w:t>тяжести</w:t>
      </w:r>
      <w:r w:rsidR="00001FB7" w:rsidRPr="00DF17CD">
        <w:rPr>
          <w:sz w:val="24"/>
          <w:szCs w:val="24"/>
        </w:rPr>
        <w:t>, связанны</w:t>
      </w:r>
      <w:r w:rsidR="007B3360" w:rsidRPr="00DF17CD">
        <w:rPr>
          <w:sz w:val="24"/>
          <w:szCs w:val="24"/>
        </w:rPr>
        <w:t>е</w:t>
      </w:r>
      <w:r w:rsidR="00001FB7" w:rsidRPr="00DF17CD">
        <w:rPr>
          <w:sz w:val="24"/>
          <w:szCs w:val="24"/>
        </w:rPr>
        <w:t xml:space="preserve"> с </w:t>
      </w:r>
      <w:r w:rsidR="007B3360" w:rsidRPr="00DF17CD">
        <w:rPr>
          <w:sz w:val="24"/>
          <w:szCs w:val="24"/>
        </w:rPr>
        <w:t xml:space="preserve">вероятностью возникновения и распространения заразных и иных болезней животных, включая болезни, общие для человека и животных, </w:t>
      </w:r>
      <w:r w:rsidR="00001FB7" w:rsidRPr="00DF17CD">
        <w:rPr>
          <w:sz w:val="24"/>
          <w:szCs w:val="24"/>
        </w:rPr>
        <w:t>оборотом некачественной и опасной продукции животноводства, способны</w:t>
      </w:r>
      <w:r w:rsidR="007B3360" w:rsidRPr="00DF17CD">
        <w:rPr>
          <w:sz w:val="24"/>
          <w:szCs w:val="24"/>
        </w:rPr>
        <w:t>е</w:t>
      </w:r>
      <w:r w:rsidR="00001FB7" w:rsidRPr="00DF17CD">
        <w:rPr>
          <w:sz w:val="24"/>
          <w:szCs w:val="24"/>
        </w:rPr>
        <w:t xml:space="preserve"> нанести вред</w:t>
      </w:r>
      <w:r w:rsidR="007B3360" w:rsidRPr="00DF17CD">
        <w:rPr>
          <w:sz w:val="24"/>
          <w:szCs w:val="24"/>
        </w:rPr>
        <w:t xml:space="preserve"> охраняемым законом ценностям и</w:t>
      </w:r>
      <w:r w:rsidR="00001FB7" w:rsidRPr="00DF17CD">
        <w:rPr>
          <w:sz w:val="24"/>
          <w:szCs w:val="24"/>
        </w:rPr>
        <w:t xml:space="preserve"> </w:t>
      </w:r>
      <w:r w:rsidR="007B3360" w:rsidRPr="00DF17CD">
        <w:rPr>
          <w:sz w:val="24"/>
          <w:szCs w:val="24"/>
        </w:rPr>
        <w:t>привести к</w:t>
      </w:r>
      <w:r w:rsidR="00001FB7" w:rsidRPr="00DF17CD">
        <w:rPr>
          <w:sz w:val="24"/>
          <w:szCs w:val="24"/>
        </w:rPr>
        <w:t xml:space="preserve"> возникновению чрезвычайных ситуаций биологического характера</w:t>
      </w:r>
      <w:r w:rsidR="00884000" w:rsidRPr="00DF17CD">
        <w:rPr>
          <w:sz w:val="24"/>
          <w:szCs w:val="24"/>
        </w:rPr>
        <w:t xml:space="preserve"> при нарушении обязательных требований</w:t>
      </w:r>
      <w:r w:rsidR="00377950" w:rsidRPr="00DF17CD">
        <w:rPr>
          <w:sz w:val="24"/>
          <w:szCs w:val="24"/>
        </w:rPr>
        <w:t xml:space="preserve">. </w:t>
      </w:r>
      <w:r w:rsidR="00BD628E" w:rsidRPr="00DF17CD">
        <w:rPr>
          <w:sz w:val="24"/>
          <w:szCs w:val="24"/>
        </w:rPr>
        <w:t xml:space="preserve">Показатели критериев рисков </w:t>
      </w:r>
      <w:r w:rsidR="00D75081" w:rsidRPr="00DF17CD">
        <w:rPr>
          <w:sz w:val="24"/>
          <w:szCs w:val="24"/>
        </w:rPr>
        <w:t>измер</w:t>
      </w:r>
      <w:r w:rsidR="0053499C" w:rsidRPr="00DF17CD">
        <w:rPr>
          <w:sz w:val="24"/>
          <w:szCs w:val="24"/>
        </w:rPr>
        <w:t>я</w:t>
      </w:r>
      <w:r w:rsidR="00231903" w:rsidRPr="00DF17CD">
        <w:rPr>
          <w:sz w:val="24"/>
          <w:szCs w:val="24"/>
        </w:rPr>
        <w:t>ю</w:t>
      </w:r>
      <w:r w:rsidR="0053499C" w:rsidRPr="00DF17CD">
        <w:rPr>
          <w:sz w:val="24"/>
          <w:szCs w:val="24"/>
        </w:rPr>
        <w:t>тся в баллах</w:t>
      </w:r>
      <w:r w:rsidR="00D359CC" w:rsidRPr="00DF17CD">
        <w:rPr>
          <w:sz w:val="24"/>
          <w:szCs w:val="24"/>
        </w:rPr>
        <w:t>, где</w:t>
      </w:r>
      <w:r w:rsidR="0053499C" w:rsidRPr="00DF17CD">
        <w:rPr>
          <w:sz w:val="24"/>
          <w:szCs w:val="24"/>
        </w:rPr>
        <w:t>:</w:t>
      </w:r>
    </w:p>
    <w:p w:rsidR="00FA0C72" w:rsidRPr="00DF17CD" w:rsidRDefault="008C59F5" w:rsidP="00FA0C72">
      <w:pPr>
        <w:pStyle w:val="20"/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lastRenderedPageBreak/>
        <w:tab/>
      </w:r>
      <w:r w:rsidR="00FA0C72" w:rsidRPr="00DF17CD">
        <w:rPr>
          <w:sz w:val="24"/>
          <w:szCs w:val="24"/>
        </w:rPr>
        <w:t>- 0 баллов - потенциальный риск причинения вреда отсутствует;</w:t>
      </w:r>
    </w:p>
    <w:p w:rsidR="00BF06F2" w:rsidRPr="00DF17CD" w:rsidRDefault="008C59F5" w:rsidP="00D75081">
      <w:pPr>
        <w:pStyle w:val="20"/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53499C" w:rsidRPr="00DF17CD">
        <w:rPr>
          <w:sz w:val="24"/>
          <w:szCs w:val="24"/>
        </w:rPr>
        <w:t xml:space="preserve">- 1 балл - низкая вероятность </w:t>
      </w:r>
      <w:r w:rsidR="00BD628E" w:rsidRPr="00DF17CD">
        <w:rPr>
          <w:sz w:val="24"/>
          <w:szCs w:val="24"/>
        </w:rPr>
        <w:t>потенциального риска причинения вреда</w:t>
      </w:r>
      <w:r w:rsidR="00BF06F2" w:rsidRPr="00DF17CD">
        <w:rPr>
          <w:sz w:val="24"/>
          <w:szCs w:val="24"/>
        </w:rPr>
        <w:t>;</w:t>
      </w:r>
      <w:r w:rsidR="00231903" w:rsidRPr="00DF17CD">
        <w:rPr>
          <w:sz w:val="24"/>
          <w:szCs w:val="24"/>
        </w:rPr>
        <w:t xml:space="preserve"> </w:t>
      </w:r>
    </w:p>
    <w:p w:rsidR="00231903" w:rsidRPr="00DF17CD" w:rsidRDefault="008C59F5" w:rsidP="00D75081">
      <w:pPr>
        <w:pStyle w:val="20"/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FA0C72" w:rsidRPr="00DF17CD">
        <w:rPr>
          <w:sz w:val="24"/>
          <w:szCs w:val="24"/>
        </w:rPr>
        <w:t xml:space="preserve">- 2 балла - </w:t>
      </w:r>
      <w:r w:rsidR="0023031F" w:rsidRPr="00DF17CD">
        <w:rPr>
          <w:sz w:val="24"/>
          <w:szCs w:val="24"/>
        </w:rPr>
        <w:t>средняя</w:t>
      </w:r>
      <w:r w:rsidR="00FA0C72" w:rsidRPr="00DF17CD">
        <w:rPr>
          <w:sz w:val="24"/>
          <w:szCs w:val="24"/>
        </w:rPr>
        <w:t xml:space="preserve"> вероятность потенциального риска причинения вреда</w:t>
      </w:r>
      <w:r w:rsidR="00884000" w:rsidRPr="00DF17CD">
        <w:rPr>
          <w:sz w:val="24"/>
          <w:szCs w:val="24"/>
        </w:rPr>
        <w:t>;</w:t>
      </w:r>
    </w:p>
    <w:p w:rsidR="00FA0C72" w:rsidRPr="00DF17CD" w:rsidRDefault="008C59F5" w:rsidP="00D75081">
      <w:pPr>
        <w:pStyle w:val="20"/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23031F" w:rsidRPr="00DF17CD">
        <w:rPr>
          <w:sz w:val="24"/>
          <w:szCs w:val="24"/>
        </w:rPr>
        <w:t>- 3 балла - высокая вероятность потенциального риска причинения вреда.</w:t>
      </w:r>
    </w:p>
    <w:p w:rsidR="0023031F" w:rsidRPr="00DF17CD" w:rsidRDefault="0023031F" w:rsidP="00D75081">
      <w:pPr>
        <w:pStyle w:val="20"/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</w:p>
    <w:p w:rsidR="009D7680" w:rsidRPr="00DF17CD" w:rsidRDefault="00231903" w:rsidP="002148A1">
      <w:pPr>
        <w:pStyle w:val="20"/>
        <w:shd w:val="clear" w:color="auto" w:fill="auto"/>
        <w:tabs>
          <w:tab w:val="left" w:pos="807"/>
        </w:tabs>
        <w:jc w:val="center"/>
        <w:rPr>
          <w:b/>
          <w:sz w:val="24"/>
          <w:szCs w:val="24"/>
        </w:rPr>
      </w:pPr>
      <w:r w:rsidRPr="00DF17CD">
        <w:rPr>
          <w:b/>
          <w:sz w:val="24"/>
          <w:szCs w:val="24"/>
        </w:rPr>
        <w:t>3</w:t>
      </w:r>
      <w:r w:rsidR="009D7680" w:rsidRPr="00DF17CD">
        <w:rPr>
          <w:b/>
          <w:sz w:val="24"/>
          <w:szCs w:val="24"/>
        </w:rPr>
        <w:t xml:space="preserve">. </w:t>
      </w:r>
      <w:r w:rsidR="002148A1" w:rsidRPr="00DF17CD">
        <w:rPr>
          <w:b/>
          <w:sz w:val="24"/>
          <w:szCs w:val="24"/>
        </w:rPr>
        <w:t>Порядок присвоения объектам регионального государственного ветеринарного надзора</w:t>
      </w:r>
      <w:r w:rsidR="000130BB" w:rsidRPr="00DF17CD">
        <w:rPr>
          <w:b/>
          <w:sz w:val="24"/>
          <w:szCs w:val="24"/>
        </w:rPr>
        <w:t xml:space="preserve"> </w:t>
      </w:r>
      <w:r w:rsidR="002148A1" w:rsidRPr="00DF17CD">
        <w:rPr>
          <w:b/>
          <w:sz w:val="24"/>
          <w:szCs w:val="24"/>
        </w:rPr>
        <w:t>определенной категории риска</w:t>
      </w:r>
    </w:p>
    <w:p w:rsidR="009D7680" w:rsidRPr="00DF17CD" w:rsidRDefault="009D7680" w:rsidP="009D7680">
      <w:pPr>
        <w:pStyle w:val="20"/>
        <w:shd w:val="clear" w:color="auto" w:fill="auto"/>
        <w:tabs>
          <w:tab w:val="left" w:pos="807"/>
        </w:tabs>
        <w:jc w:val="both"/>
        <w:rPr>
          <w:sz w:val="24"/>
          <w:szCs w:val="24"/>
        </w:rPr>
      </w:pPr>
    </w:p>
    <w:p w:rsidR="00001FB7" w:rsidRPr="00DF17CD" w:rsidRDefault="00072984" w:rsidP="00D75081">
      <w:pPr>
        <w:pStyle w:val="20"/>
        <w:shd w:val="clear" w:color="auto" w:fill="auto"/>
        <w:tabs>
          <w:tab w:val="left" w:pos="807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D334E4" w:rsidRPr="00DF17CD">
        <w:rPr>
          <w:sz w:val="24"/>
          <w:szCs w:val="24"/>
        </w:rPr>
        <w:t>3</w:t>
      </w:r>
      <w:r w:rsidR="007A355A" w:rsidRPr="00DF17CD">
        <w:rPr>
          <w:sz w:val="24"/>
          <w:szCs w:val="24"/>
        </w:rPr>
        <w:t>.1.</w:t>
      </w:r>
      <w:r w:rsidR="00E02030" w:rsidRPr="00DF17CD">
        <w:rPr>
          <w:sz w:val="24"/>
          <w:szCs w:val="24"/>
        </w:rPr>
        <w:t xml:space="preserve"> </w:t>
      </w:r>
      <w:r w:rsidR="00001FB7" w:rsidRPr="00DF17CD">
        <w:rPr>
          <w:sz w:val="24"/>
          <w:szCs w:val="24"/>
        </w:rPr>
        <w:t xml:space="preserve">Категорированию подлежат поднадзорные субъекты, внесенные в единый государственный реестр юридических лиц </w:t>
      </w:r>
      <w:r w:rsidR="009C7C3E" w:rsidRPr="00DF17CD">
        <w:rPr>
          <w:sz w:val="24"/>
          <w:szCs w:val="24"/>
        </w:rPr>
        <w:t>и</w:t>
      </w:r>
      <w:r w:rsidR="00001FB7" w:rsidRPr="00DF17CD">
        <w:rPr>
          <w:sz w:val="24"/>
          <w:szCs w:val="24"/>
        </w:rPr>
        <w:t xml:space="preserve"> индивидуальных предпринимателей и осуществляемые ими виды деятельности.</w:t>
      </w:r>
    </w:p>
    <w:p w:rsidR="00441813" w:rsidRPr="00DF17CD" w:rsidRDefault="00001FB7" w:rsidP="00D75081">
      <w:pPr>
        <w:pStyle w:val="20"/>
        <w:shd w:val="clear" w:color="auto" w:fill="auto"/>
        <w:tabs>
          <w:tab w:val="left" w:pos="807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843AA6" w:rsidRPr="00DF17CD">
        <w:rPr>
          <w:sz w:val="24"/>
          <w:szCs w:val="24"/>
        </w:rPr>
        <w:t xml:space="preserve">3.2. </w:t>
      </w:r>
      <w:r w:rsidR="002148A1" w:rsidRPr="00DF17CD">
        <w:rPr>
          <w:sz w:val="24"/>
          <w:szCs w:val="24"/>
        </w:rPr>
        <w:t xml:space="preserve">Присвоение </w:t>
      </w:r>
      <w:r w:rsidRPr="00DF17CD">
        <w:rPr>
          <w:sz w:val="24"/>
          <w:szCs w:val="24"/>
        </w:rPr>
        <w:t xml:space="preserve">поднадзорным </w:t>
      </w:r>
      <w:r w:rsidR="00843AA6" w:rsidRPr="00DF17CD">
        <w:rPr>
          <w:sz w:val="24"/>
          <w:szCs w:val="24"/>
        </w:rPr>
        <w:t>су</w:t>
      </w:r>
      <w:r w:rsidR="002148A1" w:rsidRPr="00DF17CD">
        <w:rPr>
          <w:sz w:val="24"/>
          <w:szCs w:val="24"/>
        </w:rPr>
        <w:t xml:space="preserve">бъектам определенной категории риска осуществляется </w:t>
      </w:r>
      <w:r w:rsidR="009D7680" w:rsidRPr="00DF17CD">
        <w:rPr>
          <w:sz w:val="24"/>
          <w:szCs w:val="24"/>
        </w:rPr>
        <w:t>в</w:t>
      </w:r>
      <w:r w:rsidR="002C7FC1" w:rsidRPr="00DF17CD">
        <w:rPr>
          <w:sz w:val="24"/>
          <w:szCs w:val="24"/>
        </w:rPr>
        <w:t xml:space="preserve"> </w:t>
      </w:r>
      <w:r w:rsidR="009D7680" w:rsidRPr="00DF17CD">
        <w:rPr>
          <w:sz w:val="24"/>
          <w:szCs w:val="24"/>
        </w:rPr>
        <w:t xml:space="preserve">соответствии с </w:t>
      </w:r>
      <w:r w:rsidR="002148A1" w:rsidRPr="00DF17CD">
        <w:rPr>
          <w:sz w:val="24"/>
          <w:szCs w:val="24"/>
        </w:rPr>
        <w:t>вида</w:t>
      </w:r>
      <w:r w:rsidR="002C7FC1" w:rsidRPr="00DF17CD">
        <w:rPr>
          <w:sz w:val="24"/>
          <w:szCs w:val="24"/>
        </w:rPr>
        <w:t>ми</w:t>
      </w:r>
      <w:r w:rsidR="002148A1" w:rsidRPr="00DF17CD">
        <w:rPr>
          <w:sz w:val="24"/>
          <w:szCs w:val="24"/>
        </w:rPr>
        <w:t xml:space="preserve"> деятельности поднадзорных субъектов на основании анализа </w:t>
      </w:r>
      <w:r w:rsidR="00E155BE" w:rsidRPr="00DF17CD">
        <w:rPr>
          <w:sz w:val="24"/>
          <w:szCs w:val="24"/>
        </w:rPr>
        <w:t>потенциальных рисков</w:t>
      </w:r>
      <w:r w:rsidR="009C7C3E" w:rsidRPr="00DF17CD">
        <w:rPr>
          <w:sz w:val="24"/>
          <w:szCs w:val="24"/>
        </w:rPr>
        <w:t xml:space="preserve"> (Приложение 1 к Порядку)</w:t>
      </w:r>
      <w:r w:rsidR="00670CBC" w:rsidRPr="00DF17CD">
        <w:rPr>
          <w:sz w:val="24"/>
          <w:szCs w:val="24"/>
        </w:rPr>
        <w:t>.</w:t>
      </w:r>
    </w:p>
    <w:p w:rsidR="002148A1" w:rsidRPr="00DF17CD" w:rsidRDefault="00814889" w:rsidP="00814889">
      <w:pPr>
        <w:pStyle w:val="20"/>
        <w:shd w:val="clear" w:color="auto" w:fill="auto"/>
        <w:tabs>
          <w:tab w:val="left" w:pos="807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D334E4" w:rsidRPr="00DF17CD">
        <w:rPr>
          <w:sz w:val="24"/>
          <w:szCs w:val="24"/>
        </w:rPr>
        <w:t>3</w:t>
      </w:r>
      <w:r w:rsidRPr="00DF17CD">
        <w:rPr>
          <w:sz w:val="24"/>
          <w:szCs w:val="24"/>
        </w:rPr>
        <w:t xml:space="preserve">.3. </w:t>
      </w:r>
      <w:r w:rsidR="002148A1" w:rsidRPr="00DF17CD">
        <w:rPr>
          <w:sz w:val="24"/>
          <w:szCs w:val="24"/>
        </w:rPr>
        <w:t xml:space="preserve">Оценка потенциального риска причинения вреда охраняемым законом ценностям от осуществления деятельности </w:t>
      </w:r>
      <w:r w:rsidR="00E623BC" w:rsidRPr="00DF17CD">
        <w:rPr>
          <w:sz w:val="24"/>
          <w:szCs w:val="24"/>
        </w:rPr>
        <w:t>поднадзорных</w:t>
      </w:r>
      <w:r w:rsidR="00E02030" w:rsidRPr="00DF17CD">
        <w:rPr>
          <w:sz w:val="24"/>
          <w:szCs w:val="24"/>
        </w:rPr>
        <w:t xml:space="preserve"> </w:t>
      </w:r>
      <w:r w:rsidR="00E155BE" w:rsidRPr="00DF17CD">
        <w:rPr>
          <w:sz w:val="24"/>
          <w:szCs w:val="24"/>
        </w:rPr>
        <w:t>су</w:t>
      </w:r>
      <w:r w:rsidR="002148A1" w:rsidRPr="00DF17CD">
        <w:rPr>
          <w:sz w:val="24"/>
          <w:szCs w:val="24"/>
        </w:rPr>
        <w:t xml:space="preserve">бъектов осуществляется посредством анализа </w:t>
      </w:r>
      <w:r w:rsidR="009C7C3E" w:rsidRPr="00DF17CD">
        <w:rPr>
          <w:sz w:val="24"/>
          <w:szCs w:val="24"/>
        </w:rPr>
        <w:t>факторов опасности</w:t>
      </w:r>
      <w:r w:rsidR="00E02030" w:rsidRPr="00DF17CD">
        <w:rPr>
          <w:sz w:val="24"/>
          <w:szCs w:val="24"/>
        </w:rPr>
        <w:t xml:space="preserve">, таких как </w:t>
      </w:r>
      <w:r w:rsidR="002148A1" w:rsidRPr="00DF17CD">
        <w:rPr>
          <w:sz w:val="24"/>
          <w:szCs w:val="24"/>
        </w:rPr>
        <w:t>причинение вреда жизни и здоровью граждан,</w:t>
      </w:r>
      <w:r w:rsidR="00E02030" w:rsidRPr="00DF17CD">
        <w:rPr>
          <w:sz w:val="24"/>
          <w:szCs w:val="24"/>
        </w:rPr>
        <w:t xml:space="preserve"> </w:t>
      </w:r>
      <w:r w:rsidR="002148A1" w:rsidRPr="00DF17CD">
        <w:rPr>
          <w:sz w:val="24"/>
          <w:szCs w:val="24"/>
        </w:rPr>
        <w:t>причинение вреда животным,</w:t>
      </w:r>
      <w:r w:rsidR="00E02030" w:rsidRPr="00DF17CD">
        <w:rPr>
          <w:sz w:val="24"/>
          <w:szCs w:val="24"/>
        </w:rPr>
        <w:t xml:space="preserve"> </w:t>
      </w:r>
      <w:r w:rsidR="002148A1" w:rsidRPr="00DF17CD">
        <w:rPr>
          <w:sz w:val="24"/>
          <w:szCs w:val="24"/>
        </w:rPr>
        <w:t>причинение вреда окружающей среде,</w:t>
      </w:r>
      <w:r w:rsidR="00E02030" w:rsidRPr="00DF17CD">
        <w:rPr>
          <w:sz w:val="24"/>
          <w:szCs w:val="24"/>
        </w:rPr>
        <w:t xml:space="preserve"> </w:t>
      </w:r>
      <w:r w:rsidR="002C7FC1" w:rsidRPr="00DF17CD">
        <w:rPr>
          <w:sz w:val="24"/>
          <w:szCs w:val="24"/>
        </w:rPr>
        <w:t>причинение вреда имуществу организаций</w:t>
      </w:r>
      <w:r w:rsidR="00E02030" w:rsidRPr="00DF17CD">
        <w:rPr>
          <w:sz w:val="24"/>
          <w:szCs w:val="24"/>
        </w:rPr>
        <w:t xml:space="preserve"> (граждан)</w:t>
      </w:r>
      <w:r w:rsidR="002C7FC1" w:rsidRPr="00DF17CD">
        <w:rPr>
          <w:sz w:val="24"/>
          <w:szCs w:val="24"/>
        </w:rPr>
        <w:t xml:space="preserve"> и экономическим интересам государства</w:t>
      </w:r>
      <w:r w:rsidR="00E155BE" w:rsidRPr="00DF17CD">
        <w:rPr>
          <w:sz w:val="24"/>
          <w:szCs w:val="24"/>
        </w:rPr>
        <w:t xml:space="preserve"> в зависимости от видов деятельности поднадзорных объектов</w:t>
      </w:r>
      <w:r w:rsidR="009C7C3E" w:rsidRPr="00DF17CD">
        <w:rPr>
          <w:sz w:val="24"/>
          <w:szCs w:val="24"/>
        </w:rPr>
        <w:t xml:space="preserve"> (Приложение 2 к Порядку)</w:t>
      </w:r>
      <w:r w:rsidR="002C7FC1" w:rsidRPr="00DF17CD">
        <w:rPr>
          <w:sz w:val="24"/>
          <w:szCs w:val="24"/>
        </w:rPr>
        <w:t>.</w:t>
      </w:r>
    </w:p>
    <w:p w:rsidR="002C7FC1" w:rsidRPr="00DF17CD" w:rsidRDefault="002C7FC1" w:rsidP="00814889">
      <w:pPr>
        <w:pStyle w:val="20"/>
        <w:shd w:val="clear" w:color="auto" w:fill="auto"/>
        <w:tabs>
          <w:tab w:val="left" w:pos="807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D334E4" w:rsidRPr="00DF17CD">
        <w:rPr>
          <w:sz w:val="24"/>
          <w:szCs w:val="24"/>
        </w:rPr>
        <w:t>3</w:t>
      </w:r>
      <w:r w:rsidRPr="00DF17CD">
        <w:rPr>
          <w:sz w:val="24"/>
          <w:szCs w:val="24"/>
        </w:rPr>
        <w:t>.3.1. При анализе вреда жизни и здоровью граждан оценива</w:t>
      </w:r>
      <w:r w:rsidR="00E02030" w:rsidRPr="00DF17CD">
        <w:rPr>
          <w:sz w:val="24"/>
          <w:szCs w:val="24"/>
        </w:rPr>
        <w:t>е</w:t>
      </w:r>
      <w:r w:rsidRPr="00DF17CD">
        <w:rPr>
          <w:sz w:val="24"/>
          <w:szCs w:val="24"/>
        </w:rPr>
        <w:t>тся</w:t>
      </w:r>
      <w:r w:rsidR="00841F03" w:rsidRPr="00DF17CD">
        <w:rPr>
          <w:sz w:val="24"/>
          <w:szCs w:val="24"/>
        </w:rPr>
        <w:t xml:space="preserve"> </w:t>
      </w:r>
      <w:r w:rsidR="009456D5" w:rsidRPr="00DF17CD">
        <w:rPr>
          <w:sz w:val="24"/>
          <w:szCs w:val="24"/>
        </w:rPr>
        <w:t>потенциальный риск</w:t>
      </w:r>
      <w:r w:rsidR="00BD628E" w:rsidRPr="00DF17CD">
        <w:rPr>
          <w:sz w:val="24"/>
          <w:szCs w:val="24"/>
        </w:rPr>
        <w:t xml:space="preserve"> причинения вреда посредством</w:t>
      </w:r>
      <w:r w:rsidRPr="00DF17CD">
        <w:rPr>
          <w:sz w:val="24"/>
          <w:szCs w:val="24"/>
        </w:rPr>
        <w:t xml:space="preserve"> заражения </w:t>
      </w:r>
      <w:r w:rsidR="00E155BE" w:rsidRPr="00DF17CD">
        <w:rPr>
          <w:sz w:val="24"/>
          <w:szCs w:val="24"/>
        </w:rPr>
        <w:t xml:space="preserve">(инфицирования) </w:t>
      </w:r>
      <w:r w:rsidRPr="00DF17CD">
        <w:rPr>
          <w:sz w:val="24"/>
          <w:szCs w:val="24"/>
        </w:rPr>
        <w:t>граждан заразными</w:t>
      </w:r>
      <w:r w:rsidR="00843AA6" w:rsidRPr="00DF17CD">
        <w:rPr>
          <w:sz w:val="24"/>
          <w:szCs w:val="24"/>
        </w:rPr>
        <w:t xml:space="preserve"> и иными</w:t>
      </w:r>
      <w:r w:rsidRPr="00DF17CD">
        <w:rPr>
          <w:sz w:val="24"/>
          <w:szCs w:val="24"/>
        </w:rPr>
        <w:t xml:space="preserve"> болезнями общими для человека</w:t>
      </w:r>
      <w:r w:rsidR="00E155BE" w:rsidRPr="00DF17CD">
        <w:rPr>
          <w:sz w:val="24"/>
          <w:szCs w:val="24"/>
        </w:rPr>
        <w:t xml:space="preserve"> и животных</w:t>
      </w:r>
      <w:r w:rsidRPr="00DF17CD">
        <w:rPr>
          <w:sz w:val="24"/>
          <w:szCs w:val="24"/>
        </w:rPr>
        <w:t xml:space="preserve">, а также пищевых отравлений от употребления в пищу </w:t>
      </w:r>
      <w:r w:rsidR="000130BB" w:rsidRPr="00DF17CD">
        <w:rPr>
          <w:sz w:val="24"/>
          <w:szCs w:val="24"/>
        </w:rPr>
        <w:t>продуктов животноводства.</w:t>
      </w:r>
    </w:p>
    <w:p w:rsidR="000130BB" w:rsidRPr="00DF17CD" w:rsidRDefault="000130BB" w:rsidP="00814889">
      <w:pPr>
        <w:pStyle w:val="20"/>
        <w:shd w:val="clear" w:color="auto" w:fill="auto"/>
        <w:tabs>
          <w:tab w:val="left" w:pos="807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D334E4" w:rsidRPr="00DF17CD">
        <w:rPr>
          <w:sz w:val="24"/>
          <w:szCs w:val="24"/>
        </w:rPr>
        <w:t>3</w:t>
      </w:r>
      <w:r w:rsidRPr="00DF17CD">
        <w:rPr>
          <w:sz w:val="24"/>
          <w:szCs w:val="24"/>
        </w:rPr>
        <w:t xml:space="preserve">.3.2. При анализе вреда животным оценивается </w:t>
      </w:r>
      <w:r w:rsidR="00BD628E" w:rsidRPr="00DF17CD">
        <w:rPr>
          <w:sz w:val="24"/>
          <w:szCs w:val="24"/>
        </w:rPr>
        <w:t>потенциальн</w:t>
      </w:r>
      <w:r w:rsidR="009456D5" w:rsidRPr="00DF17CD">
        <w:rPr>
          <w:sz w:val="24"/>
          <w:szCs w:val="24"/>
        </w:rPr>
        <w:t>ый</w:t>
      </w:r>
      <w:r w:rsidR="00BD628E" w:rsidRPr="00DF17CD">
        <w:rPr>
          <w:sz w:val="24"/>
          <w:szCs w:val="24"/>
        </w:rPr>
        <w:t xml:space="preserve"> риск причинения вреда посредством</w:t>
      </w:r>
      <w:r w:rsidRPr="00DF17CD">
        <w:rPr>
          <w:sz w:val="24"/>
          <w:szCs w:val="24"/>
        </w:rPr>
        <w:t xml:space="preserve"> возникновения заразных</w:t>
      </w:r>
      <w:r w:rsidR="00415977" w:rsidRPr="00DF17CD">
        <w:rPr>
          <w:sz w:val="24"/>
          <w:szCs w:val="24"/>
        </w:rPr>
        <w:t xml:space="preserve"> и иных</w:t>
      </w:r>
      <w:r w:rsidRPr="00DF17CD">
        <w:rPr>
          <w:sz w:val="24"/>
          <w:szCs w:val="24"/>
        </w:rPr>
        <w:t xml:space="preserve"> болезней</w:t>
      </w:r>
      <w:r w:rsidR="00841F03" w:rsidRPr="00DF17CD">
        <w:rPr>
          <w:sz w:val="24"/>
          <w:szCs w:val="24"/>
        </w:rPr>
        <w:t xml:space="preserve"> </w:t>
      </w:r>
      <w:r w:rsidRPr="00DF17CD">
        <w:rPr>
          <w:sz w:val="24"/>
          <w:szCs w:val="24"/>
        </w:rPr>
        <w:t>животных</w:t>
      </w:r>
      <w:r w:rsidR="00841F03" w:rsidRPr="00DF17CD">
        <w:rPr>
          <w:sz w:val="24"/>
          <w:szCs w:val="24"/>
        </w:rPr>
        <w:t>.</w:t>
      </w:r>
    </w:p>
    <w:p w:rsidR="00841F03" w:rsidRPr="00DF17CD" w:rsidRDefault="00841F03" w:rsidP="00814889">
      <w:pPr>
        <w:pStyle w:val="20"/>
        <w:shd w:val="clear" w:color="auto" w:fill="auto"/>
        <w:tabs>
          <w:tab w:val="left" w:pos="807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D334E4" w:rsidRPr="00DF17CD">
        <w:rPr>
          <w:sz w:val="24"/>
          <w:szCs w:val="24"/>
        </w:rPr>
        <w:t>3</w:t>
      </w:r>
      <w:r w:rsidRPr="00DF17CD">
        <w:rPr>
          <w:sz w:val="24"/>
          <w:szCs w:val="24"/>
        </w:rPr>
        <w:t xml:space="preserve">.3.3. </w:t>
      </w:r>
      <w:r w:rsidR="00BD628E" w:rsidRPr="00DF17CD">
        <w:rPr>
          <w:sz w:val="24"/>
          <w:szCs w:val="24"/>
        </w:rPr>
        <w:t xml:space="preserve">При анализе вреда окружающей среде оценивается </w:t>
      </w:r>
      <w:r w:rsidR="009456D5" w:rsidRPr="00DF17CD">
        <w:rPr>
          <w:sz w:val="24"/>
          <w:szCs w:val="24"/>
        </w:rPr>
        <w:t xml:space="preserve">потенциальный риск </w:t>
      </w:r>
      <w:r w:rsidR="00BD628E" w:rsidRPr="00DF17CD">
        <w:rPr>
          <w:sz w:val="24"/>
          <w:szCs w:val="24"/>
        </w:rPr>
        <w:t>причинения вреда посредством загрязнения окружающей</w:t>
      </w:r>
      <w:r w:rsidR="009456D5" w:rsidRPr="00DF17CD">
        <w:rPr>
          <w:sz w:val="24"/>
          <w:szCs w:val="24"/>
        </w:rPr>
        <w:t xml:space="preserve"> </w:t>
      </w:r>
      <w:r w:rsidR="00BD628E" w:rsidRPr="00DF17CD">
        <w:rPr>
          <w:sz w:val="24"/>
          <w:szCs w:val="24"/>
        </w:rPr>
        <w:t>среды биологическими отходами и отходами животноводства</w:t>
      </w:r>
      <w:r w:rsidR="009456D5" w:rsidRPr="00DF17CD">
        <w:rPr>
          <w:sz w:val="24"/>
          <w:szCs w:val="24"/>
        </w:rPr>
        <w:t xml:space="preserve">, а также </w:t>
      </w:r>
      <w:r w:rsidR="00415977" w:rsidRPr="00DF17CD">
        <w:rPr>
          <w:sz w:val="24"/>
          <w:szCs w:val="24"/>
        </w:rPr>
        <w:t>возбудителями заразных и иных болезней животных</w:t>
      </w:r>
      <w:r w:rsidR="009456D5" w:rsidRPr="00DF17CD">
        <w:rPr>
          <w:sz w:val="24"/>
          <w:szCs w:val="24"/>
        </w:rPr>
        <w:t>.</w:t>
      </w:r>
    </w:p>
    <w:p w:rsidR="009456D5" w:rsidRPr="00DF17CD" w:rsidRDefault="009456D5" w:rsidP="00814889">
      <w:pPr>
        <w:pStyle w:val="20"/>
        <w:shd w:val="clear" w:color="auto" w:fill="auto"/>
        <w:tabs>
          <w:tab w:val="left" w:pos="807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D334E4" w:rsidRPr="00DF17CD">
        <w:rPr>
          <w:sz w:val="24"/>
          <w:szCs w:val="24"/>
        </w:rPr>
        <w:t>3</w:t>
      </w:r>
      <w:r w:rsidRPr="00DF17CD">
        <w:rPr>
          <w:sz w:val="24"/>
          <w:szCs w:val="24"/>
        </w:rPr>
        <w:t xml:space="preserve">.3.4. </w:t>
      </w:r>
      <w:r w:rsidR="003833FC" w:rsidRPr="00DF17CD">
        <w:rPr>
          <w:sz w:val="24"/>
          <w:szCs w:val="24"/>
        </w:rPr>
        <w:t>При анализе вреда имуществу организаций (граждан) и экономическим интересам государства оценивается ущерб государства, организаций и граждан, возникающий вследствие отчуждения животных и изъятия продуктов животноводства при ликвидации очагов особо опасных болезней животных, а также при проведении мероприятий, направленных на предупреждение распространения и ликвидацию заразных болезней животных.</w:t>
      </w:r>
    </w:p>
    <w:p w:rsidR="003833FC" w:rsidRPr="00DF17CD" w:rsidRDefault="003833FC" w:rsidP="00814889">
      <w:pPr>
        <w:pStyle w:val="20"/>
        <w:shd w:val="clear" w:color="auto" w:fill="auto"/>
        <w:tabs>
          <w:tab w:val="left" w:pos="807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lastRenderedPageBreak/>
        <w:tab/>
      </w:r>
      <w:r w:rsidR="00D334E4" w:rsidRPr="00DF17CD">
        <w:rPr>
          <w:sz w:val="24"/>
          <w:szCs w:val="24"/>
        </w:rPr>
        <w:t>3</w:t>
      </w:r>
      <w:r w:rsidRPr="00DF17CD">
        <w:rPr>
          <w:sz w:val="24"/>
          <w:szCs w:val="24"/>
        </w:rPr>
        <w:t xml:space="preserve">.4. При </w:t>
      </w:r>
      <w:r w:rsidR="00E02030" w:rsidRPr="00DF17CD">
        <w:rPr>
          <w:sz w:val="24"/>
          <w:szCs w:val="24"/>
        </w:rPr>
        <w:t>анализе</w:t>
      </w:r>
      <w:r w:rsidRPr="00DF17CD">
        <w:rPr>
          <w:sz w:val="24"/>
          <w:szCs w:val="24"/>
        </w:rPr>
        <w:t xml:space="preserve"> критериев отнесения деятельности </w:t>
      </w:r>
      <w:r w:rsidR="00E623BC" w:rsidRPr="00DF17CD">
        <w:rPr>
          <w:sz w:val="24"/>
          <w:szCs w:val="24"/>
        </w:rPr>
        <w:t>поднадзорных</w:t>
      </w:r>
      <w:r w:rsidRPr="00DF17CD">
        <w:rPr>
          <w:sz w:val="24"/>
          <w:szCs w:val="24"/>
        </w:rPr>
        <w:t xml:space="preserve"> субъектов к определенной категории риска при осуществлении регионального государственного ветеринарного надзора кроме критериев риска, указанных в пункте 3.3 настоящего Порядка, оценивается </w:t>
      </w:r>
      <w:r w:rsidR="00065959" w:rsidRPr="00DF17CD">
        <w:rPr>
          <w:sz w:val="24"/>
          <w:szCs w:val="24"/>
        </w:rPr>
        <w:t>вероятность</w:t>
      </w:r>
      <w:r w:rsidRPr="00DF17CD">
        <w:rPr>
          <w:sz w:val="24"/>
          <w:szCs w:val="24"/>
        </w:rPr>
        <w:t xml:space="preserve"> несоблюдения </w:t>
      </w:r>
      <w:r w:rsidR="00B75E73" w:rsidRPr="00DF17CD">
        <w:rPr>
          <w:sz w:val="24"/>
          <w:szCs w:val="24"/>
        </w:rPr>
        <w:t xml:space="preserve">ими </w:t>
      </w:r>
      <w:r w:rsidRPr="00DF17CD">
        <w:rPr>
          <w:sz w:val="24"/>
          <w:szCs w:val="24"/>
        </w:rPr>
        <w:t>обязательных требований (Приложение 3 к Порядку)</w:t>
      </w:r>
      <w:r w:rsidR="008168AF" w:rsidRPr="00DF17CD">
        <w:rPr>
          <w:sz w:val="24"/>
          <w:szCs w:val="24"/>
        </w:rPr>
        <w:t xml:space="preserve">, а также потенциальный риск негативных последствий </w:t>
      </w:r>
      <w:r w:rsidR="00065959" w:rsidRPr="00DF17CD">
        <w:rPr>
          <w:sz w:val="24"/>
          <w:szCs w:val="24"/>
        </w:rPr>
        <w:t xml:space="preserve">от воздействия </w:t>
      </w:r>
      <w:r w:rsidR="008168AF" w:rsidRPr="00DF17CD">
        <w:rPr>
          <w:sz w:val="24"/>
          <w:szCs w:val="24"/>
        </w:rPr>
        <w:t>внешних факторов (климатического, природного, техногенного, социально-экономического и др.)</w:t>
      </w:r>
      <w:r w:rsidRPr="00DF17CD">
        <w:rPr>
          <w:sz w:val="24"/>
          <w:szCs w:val="24"/>
        </w:rPr>
        <w:t>.</w:t>
      </w:r>
    </w:p>
    <w:p w:rsidR="003833FC" w:rsidRPr="00DF17CD" w:rsidRDefault="003833FC" w:rsidP="00814889">
      <w:pPr>
        <w:pStyle w:val="20"/>
        <w:shd w:val="clear" w:color="auto" w:fill="auto"/>
        <w:tabs>
          <w:tab w:val="left" w:pos="807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D334E4" w:rsidRPr="00DF17CD">
        <w:rPr>
          <w:sz w:val="24"/>
          <w:szCs w:val="24"/>
        </w:rPr>
        <w:t>3</w:t>
      </w:r>
      <w:r w:rsidRPr="00DF17CD">
        <w:rPr>
          <w:sz w:val="24"/>
          <w:szCs w:val="24"/>
        </w:rPr>
        <w:t>.4.1 Потенциальный риск несоблюдения обязательных требований</w:t>
      </w:r>
      <w:r w:rsidR="007B7AF5" w:rsidRPr="00DF17CD">
        <w:rPr>
          <w:sz w:val="24"/>
          <w:szCs w:val="24"/>
        </w:rPr>
        <w:t xml:space="preserve"> рассчитывается как отношение количества лиц, привлеченных к административной ответственности к количеству проведенных проверок при осуществлении регионального государственного ветеринарного надзора в </w:t>
      </w:r>
      <w:r w:rsidR="00065959" w:rsidRPr="00DF17CD">
        <w:rPr>
          <w:sz w:val="24"/>
          <w:szCs w:val="24"/>
        </w:rPr>
        <w:t>течении последних трех лет</w:t>
      </w:r>
      <w:r w:rsidR="007B7AF5" w:rsidRPr="00DF17CD">
        <w:rPr>
          <w:sz w:val="24"/>
          <w:szCs w:val="24"/>
        </w:rPr>
        <w:t>.</w:t>
      </w:r>
    </w:p>
    <w:p w:rsidR="00CC53B3" w:rsidRPr="00DF17CD" w:rsidRDefault="007B7AF5" w:rsidP="00CC53B3">
      <w:pPr>
        <w:pStyle w:val="20"/>
        <w:tabs>
          <w:tab w:val="left" w:pos="807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D334E4" w:rsidRPr="00DF17CD">
        <w:rPr>
          <w:sz w:val="24"/>
          <w:szCs w:val="24"/>
        </w:rPr>
        <w:t>3</w:t>
      </w:r>
      <w:r w:rsidR="00574861" w:rsidRPr="00DF17CD">
        <w:rPr>
          <w:sz w:val="24"/>
          <w:szCs w:val="24"/>
        </w:rPr>
        <w:t xml:space="preserve">.4.2. </w:t>
      </w:r>
      <w:r w:rsidR="00CC53B3" w:rsidRPr="00DF17CD">
        <w:rPr>
          <w:sz w:val="24"/>
          <w:szCs w:val="24"/>
        </w:rPr>
        <w:t>При анализе п</w:t>
      </w:r>
      <w:r w:rsidR="00A373AC" w:rsidRPr="00DF17CD">
        <w:rPr>
          <w:sz w:val="24"/>
          <w:szCs w:val="24"/>
        </w:rPr>
        <w:t>отенциальн</w:t>
      </w:r>
      <w:r w:rsidR="00CC53B3" w:rsidRPr="00DF17CD">
        <w:rPr>
          <w:sz w:val="24"/>
          <w:szCs w:val="24"/>
        </w:rPr>
        <w:t>ого</w:t>
      </w:r>
      <w:r w:rsidR="00A373AC" w:rsidRPr="00DF17CD">
        <w:rPr>
          <w:sz w:val="24"/>
          <w:szCs w:val="24"/>
        </w:rPr>
        <w:t xml:space="preserve"> риск</w:t>
      </w:r>
      <w:r w:rsidR="00CC53B3" w:rsidRPr="00DF17CD">
        <w:rPr>
          <w:sz w:val="24"/>
          <w:szCs w:val="24"/>
        </w:rPr>
        <w:t>а</w:t>
      </w:r>
      <w:r w:rsidR="00A373AC" w:rsidRPr="00DF17CD">
        <w:rPr>
          <w:sz w:val="24"/>
          <w:szCs w:val="24"/>
        </w:rPr>
        <w:t xml:space="preserve"> </w:t>
      </w:r>
      <w:r w:rsidR="00065959" w:rsidRPr="00DF17CD">
        <w:rPr>
          <w:sz w:val="24"/>
          <w:szCs w:val="24"/>
        </w:rPr>
        <w:t xml:space="preserve">от воздействия </w:t>
      </w:r>
      <w:r w:rsidR="00A373AC" w:rsidRPr="00DF17CD">
        <w:rPr>
          <w:sz w:val="24"/>
          <w:szCs w:val="24"/>
        </w:rPr>
        <w:t>негативных последствий внешних факторов</w:t>
      </w:r>
      <w:r w:rsidR="00CC53B3" w:rsidRPr="00DF17CD">
        <w:rPr>
          <w:sz w:val="24"/>
          <w:szCs w:val="24"/>
        </w:rPr>
        <w:t xml:space="preserve"> (климатического, природного, техногенного, социально-экономического и др.) оценивается вероятность отрицательн</w:t>
      </w:r>
      <w:r w:rsidR="00065959" w:rsidRPr="00DF17CD">
        <w:rPr>
          <w:sz w:val="24"/>
          <w:szCs w:val="24"/>
        </w:rPr>
        <w:t>ого</w:t>
      </w:r>
      <w:r w:rsidR="00CC53B3" w:rsidRPr="00DF17CD">
        <w:rPr>
          <w:sz w:val="24"/>
          <w:szCs w:val="24"/>
        </w:rPr>
        <w:t xml:space="preserve"> </w:t>
      </w:r>
      <w:r w:rsidR="00065959" w:rsidRPr="00DF17CD">
        <w:rPr>
          <w:sz w:val="24"/>
          <w:szCs w:val="24"/>
        </w:rPr>
        <w:t>влияния, повышающего</w:t>
      </w:r>
      <w:r w:rsidR="00CC53B3" w:rsidRPr="00DF17CD">
        <w:rPr>
          <w:sz w:val="24"/>
          <w:szCs w:val="24"/>
        </w:rPr>
        <w:t xml:space="preserve"> потенциальные риски причинения вреда</w:t>
      </w:r>
      <w:r w:rsidR="00065959" w:rsidRPr="00DF17CD">
        <w:rPr>
          <w:sz w:val="24"/>
          <w:szCs w:val="24"/>
        </w:rPr>
        <w:t xml:space="preserve"> </w:t>
      </w:r>
      <w:r w:rsidR="00CC53B3" w:rsidRPr="00DF17CD">
        <w:rPr>
          <w:sz w:val="24"/>
          <w:szCs w:val="24"/>
        </w:rPr>
        <w:t>охраняемым</w:t>
      </w:r>
      <w:r w:rsidR="00065959" w:rsidRPr="00DF17CD">
        <w:rPr>
          <w:sz w:val="24"/>
          <w:szCs w:val="24"/>
        </w:rPr>
        <w:t xml:space="preserve"> </w:t>
      </w:r>
      <w:r w:rsidR="00CC53B3" w:rsidRPr="00DF17CD">
        <w:rPr>
          <w:sz w:val="24"/>
          <w:szCs w:val="24"/>
        </w:rPr>
        <w:t>законом</w:t>
      </w:r>
      <w:r w:rsidR="00065959" w:rsidRPr="00DF17CD">
        <w:rPr>
          <w:sz w:val="24"/>
          <w:szCs w:val="24"/>
        </w:rPr>
        <w:t xml:space="preserve"> </w:t>
      </w:r>
      <w:r w:rsidR="00CC53B3" w:rsidRPr="00DF17CD">
        <w:rPr>
          <w:sz w:val="24"/>
          <w:szCs w:val="24"/>
        </w:rPr>
        <w:t>ценностям</w:t>
      </w:r>
      <w:r w:rsidR="00E02030" w:rsidRPr="00DF17CD">
        <w:rPr>
          <w:sz w:val="24"/>
          <w:szCs w:val="24"/>
        </w:rPr>
        <w:t>,</w:t>
      </w:r>
      <w:r w:rsidR="00065959" w:rsidRPr="00DF17CD">
        <w:rPr>
          <w:sz w:val="24"/>
          <w:szCs w:val="24"/>
        </w:rPr>
        <w:t xml:space="preserve"> </w:t>
      </w:r>
      <w:r w:rsidR="00E623BC" w:rsidRPr="00DF17CD">
        <w:rPr>
          <w:sz w:val="24"/>
          <w:szCs w:val="24"/>
        </w:rPr>
        <w:t>в</w:t>
      </w:r>
      <w:r w:rsidR="00065959" w:rsidRPr="00DF17CD">
        <w:rPr>
          <w:sz w:val="24"/>
          <w:szCs w:val="24"/>
        </w:rPr>
        <w:t xml:space="preserve"> </w:t>
      </w:r>
      <w:r w:rsidR="00E623BC" w:rsidRPr="00DF17CD">
        <w:rPr>
          <w:sz w:val="24"/>
          <w:szCs w:val="24"/>
        </w:rPr>
        <w:t>зависимости</w:t>
      </w:r>
      <w:r w:rsidR="00065959" w:rsidRPr="00DF17CD">
        <w:rPr>
          <w:sz w:val="24"/>
          <w:szCs w:val="24"/>
        </w:rPr>
        <w:t xml:space="preserve"> </w:t>
      </w:r>
      <w:r w:rsidR="00E623BC" w:rsidRPr="00DF17CD">
        <w:rPr>
          <w:sz w:val="24"/>
          <w:szCs w:val="24"/>
        </w:rPr>
        <w:t>от</w:t>
      </w:r>
      <w:r w:rsidR="00065959" w:rsidRPr="00DF17CD">
        <w:rPr>
          <w:sz w:val="24"/>
          <w:szCs w:val="24"/>
        </w:rPr>
        <w:t xml:space="preserve"> </w:t>
      </w:r>
      <w:r w:rsidR="00E623BC" w:rsidRPr="00DF17CD">
        <w:rPr>
          <w:sz w:val="24"/>
          <w:szCs w:val="24"/>
        </w:rPr>
        <w:t xml:space="preserve">видов деятельности поднадзорных </w:t>
      </w:r>
      <w:r w:rsidR="00843AA6" w:rsidRPr="00DF17CD">
        <w:rPr>
          <w:sz w:val="24"/>
          <w:szCs w:val="24"/>
        </w:rPr>
        <w:t>су</w:t>
      </w:r>
      <w:r w:rsidR="00E623BC" w:rsidRPr="00DF17CD">
        <w:rPr>
          <w:sz w:val="24"/>
          <w:szCs w:val="24"/>
        </w:rPr>
        <w:t>бъектов</w:t>
      </w:r>
      <w:r w:rsidR="00CC53B3" w:rsidRPr="00DF17CD">
        <w:rPr>
          <w:sz w:val="24"/>
          <w:szCs w:val="24"/>
        </w:rPr>
        <w:t xml:space="preserve">. </w:t>
      </w:r>
    </w:p>
    <w:p w:rsidR="007B7AF5" w:rsidRPr="00DF17CD" w:rsidRDefault="00574861" w:rsidP="007B7AF5">
      <w:pPr>
        <w:pStyle w:val="20"/>
        <w:tabs>
          <w:tab w:val="left" w:pos="807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D334E4" w:rsidRPr="00DF17CD">
        <w:rPr>
          <w:sz w:val="24"/>
          <w:szCs w:val="24"/>
        </w:rPr>
        <w:t>3</w:t>
      </w:r>
      <w:r w:rsidR="007B7AF5" w:rsidRPr="00DF17CD">
        <w:rPr>
          <w:sz w:val="24"/>
          <w:szCs w:val="24"/>
        </w:rPr>
        <w:t>.</w:t>
      </w:r>
      <w:r w:rsidRPr="00DF17CD">
        <w:rPr>
          <w:sz w:val="24"/>
          <w:szCs w:val="24"/>
        </w:rPr>
        <w:t>5</w:t>
      </w:r>
      <w:r w:rsidR="007B7AF5" w:rsidRPr="00DF17CD">
        <w:rPr>
          <w:sz w:val="24"/>
          <w:szCs w:val="24"/>
        </w:rPr>
        <w:t>.</w:t>
      </w:r>
      <w:r w:rsidR="008168AF" w:rsidRPr="00DF17CD">
        <w:rPr>
          <w:sz w:val="24"/>
          <w:szCs w:val="24"/>
        </w:rPr>
        <w:t xml:space="preserve"> </w:t>
      </w:r>
      <w:r w:rsidR="00E02030" w:rsidRPr="00DF17CD">
        <w:rPr>
          <w:sz w:val="24"/>
          <w:szCs w:val="24"/>
        </w:rPr>
        <w:t xml:space="preserve">Поднадзорные </w:t>
      </w:r>
      <w:r w:rsidR="00843AA6" w:rsidRPr="00DF17CD">
        <w:rPr>
          <w:sz w:val="24"/>
          <w:szCs w:val="24"/>
        </w:rPr>
        <w:t>су</w:t>
      </w:r>
      <w:r w:rsidR="00E02030" w:rsidRPr="00DF17CD">
        <w:rPr>
          <w:sz w:val="24"/>
          <w:szCs w:val="24"/>
        </w:rPr>
        <w:t>бъекты</w:t>
      </w:r>
      <w:r w:rsidR="004D67A2" w:rsidRPr="00DF17CD">
        <w:rPr>
          <w:sz w:val="24"/>
          <w:szCs w:val="24"/>
        </w:rPr>
        <w:t xml:space="preserve"> </w:t>
      </w:r>
      <w:r w:rsidR="007B7AF5" w:rsidRPr="00DF17CD">
        <w:rPr>
          <w:sz w:val="24"/>
          <w:szCs w:val="24"/>
        </w:rPr>
        <w:t>относятся к определенным категориям риска в зависимости от</w:t>
      </w:r>
      <w:r w:rsidRPr="00DF17CD">
        <w:rPr>
          <w:sz w:val="24"/>
          <w:szCs w:val="24"/>
        </w:rPr>
        <w:t xml:space="preserve"> значений</w:t>
      </w:r>
      <w:r w:rsidR="007B7AF5" w:rsidRPr="00DF17CD">
        <w:rPr>
          <w:sz w:val="24"/>
          <w:szCs w:val="24"/>
        </w:rPr>
        <w:t xml:space="preserve"> суммарных показателей критериев рисков:</w:t>
      </w:r>
    </w:p>
    <w:p w:rsidR="000872E5" w:rsidRPr="00DF17CD" w:rsidRDefault="007B7AF5" w:rsidP="000872E5">
      <w:pPr>
        <w:pStyle w:val="20"/>
        <w:shd w:val="clear" w:color="auto" w:fill="auto"/>
        <w:tabs>
          <w:tab w:val="left" w:pos="807"/>
        </w:tabs>
        <w:jc w:val="both"/>
        <w:rPr>
          <w:color w:val="auto"/>
          <w:sz w:val="24"/>
          <w:szCs w:val="24"/>
        </w:rPr>
      </w:pPr>
      <w:r w:rsidRPr="00DF17CD">
        <w:rPr>
          <w:color w:val="auto"/>
          <w:sz w:val="24"/>
          <w:szCs w:val="24"/>
        </w:rPr>
        <w:tab/>
      </w:r>
      <w:r w:rsidR="008168AF" w:rsidRPr="00DF17CD">
        <w:rPr>
          <w:color w:val="auto"/>
          <w:sz w:val="24"/>
          <w:szCs w:val="24"/>
        </w:rPr>
        <w:t>а</w:t>
      </w:r>
      <w:r w:rsidRPr="00DF17CD">
        <w:rPr>
          <w:color w:val="auto"/>
          <w:sz w:val="24"/>
          <w:szCs w:val="24"/>
        </w:rPr>
        <w:t xml:space="preserve">) </w:t>
      </w:r>
      <w:r w:rsidR="000872E5" w:rsidRPr="00DF17CD">
        <w:rPr>
          <w:color w:val="auto"/>
          <w:sz w:val="24"/>
          <w:szCs w:val="24"/>
        </w:rPr>
        <w:t xml:space="preserve">в случае если показатели потенциальных рисков причинения вреда составляют от </w:t>
      </w:r>
      <w:r w:rsidR="00562705" w:rsidRPr="00DF17CD">
        <w:rPr>
          <w:color w:val="auto"/>
          <w:sz w:val="24"/>
          <w:szCs w:val="24"/>
        </w:rPr>
        <w:t>8</w:t>
      </w:r>
      <w:r w:rsidR="000872E5" w:rsidRPr="00DF17CD">
        <w:rPr>
          <w:color w:val="auto"/>
          <w:sz w:val="24"/>
          <w:szCs w:val="24"/>
        </w:rPr>
        <w:t xml:space="preserve"> до 12 баллов – умеренный риск;</w:t>
      </w:r>
    </w:p>
    <w:p w:rsidR="000872E5" w:rsidRPr="00DF17CD" w:rsidRDefault="000872E5" w:rsidP="007B7AF5">
      <w:pPr>
        <w:pStyle w:val="20"/>
        <w:tabs>
          <w:tab w:val="left" w:pos="807"/>
        </w:tabs>
        <w:jc w:val="both"/>
        <w:rPr>
          <w:color w:val="auto"/>
          <w:sz w:val="24"/>
          <w:szCs w:val="24"/>
        </w:rPr>
      </w:pPr>
      <w:r w:rsidRPr="00DF17CD">
        <w:rPr>
          <w:color w:val="auto"/>
          <w:sz w:val="24"/>
          <w:szCs w:val="24"/>
        </w:rPr>
        <w:tab/>
        <w:t>б) в случае если показатели потенциальных рисков причинения вреда составляют от 13 до 17 баллов – средний риск;</w:t>
      </w:r>
    </w:p>
    <w:p w:rsidR="000872E5" w:rsidRPr="00DF17CD" w:rsidRDefault="000872E5" w:rsidP="007B7AF5">
      <w:pPr>
        <w:pStyle w:val="20"/>
        <w:tabs>
          <w:tab w:val="left" w:pos="807"/>
        </w:tabs>
        <w:jc w:val="both"/>
        <w:rPr>
          <w:color w:val="auto"/>
          <w:sz w:val="24"/>
          <w:szCs w:val="24"/>
        </w:rPr>
      </w:pPr>
      <w:r w:rsidRPr="00DF17CD">
        <w:rPr>
          <w:color w:val="auto"/>
          <w:sz w:val="24"/>
          <w:szCs w:val="24"/>
        </w:rPr>
        <w:tab/>
        <w:t xml:space="preserve">в) в случае если показатели потенциальных рисков причинения вреда составляют от 18 до </w:t>
      </w:r>
      <w:r w:rsidR="00562705" w:rsidRPr="00DF17CD">
        <w:rPr>
          <w:color w:val="auto"/>
          <w:sz w:val="24"/>
          <w:szCs w:val="24"/>
        </w:rPr>
        <w:t>20</w:t>
      </w:r>
      <w:r w:rsidRPr="00DF17CD">
        <w:rPr>
          <w:color w:val="auto"/>
          <w:sz w:val="24"/>
          <w:szCs w:val="24"/>
        </w:rPr>
        <w:t xml:space="preserve"> баллов – значительный риск;</w:t>
      </w:r>
    </w:p>
    <w:p w:rsidR="000872E5" w:rsidRPr="00DF17CD" w:rsidRDefault="000872E5" w:rsidP="007B7AF5">
      <w:pPr>
        <w:pStyle w:val="20"/>
        <w:tabs>
          <w:tab w:val="left" w:pos="807"/>
        </w:tabs>
        <w:jc w:val="both"/>
        <w:rPr>
          <w:color w:val="auto"/>
          <w:sz w:val="24"/>
          <w:szCs w:val="24"/>
        </w:rPr>
      </w:pPr>
      <w:r w:rsidRPr="00DF17CD">
        <w:rPr>
          <w:color w:val="auto"/>
          <w:sz w:val="24"/>
          <w:szCs w:val="24"/>
        </w:rPr>
        <w:tab/>
        <w:t xml:space="preserve">г) в случае если показатели потенциальных рисков причинения вреда составляют от </w:t>
      </w:r>
      <w:r w:rsidR="00562705" w:rsidRPr="00DF17CD">
        <w:rPr>
          <w:color w:val="auto"/>
          <w:sz w:val="24"/>
          <w:szCs w:val="24"/>
        </w:rPr>
        <w:t>21</w:t>
      </w:r>
      <w:r w:rsidRPr="00DF17CD">
        <w:rPr>
          <w:color w:val="auto"/>
          <w:sz w:val="24"/>
          <w:szCs w:val="24"/>
        </w:rPr>
        <w:t xml:space="preserve"> до 23 баллов – высокий риск;</w:t>
      </w:r>
    </w:p>
    <w:p w:rsidR="000872E5" w:rsidRPr="00DF17CD" w:rsidRDefault="000872E5" w:rsidP="007B7AF5">
      <w:pPr>
        <w:pStyle w:val="20"/>
        <w:tabs>
          <w:tab w:val="left" w:pos="807"/>
        </w:tabs>
        <w:jc w:val="both"/>
        <w:rPr>
          <w:color w:val="auto"/>
          <w:sz w:val="24"/>
          <w:szCs w:val="24"/>
        </w:rPr>
      </w:pPr>
      <w:r w:rsidRPr="00DF17CD">
        <w:rPr>
          <w:color w:val="auto"/>
          <w:sz w:val="24"/>
          <w:szCs w:val="24"/>
        </w:rPr>
        <w:tab/>
        <w:t>д) в случае если показатели потенциальных рисков причинения вреда составляют 24 балл</w:t>
      </w:r>
      <w:r w:rsidR="00562705" w:rsidRPr="00DF17CD">
        <w:rPr>
          <w:color w:val="auto"/>
          <w:sz w:val="24"/>
          <w:szCs w:val="24"/>
        </w:rPr>
        <w:t>а</w:t>
      </w:r>
      <w:r w:rsidRPr="00DF17CD">
        <w:rPr>
          <w:color w:val="auto"/>
          <w:sz w:val="24"/>
          <w:szCs w:val="24"/>
        </w:rPr>
        <w:t xml:space="preserve"> и </w:t>
      </w:r>
      <w:r w:rsidR="00562705" w:rsidRPr="00DF17CD">
        <w:rPr>
          <w:color w:val="auto"/>
          <w:sz w:val="24"/>
          <w:szCs w:val="24"/>
        </w:rPr>
        <w:t>боле</w:t>
      </w:r>
      <w:r w:rsidRPr="00DF17CD">
        <w:rPr>
          <w:color w:val="auto"/>
          <w:sz w:val="24"/>
          <w:szCs w:val="24"/>
        </w:rPr>
        <w:t>е – чрезвычайно высокий риск.</w:t>
      </w:r>
    </w:p>
    <w:p w:rsidR="00346652" w:rsidRPr="00DF17CD" w:rsidRDefault="00346652" w:rsidP="00A373AC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9F7BED" w:rsidRPr="00DF17CD" w:rsidRDefault="00843AA6" w:rsidP="009F7BED">
      <w:pPr>
        <w:pStyle w:val="20"/>
        <w:shd w:val="clear" w:color="auto" w:fill="auto"/>
        <w:tabs>
          <w:tab w:val="left" w:pos="807"/>
        </w:tabs>
        <w:jc w:val="center"/>
        <w:rPr>
          <w:b/>
          <w:sz w:val="24"/>
          <w:szCs w:val="24"/>
        </w:rPr>
      </w:pPr>
      <w:r w:rsidRPr="00DF17CD">
        <w:rPr>
          <w:b/>
          <w:sz w:val="24"/>
          <w:szCs w:val="24"/>
        </w:rPr>
        <w:t>4</w:t>
      </w:r>
      <w:r w:rsidR="001F3BAF" w:rsidRPr="00DF17CD">
        <w:rPr>
          <w:b/>
          <w:sz w:val="24"/>
          <w:szCs w:val="24"/>
        </w:rPr>
        <w:t xml:space="preserve">. </w:t>
      </w:r>
      <w:r w:rsidR="009F7BED" w:rsidRPr="00DF17CD">
        <w:rPr>
          <w:b/>
          <w:sz w:val="24"/>
          <w:szCs w:val="24"/>
        </w:rPr>
        <w:t>Практическое применение критериев рисков</w:t>
      </w:r>
    </w:p>
    <w:p w:rsidR="009F7BED" w:rsidRPr="00DF17CD" w:rsidRDefault="009F7BED" w:rsidP="00322477">
      <w:pPr>
        <w:pStyle w:val="20"/>
        <w:shd w:val="clear" w:color="auto" w:fill="auto"/>
        <w:tabs>
          <w:tab w:val="left" w:pos="807"/>
        </w:tabs>
        <w:ind w:firstLine="708"/>
        <w:jc w:val="both"/>
        <w:rPr>
          <w:sz w:val="24"/>
          <w:szCs w:val="24"/>
        </w:rPr>
      </w:pPr>
    </w:p>
    <w:p w:rsidR="00322477" w:rsidRPr="00DF17CD" w:rsidRDefault="00322477" w:rsidP="00322477">
      <w:pPr>
        <w:tabs>
          <w:tab w:val="left" w:pos="807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DF17CD">
        <w:rPr>
          <w:rFonts w:ascii="Times New Roman" w:eastAsia="Times New Roman" w:hAnsi="Times New Roman" w:cs="Times New Roman"/>
          <w:color w:val="auto"/>
        </w:rPr>
        <w:tab/>
      </w:r>
      <w:r w:rsidR="00843AA6" w:rsidRPr="00DF17CD">
        <w:rPr>
          <w:rFonts w:ascii="Times New Roman" w:eastAsia="Times New Roman" w:hAnsi="Times New Roman" w:cs="Times New Roman"/>
          <w:color w:val="auto"/>
        </w:rPr>
        <w:t>4</w:t>
      </w:r>
      <w:r w:rsidRPr="00DF17CD">
        <w:rPr>
          <w:rFonts w:ascii="Times New Roman" w:eastAsia="Times New Roman" w:hAnsi="Times New Roman" w:cs="Times New Roman"/>
          <w:color w:val="auto"/>
        </w:rPr>
        <w:t xml:space="preserve">.1. Периодичность проведения плановых проверок </w:t>
      </w:r>
      <w:r w:rsidR="00FA0C72" w:rsidRPr="00DF17CD">
        <w:rPr>
          <w:rFonts w:ascii="Times New Roman" w:eastAsia="Times New Roman" w:hAnsi="Times New Roman" w:cs="Times New Roman"/>
          <w:color w:val="auto"/>
        </w:rPr>
        <w:t>поднадзорных субъектов</w:t>
      </w:r>
      <w:r w:rsidRPr="00DF17CD">
        <w:rPr>
          <w:rFonts w:ascii="Times New Roman" w:eastAsia="Times New Roman" w:hAnsi="Times New Roman" w:cs="Times New Roman"/>
          <w:color w:val="auto"/>
        </w:rPr>
        <w:t xml:space="preserve"> определяется в соответствии с категорией риска и классом (категорией) опасности.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114"/>
        <w:gridCol w:w="2126"/>
        <w:gridCol w:w="4111"/>
      </w:tblGrid>
      <w:tr w:rsidR="00322477" w:rsidRPr="00DF17CD" w:rsidTr="00AD479C">
        <w:tc>
          <w:tcPr>
            <w:tcW w:w="3114" w:type="dxa"/>
            <w:vAlign w:val="center"/>
          </w:tcPr>
          <w:p w:rsidR="00322477" w:rsidRPr="00DF17CD" w:rsidRDefault="00322477" w:rsidP="008C59F5">
            <w:pPr>
              <w:tabs>
                <w:tab w:val="left" w:pos="807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F17CD">
              <w:rPr>
                <w:rFonts w:ascii="Times New Roman" w:eastAsia="Times New Roman" w:hAnsi="Times New Roman" w:cs="Times New Roman"/>
                <w:color w:val="auto"/>
              </w:rPr>
              <w:t>Категория риска</w:t>
            </w:r>
          </w:p>
        </w:tc>
        <w:tc>
          <w:tcPr>
            <w:tcW w:w="2126" w:type="dxa"/>
            <w:vAlign w:val="center"/>
          </w:tcPr>
          <w:p w:rsidR="00322477" w:rsidRPr="00DF17CD" w:rsidRDefault="00322477" w:rsidP="008C59F5">
            <w:pPr>
              <w:tabs>
                <w:tab w:val="left" w:pos="807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F17CD">
              <w:rPr>
                <w:rFonts w:ascii="Times New Roman" w:eastAsia="Times New Roman" w:hAnsi="Times New Roman" w:cs="Times New Roman"/>
                <w:color w:val="auto"/>
              </w:rPr>
              <w:t>Класс (категория) опасности</w:t>
            </w:r>
          </w:p>
        </w:tc>
        <w:tc>
          <w:tcPr>
            <w:tcW w:w="4111" w:type="dxa"/>
            <w:vAlign w:val="center"/>
          </w:tcPr>
          <w:p w:rsidR="00322477" w:rsidRPr="00DF17CD" w:rsidRDefault="00322477" w:rsidP="008C59F5">
            <w:pPr>
              <w:tabs>
                <w:tab w:val="left" w:pos="807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F17CD">
              <w:rPr>
                <w:rFonts w:ascii="Times New Roman" w:eastAsia="Times New Roman" w:hAnsi="Times New Roman" w:cs="Times New Roman"/>
                <w:color w:val="auto"/>
              </w:rPr>
              <w:t>Периодичность проведения плановых проверок поднадзорных субъектов</w:t>
            </w:r>
          </w:p>
        </w:tc>
      </w:tr>
      <w:tr w:rsidR="00322477" w:rsidRPr="00DF17CD" w:rsidTr="00AD479C">
        <w:tc>
          <w:tcPr>
            <w:tcW w:w="3114" w:type="dxa"/>
            <w:vAlign w:val="center"/>
          </w:tcPr>
          <w:p w:rsidR="00322477" w:rsidRPr="00DF17CD" w:rsidRDefault="00322477" w:rsidP="008C59F5">
            <w:pPr>
              <w:tabs>
                <w:tab w:val="left" w:pos="807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17CD">
              <w:rPr>
                <w:rFonts w:ascii="Times New Roman" w:eastAsia="Times New Roman" w:hAnsi="Times New Roman" w:cs="Times New Roman"/>
                <w:color w:val="auto"/>
              </w:rPr>
              <w:t>Чрезвычайно высокий риск</w:t>
            </w:r>
          </w:p>
        </w:tc>
        <w:tc>
          <w:tcPr>
            <w:tcW w:w="2126" w:type="dxa"/>
            <w:vAlign w:val="center"/>
          </w:tcPr>
          <w:p w:rsidR="00322477" w:rsidRPr="00DF17CD" w:rsidRDefault="00322477" w:rsidP="008C59F5">
            <w:pPr>
              <w:tabs>
                <w:tab w:val="left" w:pos="807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F17C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111" w:type="dxa"/>
            <w:vAlign w:val="center"/>
          </w:tcPr>
          <w:p w:rsidR="00322477" w:rsidRPr="00DF17CD" w:rsidRDefault="00322477" w:rsidP="008C59F5">
            <w:pPr>
              <w:tabs>
                <w:tab w:val="left" w:pos="807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17CD">
              <w:rPr>
                <w:rFonts w:ascii="Times New Roman" w:eastAsia="Times New Roman" w:hAnsi="Times New Roman" w:cs="Times New Roman"/>
                <w:color w:val="auto"/>
              </w:rPr>
              <w:t>1 раз в полгода</w:t>
            </w:r>
          </w:p>
        </w:tc>
      </w:tr>
      <w:tr w:rsidR="00322477" w:rsidRPr="00DF17CD" w:rsidTr="00AD479C">
        <w:tc>
          <w:tcPr>
            <w:tcW w:w="3114" w:type="dxa"/>
            <w:vAlign w:val="center"/>
          </w:tcPr>
          <w:p w:rsidR="00322477" w:rsidRPr="00DF17CD" w:rsidRDefault="00322477" w:rsidP="008C59F5">
            <w:pPr>
              <w:tabs>
                <w:tab w:val="left" w:pos="807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17CD">
              <w:rPr>
                <w:rFonts w:ascii="Times New Roman" w:eastAsia="Times New Roman" w:hAnsi="Times New Roman" w:cs="Times New Roman"/>
                <w:color w:val="auto"/>
              </w:rPr>
              <w:t>Высокий риск</w:t>
            </w:r>
          </w:p>
        </w:tc>
        <w:tc>
          <w:tcPr>
            <w:tcW w:w="2126" w:type="dxa"/>
            <w:vAlign w:val="center"/>
          </w:tcPr>
          <w:p w:rsidR="00322477" w:rsidRPr="00DF17CD" w:rsidRDefault="00322477" w:rsidP="008C59F5">
            <w:pPr>
              <w:tabs>
                <w:tab w:val="left" w:pos="807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F17CD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111" w:type="dxa"/>
            <w:vAlign w:val="center"/>
          </w:tcPr>
          <w:p w:rsidR="00322477" w:rsidRPr="00DF17CD" w:rsidRDefault="00322477" w:rsidP="008C59F5">
            <w:pPr>
              <w:tabs>
                <w:tab w:val="left" w:pos="807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17CD">
              <w:rPr>
                <w:rFonts w:ascii="Times New Roman" w:eastAsia="Times New Roman" w:hAnsi="Times New Roman" w:cs="Times New Roman"/>
                <w:color w:val="auto"/>
              </w:rPr>
              <w:t>1 раз в 2 года</w:t>
            </w:r>
          </w:p>
        </w:tc>
      </w:tr>
      <w:tr w:rsidR="00322477" w:rsidRPr="00DF17CD" w:rsidTr="00AD479C">
        <w:tc>
          <w:tcPr>
            <w:tcW w:w="3114" w:type="dxa"/>
            <w:vAlign w:val="center"/>
          </w:tcPr>
          <w:p w:rsidR="00322477" w:rsidRPr="00DF17CD" w:rsidRDefault="00322477" w:rsidP="008C59F5">
            <w:pPr>
              <w:tabs>
                <w:tab w:val="left" w:pos="807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17CD">
              <w:rPr>
                <w:rFonts w:ascii="Times New Roman" w:eastAsia="Times New Roman" w:hAnsi="Times New Roman" w:cs="Times New Roman"/>
                <w:color w:val="auto"/>
              </w:rPr>
              <w:t>Значительный риск</w:t>
            </w:r>
          </w:p>
        </w:tc>
        <w:tc>
          <w:tcPr>
            <w:tcW w:w="2126" w:type="dxa"/>
            <w:vAlign w:val="center"/>
          </w:tcPr>
          <w:p w:rsidR="00322477" w:rsidRPr="00DF17CD" w:rsidRDefault="00322477" w:rsidP="008C59F5">
            <w:pPr>
              <w:tabs>
                <w:tab w:val="left" w:pos="807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F17CD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111" w:type="dxa"/>
            <w:vAlign w:val="center"/>
          </w:tcPr>
          <w:p w:rsidR="00322477" w:rsidRPr="00DF17CD" w:rsidRDefault="00322477" w:rsidP="008C59F5">
            <w:pPr>
              <w:tabs>
                <w:tab w:val="left" w:pos="807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17CD">
              <w:rPr>
                <w:rFonts w:ascii="Times New Roman" w:eastAsia="Times New Roman" w:hAnsi="Times New Roman" w:cs="Times New Roman"/>
                <w:color w:val="auto"/>
              </w:rPr>
              <w:t>1 раз в 3 года</w:t>
            </w:r>
          </w:p>
        </w:tc>
      </w:tr>
      <w:tr w:rsidR="00322477" w:rsidRPr="00DF17CD" w:rsidTr="00AD479C"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322477" w:rsidRPr="00DF17CD" w:rsidRDefault="00322477" w:rsidP="008C59F5">
            <w:pPr>
              <w:tabs>
                <w:tab w:val="left" w:pos="807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17CD">
              <w:rPr>
                <w:rFonts w:ascii="Times New Roman" w:eastAsia="Times New Roman" w:hAnsi="Times New Roman" w:cs="Times New Roman"/>
                <w:color w:val="auto"/>
              </w:rPr>
              <w:t>Средний риск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22477" w:rsidRPr="00DF17CD" w:rsidRDefault="00322477" w:rsidP="008C59F5">
            <w:pPr>
              <w:tabs>
                <w:tab w:val="left" w:pos="807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F17CD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22477" w:rsidRPr="00DF17CD" w:rsidRDefault="005727F2" w:rsidP="008C59F5">
            <w:pPr>
              <w:tabs>
                <w:tab w:val="left" w:pos="807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17CD">
              <w:rPr>
                <w:rFonts w:ascii="Times New Roman" w:eastAsia="Times New Roman" w:hAnsi="Times New Roman" w:cs="Times New Roman"/>
                <w:color w:val="auto"/>
              </w:rPr>
              <w:t xml:space="preserve">Не чаще </w:t>
            </w:r>
            <w:r w:rsidR="00322477" w:rsidRPr="00DF17CD">
              <w:rPr>
                <w:rFonts w:ascii="Times New Roman" w:eastAsia="Times New Roman" w:hAnsi="Times New Roman" w:cs="Times New Roman"/>
                <w:color w:val="auto"/>
              </w:rPr>
              <w:t>1 раз</w:t>
            </w:r>
            <w:r w:rsidRPr="00DF17CD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="00322477" w:rsidRPr="00DF17CD">
              <w:rPr>
                <w:rFonts w:ascii="Times New Roman" w:eastAsia="Times New Roman" w:hAnsi="Times New Roman" w:cs="Times New Roman"/>
                <w:color w:val="auto"/>
              </w:rPr>
              <w:t xml:space="preserve"> в 4 года</w:t>
            </w:r>
            <w:r w:rsidRPr="00DF17C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22477" w:rsidRPr="00DF17CD" w:rsidTr="00AD479C"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322477" w:rsidRPr="00DF17CD" w:rsidRDefault="00322477" w:rsidP="008C59F5">
            <w:pPr>
              <w:tabs>
                <w:tab w:val="left" w:pos="807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17CD">
              <w:rPr>
                <w:rFonts w:ascii="Times New Roman" w:eastAsia="Times New Roman" w:hAnsi="Times New Roman" w:cs="Times New Roman"/>
                <w:color w:val="auto"/>
              </w:rPr>
              <w:t>Умеренный риск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22477" w:rsidRPr="00DF17CD" w:rsidRDefault="00322477" w:rsidP="008C59F5">
            <w:pPr>
              <w:tabs>
                <w:tab w:val="left" w:pos="807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F17CD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22477" w:rsidRPr="00DF17CD" w:rsidRDefault="005727F2" w:rsidP="008C59F5">
            <w:pPr>
              <w:tabs>
                <w:tab w:val="left" w:pos="807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17CD">
              <w:rPr>
                <w:rFonts w:ascii="Times New Roman" w:eastAsia="Times New Roman" w:hAnsi="Times New Roman" w:cs="Times New Roman"/>
                <w:color w:val="auto"/>
              </w:rPr>
              <w:t xml:space="preserve">Не чаще </w:t>
            </w:r>
            <w:r w:rsidR="00322477" w:rsidRPr="00DF17CD">
              <w:rPr>
                <w:rFonts w:ascii="Times New Roman" w:eastAsia="Times New Roman" w:hAnsi="Times New Roman" w:cs="Times New Roman"/>
                <w:color w:val="auto"/>
              </w:rPr>
              <w:t>1 раз</w:t>
            </w:r>
            <w:r w:rsidRPr="00DF17CD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="00322477" w:rsidRPr="00DF17CD">
              <w:rPr>
                <w:rFonts w:ascii="Times New Roman" w:eastAsia="Times New Roman" w:hAnsi="Times New Roman" w:cs="Times New Roman"/>
                <w:color w:val="auto"/>
              </w:rPr>
              <w:t xml:space="preserve"> в 5 лет</w:t>
            </w:r>
          </w:p>
        </w:tc>
      </w:tr>
    </w:tbl>
    <w:p w:rsidR="00DF17CD" w:rsidRPr="00DF17CD" w:rsidRDefault="00562705" w:rsidP="00DF17CD">
      <w:pPr>
        <w:pStyle w:val="20"/>
        <w:tabs>
          <w:tab w:val="left" w:pos="807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  <w:t xml:space="preserve">4.2. </w:t>
      </w:r>
      <w:r w:rsidR="008373A1" w:rsidRPr="00DF17CD">
        <w:rPr>
          <w:sz w:val="24"/>
          <w:szCs w:val="24"/>
        </w:rPr>
        <w:t>Критерии отнесения деятельности юридических лиц и индивидуальных предпринимателей к определенной категории риска при осуществлении регионального государственного ветеринарного надзора</w:t>
      </w:r>
      <w:r w:rsidRPr="00DF17CD">
        <w:rPr>
          <w:sz w:val="24"/>
          <w:szCs w:val="24"/>
        </w:rPr>
        <w:t>:</w:t>
      </w:r>
      <w:r w:rsidR="008D5109" w:rsidRPr="00DF17CD">
        <w:rPr>
          <w:sz w:val="24"/>
          <w:szCs w:val="24"/>
        </w:rPr>
        <w:t xml:space="preserve">  </w:t>
      </w:r>
    </w:p>
    <w:p w:rsidR="00562705" w:rsidRPr="00DF17CD" w:rsidRDefault="008D5109" w:rsidP="00DF17CD">
      <w:pPr>
        <w:pStyle w:val="20"/>
        <w:tabs>
          <w:tab w:val="left" w:pos="807"/>
        </w:tabs>
        <w:jc w:val="right"/>
        <w:rPr>
          <w:b/>
          <w:sz w:val="24"/>
          <w:szCs w:val="24"/>
          <w:u w:val="single"/>
        </w:rPr>
      </w:pPr>
      <w:r w:rsidRPr="00DF17CD">
        <w:rPr>
          <w:sz w:val="24"/>
          <w:szCs w:val="24"/>
        </w:rPr>
        <w:t xml:space="preserve">  </w:t>
      </w:r>
      <w:r w:rsidRPr="00DF17CD">
        <w:rPr>
          <w:b/>
          <w:sz w:val="24"/>
          <w:szCs w:val="24"/>
          <w:u w:val="single"/>
        </w:rPr>
        <w:t>приложение №1</w:t>
      </w:r>
    </w:p>
    <w:tbl>
      <w:tblPr>
        <w:tblStyle w:val="11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1276"/>
        <w:gridCol w:w="1417"/>
        <w:gridCol w:w="709"/>
        <w:gridCol w:w="1701"/>
      </w:tblGrid>
      <w:tr w:rsidR="008373A1" w:rsidRPr="00DF17CD" w:rsidTr="00AD479C">
        <w:trPr>
          <w:trHeight w:val="253"/>
        </w:trPr>
        <w:tc>
          <w:tcPr>
            <w:tcW w:w="704" w:type="dxa"/>
            <w:vMerge w:val="restart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Виды деятельности подконтрольных субъектов </w:t>
            </w:r>
          </w:p>
        </w:tc>
        <w:tc>
          <w:tcPr>
            <w:tcW w:w="3969" w:type="dxa"/>
            <w:gridSpan w:val="3"/>
            <w:vAlign w:val="center"/>
          </w:tcPr>
          <w:p w:rsidR="008373A1" w:rsidRPr="00DF17CD" w:rsidRDefault="008373A1" w:rsidP="008373A1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Критерии отнесения деятельности подконтрольных субъектов                                                                                           к определенной категории риска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373A1" w:rsidRPr="00DF17CD" w:rsidRDefault="008373A1" w:rsidP="008C59F5">
            <w:pPr>
              <w:tabs>
                <w:tab w:val="left" w:pos="6180"/>
              </w:tabs>
              <w:ind w:left="113" w:right="12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Суммарный показатель критериев рисков</w:t>
            </w:r>
          </w:p>
        </w:tc>
        <w:tc>
          <w:tcPr>
            <w:tcW w:w="1701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8373A1" w:rsidRPr="00DF17CD" w:rsidRDefault="008373A1" w:rsidP="008C59F5">
            <w:pPr>
              <w:tabs>
                <w:tab w:val="left" w:pos="6180"/>
              </w:tabs>
              <w:ind w:left="113" w:right="12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Категории риска</w:t>
            </w:r>
          </w:p>
        </w:tc>
      </w:tr>
      <w:tr w:rsidR="00AD479C" w:rsidRPr="00DF17CD" w:rsidTr="00AD479C">
        <w:tc>
          <w:tcPr>
            <w:tcW w:w="704" w:type="dxa"/>
            <w:vMerge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</w:t>
            </w:r>
          </w:p>
        </w:tc>
        <w:tc>
          <w:tcPr>
            <w:tcW w:w="1417" w:type="dxa"/>
            <w:vAlign w:val="center"/>
          </w:tcPr>
          <w:p w:rsidR="008373A1" w:rsidRPr="00DF17CD" w:rsidRDefault="008373A1" w:rsidP="008C59F5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III</w:t>
            </w:r>
          </w:p>
        </w:tc>
        <w:tc>
          <w:tcPr>
            <w:tcW w:w="709" w:type="dxa"/>
            <w:vMerge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BE4D5" w:themeFill="accent2" w:themeFillTint="33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479C" w:rsidRPr="00DF17CD" w:rsidTr="00AD479C">
        <w:trPr>
          <w:cantSplit/>
          <w:trHeight w:val="3218"/>
        </w:trPr>
        <w:tc>
          <w:tcPr>
            <w:tcW w:w="704" w:type="dxa"/>
            <w:vMerge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8373A1" w:rsidRPr="00DF17CD" w:rsidRDefault="008373A1" w:rsidP="008373A1">
            <w:pPr>
              <w:tabs>
                <w:tab w:val="left" w:pos="6180"/>
              </w:tabs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Оценка потенциального риска причинения вреда охраняемым законом ценностям </w:t>
            </w:r>
          </w:p>
        </w:tc>
        <w:tc>
          <w:tcPr>
            <w:tcW w:w="1276" w:type="dxa"/>
            <w:textDirection w:val="btLr"/>
            <w:vAlign w:val="center"/>
          </w:tcPr>
          <w:p w:rsidR="008373A1" w:rsidRPr="00DF17CD" w:rsidRDefault="008373A1" w:rsidP="008C59F5">
            <w:pPr>
              <w:tabs>
                <w:tab w:val="left" w:pos="6180"/>
              </w:tabs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вероятного несоблюдения обязательных требований</w:t>
            </w:r>
          </w:p>
        </w:tc>
        <w:tc>
          <w:tcPr>
            <w:tcW w:w="1417" w:type="dxa"/>
            <w:textDirection w:val="btLr"/>
            <w:vAlign w:val="center"/>
          </w:tcPr>
          <w:p w:rsidR="008373A1" w:rsidRPr="00DF17CD" w:rsidRDefault="008373A1" w:rsidP="008373A1">
            <w:pPr>
              <w:tabs>
                <w:tab w:val="left" w:pos="6180"/>
              </w:tabs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Оценка потенциального риска негативных последствий от воздействия внешних факторов </w:t>
            </w:r>
          </w:p>
        </w:tc>
        <w:tc>
          <w:tcPr>
            <w:tcW w:w="709" w:type="dxa"/>
            <w:vMerge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BE4D5" w:themeFill="accent2" w:themeFillTint="33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6435" w:rsidRPr="00DF17CD" w:rsidTr="00AD479C">
        <w:trPr>
          <w:trHeight w:val="233"/>
        </w:trPr>
        <w:tc>
          <w:tcPr>
            <w:tcW w:w="9351" w:type="dxa"/>
            <w:gridSpan w:val="7"/>
            <w:vAlign w:val="center"/>
          </w:tcPr>
          <w:p w:rsidR="005E6435" w:rsidRPr="00DF17CD" w:rsidRDefault="005E6435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8C59F5"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Предприятия по заготовке, хранению, переработке и реализации пищевых продуктов, продовольственного, технического, кожевенного (мехового) и иного сырья животного происхождения, кормов для животных</w:t>
            </w:r>
          </w:p>
        </w:tc>
      </w:tr>
      <w:tr w:rsidR="00AD479C" w:rsidRPr="00DF17CD" w:rsidTr="00AD479C">
        <w:trPr>
          <w:trHeight w:val="782"/>
        </w:trPr>
        <w:tc>
          <w:tcPr>
            <w:tcW w:w="704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2268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Предприятия по переработке молока и молочной продукции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8373A1" w:rsidRPr="00DF17CD" w:rsidRDefault="008373A1" w:rsidP="005E643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Средний риск</w:t>
            </w:r>
          </w:p>
        </w:tc>
      </w:tr>
      <w:tr w:rsidR="00AD479C" w:rsidRPr="00DF17CD" w:rsidTr="00AD479C">
        <w:trPr>
          <w:trHeight w:val="453"/>
        </w:trPr>
        <w:tc>
          <w:tcPr>
            <w:tcW w:w="704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2268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Предприятия по переработке мяса и мясной продукции (в том числе убойные пункты)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8373A1" w:rsidRPr="00DF17CD" w:rsidRDefault="008373A1" w:rsidP="005E643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Значительный риск</w:t>
            </w:r>
          </w:p>
        </w:tc>
      </w:tr>
      <w:tr w:rsidR="00AD479C" w:rsidRPr="00DF17CD" w:rsidTr="00AD479C">
        <w:trPr>
          <w:trHeight w:val="417"/>
        </w:trPr>
        <w:tc>
          <w:tcPr>
            <w:tcW w:w="704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2268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Предприятия по переработке рыбы, рыбной продукции гидробионтов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8373A1" w:rsidRPr="00DF17CD" w:rsidRDefault="008373A1" w:rsidP="005E643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Средний риск</w:t>
            </w:r>
          </w:p>
        </w:tc>
      </w:tr>
      <w:tr w:rsidR="00AD479C" w:rsidRPr="00DF17CD" w:rsidTr="00AD479C">
        <w:tc>
          <w:tcPr>
            <w:tcW w:w="704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2268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Предприятия по переработке технического, кожевенного (мехового) и иного сырья животного происхождения и кормов для животных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8373A1" w:rsidRPr="00DF17CD" w:rsidRDefault="008373A1" w:rsidP="005E643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Средний риск</w:t>
            </w:r>
          </w:p>
        </w:tc>
      </w:tr>
      <w:tr w:rsidR="00AD479C" w:rsidRPr="00DF17CD" w:rsidTr="00AD479C">
        <w:trPr>
          <w:trHeight w:val="517"/>
        </w:trPr>
        <w:tc>
          <w:tcPr>
            <w:tcW w:w="704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1.5.</w:t>
            </w:r>
          </w:p>
        </w:tc>
        <w:tc>
          <w:tcPr>
            <w:tcW w:w="2268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Предприятия по переработке меда и продукции пчеловодства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8373A1" w:rsidRPr="00DF17CD" w:rsidRDefault="008373A1" w:rsidP="005E643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Умеренный риск</w:t>
            </w:r>
          </w:p>
        </w:tc>
      </w:tr>
      <w:tr w:rsidR="00AD479C" w:rsidRPr="00DF17CD" w:rsidTr="00AD479C">
        <w:tc>
          <w:tcPr>
            <w:tcW w:w="704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1.6.</w:t>
            </w:r>
          </w:p>
        </w:tc>
        <w:tc>
          <w:tcPr>
            <w:tcW w:w="2268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Предприятия по заготовке, хранению и реализации пищевых продуктов, продовольственного, технического, кожевенного (мехового) и иного сырья животного происхождения и кормов для животных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8373A1" w:rsidRPr="00DF17CD" w:rsidRDefault="008373A1" w:rsidP="005E643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Умеренный риск</w:t>
            </w:r>
          </w:p>
        </w:tc>
      </w:tr>
      <w:tr w:rsidR="008373A1" w:rsidRPr="00DF17CD" w:rsidTr="00AD479C">
        <w:tc>
          <w:tcPr>
            <w:tcW w:w="9351" w:type="dxa"/>
            <w:gridSpan w:val="7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Объекты розничной торговли и общественного питания</w:t>
            </w:r>
          </w:p>
        </w:tc>
      </w:tr>
      <w:tr w:rsidR="00AD479C" w:rsidRPr="00DF17CD" w:rsidTr="00AD479C">
        <w:tc>
          <w:tcPr>
            <w:tcW w:w="704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2268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Предприятия торговли продукцией животного происхождения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8373A1" w:rsidRPr="00DF17CD" w:rsidRDefault="008373A1" w:rsidP="005E643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Умеренный риск</w:t>
            </w:r>
          </w:p>
        </w:tc>
      </w:tr>
      <w:tr w:rsidR="00AD479C" w:rsidRPr="00DF17CD" w:rsidTr="00AD479C">
        <w:tc>
          <w:tcPr>
            <w:tcW w:w="704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2268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Розничные рынки и ярмарки, осуществляющие продажу пищевых продуктов животного и растительного происхождения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8373A1" w:rsidRPr="00DF17CD" w:rsidRDefault="008373A1" w:rsidP="005E643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Значительный риск</w:t>
            </w:r>
          </w:p>
        </w:tc>
      </w:tr>
      <w:tr w:rsidR="00AD479C" w:rsidRPr="00DF17CD" w:rsidTr="00AD479C">
        <w:tc>
          <w:tcPr>
            <w:tcW w:w="704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2268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Зоомагазины, зооботанические рынки и ярмарки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8373A1" w:rsidRPr="00DF17CD" w:rsidRDefault="008373A1" w:rsidP="005E643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Средний риск</w:t>
            </w:r>
          </w:p>
        </w:tc>
      </w:tr>
      <w:tr w:rsidR="00AD479C" w:rsidRPr="00DF17CD" w:rsidTr="00AD479C">
        <w:tc>
          <w:tcPr>
            <w:tcW w:w="704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2.4.</w:t>
            </w:r>
          </w:p>
        </w:tc>
        <w:tc>
          <w:tcPr>
            <w:tcW w:w="2268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8373A1" w:rsidRPr="00DF17CD" w:rsidRDefault="008373A1" w:rsidP="005E643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Умеренный риск</w:t>
            </w:r>
          </w:p>
        </w:tc>
      </w:tr>
      <w:tr w:rsidR="008373A1" w:rsidRPr="00DF17CD" w:rsidTr="00AD479C">
        <w:tc>
          <w:tcPr>
            <w:tcW w:w="9351" w:type="dxa"/>
            <w:gridSpan w:val="7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Организации, осуществляющие лабораторную диагностику, лечебно-профилактические и противоэпизоотические мероприятия</w:t>
            </w:r>
          </w:p>
        </w:tc>
      </w:tr>
      <w:tr w:rsidR="00AD479C" w:rsidRPr="00DF17CD" w:rsidTr="00AD479C">
        <w:tc>
          <w:tcPr>
            <w:tcW w:w="704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2268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Ветеринарные лечебно-профилактические учреждения (в том числе ветеринарные клиники, диагностические кабинеты, и др.)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8373A1" w:rsidRPr="00DF17CD" w:rsidRDefault="008373A1" w:rsidP="005E643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Умеренный риск</w:t>
            </w:r>
          </w:p>
        </w:tc>
      </w:tr>
      <w:tr w:rsidR="00AD479C" w:rsidRPr="00DF17CD" w:rsidTr="00AD479C">
        <w:tc>
          <w:tcPr>
            <w:tcW w:w="704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</w:t>
            </w:r>
          </w:p>
        </w:tc>
        <w:tc>
          <w:tcPr>
            <w:tcW w:w="2268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Ветеринарные диагностические лаборатории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8373A1" w:rsidRPr="00DF17CD" w:rsidRDefault="008373A1" w:rsidP="005E643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Средний риск</w:t>
            </w:r>
          </w:p>
        </w:tc>
      </w:tr>
      <w:tr w:rsidR="008373A1" w:rsidRPr="00DF17CD" w:rsidTr="00AD479C">
        <w:trPr>
          <w:trHeight w:val="222"/>
        </w:trPr>
        <w:tc>
          <w:tcPr>
            <w:tcW w:w="9351" w:type="dxa"/>
            <w:gridSpan w:val="7"/>
            <w:vAlign w:val="center"/>
          </w:tcPr>
          <w:p w:rsidR="008373A1" w:rsidRPr="00DF17CD" w:rsidRDefault="008373A1" w:rsidP="005E6435">
            <w:pPr>
              <w:tabs>
                <w:tab w:val="left" w:pos="1244"/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Организации, осуществляющих содержание, использование, разведение и реализацию животных (включая птиц, рыб и пчел)</w:t>
            </w:r>
          </w:p>
        </w:tc>
      </w:tr>
      <w:tr w:rsidR="00AD479C" w:rsidRPr="00DF17CD" w:rsidTr="00AD479C">
        <w:tc>
          <w:tcPr>
            <w:tcW w:w="704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4.1.</w:t>
            </w:r>
          </w:p>
        </w:tc>
        <w:tc>
          <w:tcPr>
            <w:tcW w:w="2268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Организации, осуществляющие содержание, использование, разведение и реализацию сельскохозяйственных (продуктивных) животных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8373A1" w:rsidRPr="00DF17CD" w:rsidRDefault="008373A1" w:rsidP="005E643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Высокий риск</w:t>
            </w:r>
          </w:p>
        </w:tc>
      </w:tr>
      <w:tr w:rsidR="00AD479C" w:rsidRPr="00DF17CD" w:rsidTr="00AD479C">
        <w:tc>
          <w:tcPr>
            <w:tcW w:w="704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4.2.</w:t>
            </w:r>
          </w:p>
        </w:tc>
        <w:tc>
          <w:tcPr>
            <w:tcW w:w="2268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Организации, осуществляющие содержание, использование, разведение и реализацию продуктивных животных - рыб и пчел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8373A1" w:rsidRPr="00DF17CD" w:rsidRDefault="008373A1" w:rsidP="005E643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Умеренный риск</w:t>
            </w:r>
          </w:p>
        </w:tc>
      </w:tr>
      <w:tr w:rsidR="00AD479C" w:rsidRPr="00DF17CD" w:rsidTr="00AD479C">
        <w:trPr>
          <w:trHeight w:val="60"/>
        </w:trPr>
        <w:tc>
          <w:tcPr>
            <w:tcW w:w="704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4.3.</w:t>
            </w:r>
          </w:p>
        </w:tc>
        <w:tc>
          <w:tcPr>
            <w:tcW w:w="2268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Организации, осуществляющие содержание, использование, разведение и реализацию непродуктивных и других животных, в том числе для научных целей (виварии, зоопарки, цирки, конюшни, питомники, приюты и т.п.)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8373A1" w:rsidRPr="00DF17CD" w:rsidRDefault="008373A1" w:rsidP="005E643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Средний риск</w:t>
            </w:r>
          </w:p>
        </w:tc>
      </w:tr>
      <w:tr w:rsidR="005E6435" w:rsidRPr="00DF17CD" w:rsidTr="00AD479C">
        <w:tc>
          <w:tcPr>
            <w:tcW w:w="9351" w:type="dxa"/>
            <w:gridSpan w:val="7"/>
            <w:vAlign w:val="center"/>
          </w:tcPr>
          <w:p w:rsidR="005E6435" w:rsidRPr="00DF17CD" w:rsidRDefault="005E6435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  <w:r w:rsidR="008C59F5"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Предприятия, осуществляющие проведение работ по сбору, хранению, утилизации и уничтожению биологических отходов</w:t>
            </w:r>
          </w:p>
        </w:tc>
      </w:tr>
      <w:tr w:rsidR="00AD479C" w:rsidRPr="00DF17CD" w:rsidTr="00AD479C">
        <w:tc>
          <w:tcPr>
            <w:tcW w:w="704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</w:t>
            </w:r>
          </w:p>
        </w:tc>
        <w:tc>
          <w:tcPr>
            <w:tcW w:w="2268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Скотомогильники (биотермические ямы)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8373A1" w:rsidRPr="00DF17CD" w:rsidRDefault="004D67A2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8373A1" w:rsidRPr="00DF17CD" w:rsidRDefault="008373A1" w:rsidP="005E643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Чрезвычайно высокий риск</w:t>
            </w:r>
          </w:p>
        </w:tc>
      </w:tr>
      <w:tr w:rsidR="00AD479C" w:rsidRPr="00DF17CD" w:rsidTr="00AD479C">
        <w:tc>
          <w:tcPr>
            <w:tcW w:w="704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5.2.</w:t>
            </w:r>
          </w:p>
        </w:tc>
        <w:tc>
          <w:tcPr>
            <w:tcW w:w="2268" w:type="dxa"/>
            <w:vAlign w:val="center"/>
          </w:tcPr>
          <w:p w:rsidR="008373A1" w:rsidRPr="00DF17CD" w:rsidRDefault="008373A1" w:rsidP="005E6435">
            <w:pPr>
              <w:tabs>
                <w:tab w:val="left" w:pos="61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Предприятия по сбору, хранению и переработке биологических отходов</w:t>
            </w:r>
          </w:p>
        </w:tc>
        <w:tc>
          <w:tcPr>
            <w:tcW w:w="1276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8373A1" w:rsidRPr="00DF17CD" w:rsidRDefault="004D67A2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373A1" w:rsidRPr="00DF17CD" w:rsidRDefault="008373A1" w:rsidP="008C59F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8373A1" w:rsidRPr="00DF17CD" w:rsidRDefault="008373A1" w:rsidP="005E643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Значительный риск</w:t>
            </w:r>
          </w:p>
        </w:tc>
      </w:tr>
    </w:tbl>
    <w:p w:rsidR="00D75081" w:rsidRPr="00DF17CD" w:rsidRDefault="008C59F5" w:rsidP="00562705">
      <w:pPr>
        <w:pStyle w:val="20"/>
        <w:tabs>
          <w:tab w:val="left" w:pos="807"/>
        </w:tabs>
        <w:jc w:val="both"/>
        <w:rPr>
          <w:sz w:val="24"/>
          <w:szCs w:val="24"/>
        </w:rPr>
      </w:pPr>
      <w:r w:rsidRPr="00DF17CD">
        <w:rPr>
          <w:sz w:val="24"/>
          <w:szCs w:val="24"/>
        </w:rPr>
        <w:tab/>
      </w:r>
      <w:r w:rsidR="00843AA6" w:rsidRPr="00DF17CD">
        <w:rPr>
          <w:sz w:val="24"/>
          <w:szCs w:val="24"/>
        </w:rPr>
        <w:t>4</w:t>
      </w:r>
      <w:r w:rsidR="00065959" w:rsidRPr="00DF17CD">
        <w:rPr>
          <w:sz w:val="24"/>
          <w:szCs w:val="24"/>
        </w:rPr>
        <w:t>.</w:t>
      </w:r>
      <w:r w:rsidR="00562705" w:rsidRPr="00DF17CD">
        <w:rPr>
          <w:sz w:val="24"/>
          <w:szCs w:val="24"/>
        </w:rPr>
        <w:t>3</w:t>
      </w:r>
      <w:r w:rsidR="00065959" w:rsidRPr="00DF17CD">
        <w:rPr>
          <w:sz w:val="24"/>
          <w:szCs w:val="24"/>
        </w:rPr>
        <w:t>. Поднадзорные субъекты, подлежащие отнесению к категориям высокого, значительного</w:t>
      </w:r>
      <w:r w:rsidR="00FA0C72" w:rsidRPr="00DF17CD">
        <w:rPr>
          <w:sz w:val="24"/>
          <w:szCs w:val="24"/>
        </w:rPr>
        <w:t xml:space="preserve"> и</w:t>
      </w:r>
      <w:r w:rsidR="00065959" w:rsidRPr="00DF17CD">
        <w:rPr>
          <w:sz w:val="24"/>
          <w:szCs w:val="24"/>
        </w:rPr>
        <w:t xml:space="preserve"> среднего рисков, подлежат отнесению к категориям значительного, среднего</w:t>
      </w:r>
      <w:r w:rsidR="00FA0C72" w:rsidRPr="00DF17CD">
        <w:rPr>
          <w:sz w:val="24"/>
          <w:szCs w:val="24"/>
        </w:rPr>
        <w:t xml:space="preserve"> и</w:t>
      </w:r>
      <w:r w:rsidR="00065959" w:rsidRPr="00DF17CD">
        <w:rPr>
          <w:sz w:val="24"/>
          <w:szCs w:val="24"/>
        </w:rPr>
        <w:t xml:space="preserve"> умеренного рисков соответственно при отсутствии </w:t>
      </w:r>
      <w:r w:rsidR="00FA0C72" w:rsidRPr="00DF17CD">
        <w:rPr>
          <w:sz w:val="24"/>
          <w:szCs w:val="24"/>
        </w:rPr>
        <w:t xml:space="preserve">при </w:t>
      </w:r>
      <w:r w:rsidR="00065959" w:rsidRPr="00DF17CD">
        <w:rPr>
          <w:sz w:val="24"/>
          <w:szCs w:val="24"/>
        </w:rPr>
        <w:t xml:space="preserve">проверке юридического лица или индивидуального предпринимателя в отношении указанных объектов </w:t>
      </w:r>
      <w:r w:rsidR="00FA0C72" w:rsidRPr="00DF17CD">
        <w:rPr>
          <w:sz w:val="24"/>
          <w:szCs w:val="24"/>
        </w:rPr>
        <w:t>за последние пять лет</w:t>
      </w:r>
      <w:r w:rsidR="00065959" w:rsidRPr="00DF17CD">
        <w:rPr>
          <w:sz w:val="24"/>
          <w:szCs w:val="24"/>
        </w:rPr>
        <w:t xml:space="preserve"> предписаний об устранении нарушений обязательных требований</w:t>
      </w:r>
      <w:r w:rsidR="00FA0C72" w:rsidRPr="00DF17CD">
        <w:rPr>
          <w:sz w:val="24"/>
          <w:szCs w:val="24"/>
        </w:rPr>
        <w:t xml:space="preserve"> и постановлений о назначении административного наказания</w:t>
      </w:r>
      <w:r w:rsidR="00065959" w:rsidRPr="00DF17CD">
        <w:rPr>
          <w:sz w:val="24"/>
          <w:szCs w:val="24"/>
        </w:rPr>
        <w:t>.</w:t>
      </w:r>
    </w:p>
    <w:p w:rsidR="00DF17CD" w:rsidRPr="00DF17CD" w:rsidRDefault="00DF17CD" w:rsidP="00562705">
      <w:pPr>
        <w:pStyle w:val="20"/>
        <w:tabs>
          <w:tab w:val="left" w:pos="807"/>
        </w:tabs>
        <w:jc w:val="both"/>
        <w:rPr>
          <w:sz w:val="24"/>
          <w:szCs w:val="24"/>
        </w:rPr>
        <w:sectPr w:rsidR="00DF17CD" w:rsidRPr="00DF17CD" w:rsidSect="00AD479C">
          <w:headerReference w:type="default" r:id="rId7"/>
          <w:headerReference w:type="first" r:id="rId8"/>
          <w:pgSz w:w="11900" w:h="16840"/>
          <w:pgMar w:top="1418" w:right="985" w:bottom="993" w:left="1701" w:header="0" w:footer="3" w:gutter="0"/>
          <w:cols w:space="720"/>
          <w:noEndnote/>
          <w:titlePg/>
          <w:docGrid w:linePitch="360"/>
        </w:sectPr>
      </w:pPr>
    </w:p>
    <w:p w:rsidR="00DF17CD" w:rsidRPr="00DF17CD" w:rsidRDefault="00DF17CD" w:rsidP="00DF17C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F17CD">
        <w:rPr>
          <w:rFonts w:ascii="Times New Roman" w:hAnsi="Times New Roman" w:cs="Times New Roman"/>
        </w:rPr>
        <w:t>КАТЕГОРИИ РИСКА И КЛАССЫ (КАТЕГОРИИ) ОПАСНОСТИ ПО ВИДУ КОНТРОЛЯ</w:t>
      </w:r>
    </w:p>
    <w:p w:rsidR="00DF17CD" w:rsidRPr="00DF17CD" w:rsidRDefault="00DF17CD" w:rsidP="00DF17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DF17CD">
        <w:rPr>
          <w:rFonts w:ascii="Times New Roman" w:hAnsi="Times New Roman" w:cs="Times New Roman"/>
          <w:b/>
        </w:rPr>
        <w:t>РЕГИОНАЛЬНЫЙ ГОСУДАРСТВЕННЫЙ ВЕТЕРИНАРНЫЙ НАДЗОР НА ТЕРРИТОРИИ РЕСПУБЛИКИ ДАГЕСТАН</w:t>
      </w:r>
    </w:p>
    <w:p w:rsidR="00DF17CD" w:rsidRPr="00DF17CD" w:rsidRDefault="00DF17CD" w:rsidP="00DF17CD">
      <w:pPr>
        <w:jc w:val="center"/>
        <w:rPr>
          <w:rFonts w:ascii="Times New Roman" w:hAnsi="Times New Roman" w:cs="Times New Roman"/>
          <w:b/>
        </w:rPr>
      </w:pPr>
    </w:p>
    <w:p w:rsidR="00DF17CD" w:rsidRPr="00DF17CD" w:rsidRDefault="00DF17CD" w:rsidP="00DF17CD">
      <w:pPr>
        <w:jc w:val="right"/>
        <w:rPr>
          <w:rFonts w:ascii="Times New Roman" w:hAnsi="Times New Roman" w:cs="Times New Roman"/>
          <w:b/>
          <w:u w:val="single"/>
        </w:rPr>
      </w:pPr>
      <w:r w:rsidRPr="00DF17CD">
        <w:rPr>
          <w:rFonts w:ascii="Times New Roman" w:hAnsi="Times New Roman" w:cs="Times New Roman"/>
          <w:b/>
          <w:u w:val="single"/>
        </w:rPr>
        <w:t>Приложение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977"/>
        <w:gridCol w:w="6320"/>
      </w:tblGrid>
      <w:tr w:rsidR="00DF17CD" w:rsidRPr="00DF17CD" w:rsidTr="00D454AF">
        <w:tc>
          <w:tcPr>
            <w:tcW w:w="5353" w:type="dxa"/>
            <w:shd w:val="clear" w:color="auto" w:fill="auto"/>
          </w:tcPr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7CD">
              <w:rPr>
                <w:rFonts w:ascii="Times New Roman" w:hAnsi="Times New Roman" w:cs="Times New Roman"/>
                <w:b/>
              </w:rPr>
              <w:t>Категории риска</w:t>
            </w:r>
          </w:p>
          <w:p w:rsidR="00DF17CD" w:rsidRPr="00DF17CD" w:rsidRDefault="00DF17CD" w:rsidP="00D454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7CD">
              <w:rPr>
                <w:rFonts w:ascii="Times New Roman" w:hAnsi="Times New Roman" w:cs="Times New Roman"/>
                <w:b/>
              </w:rPr>
              <w:t>Периодичность проведения плановых проверок</w:t>
            </w:r>
          </w:p>
        </w:tc>
        <w:tc>
          <w:tcPr>
            <w:tcW w:w="6320" w:type="dxa"/>
            <w:shd w:val="clear" w:color="auto" w:fill="auto"/>
          </w:tcPr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7CD">
              <w:rPr>
                <w:rFonts w:ascii="Times New Roman" w:hAnsi="Times New Roman" w:cs="Times New Roman"/>
                <w:b/>
              </w:rPr>
              <w:t xml:space="preserve">Критерии отнесения подконтрольных объектов и (или) </w:t>
            </w:r>
            <w:bookmarkStart w:id="2" w:name="_GoBack"/>
            <w:bookmarkEnd w:id="2"/>
            <w:r w:rsidRPr="00DF17CD">
              <w:rPr>
                <w:rFonts w:ascii="Times New Roman" w:hAnsi="Times New Roman" w:cs="Times New Roman"/>
                <w:b/>
              </w:rPr>
              <w:t>субъектов к категориям риска</w:t>
            </w:r>
          </w:p>
        </w:tc>
      </w:tr>
      <w:tr w:rsidR="00DF17CD" w:rsidRPr="00DF17CD" w:rsidTr="00D454AF">
        <w:trPr>
          <w:trHeight w:val="415"/>
        </w:trPr>
        <w:tc>
          <w:tcPr>
            <w:tcW w:w="5353" w:type="dxa"/>
            <w:shd w:val="clear" w:color="auto" w:fill="auto"/>
          </w:tcPr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Чрезвычайно высокий риск</w:t>
            </w:r>
          </w:p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 xml:space="preserve">1 класс (категория) опасности  </w:t>
            </w:r>
          </w:p>
        </w:tc>
        <w:tc>
          <w:tcPr>
            <w:tcW w:w="2977" w:type="dxa"/>
            <w:shd w:val="clear" w:color="auto" w:fill="auto"/>
          </w:tcPr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1 раз в полгода</w:t>
            </w:r>
          </w:p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0" w:type="dxa"/>
            <w:shd w:val="clear" w:color="auto" w:fill="auto"/>
          </w:tcPr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Скотомогильники (биотермические ямы)</w:t>
            </w:r>
          </w:p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</w:p>
        </w:tc>
      </w:tr>
      <w:tr w:rsidR="00DF17CD" w:rsidRPr="00DF17CD" w:rsidTr="00D454AF">
        <w:trPr>
          <w:trHeight w:val="415"/>
        </w:trPr>
        <w:tc>
          <w:tcPr>
            <w:tcW w:w="5353" w:type="dxa"/>
            <w:shd w:val="clear" w:color="auto" w:fill="auto"/>
          </w:tcPr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 xml:space="preserve">Высокий риск </w:t>
            </w:r>
          </w:p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 xml:space="preserve">2 класс (категория) опасности  </w:t>
            </w:r>
          </w:p>
        </w:tc>
        <w:tc>
          <w:tcPr>
            <w:tcW w:w="2977" w:type="dxa"/>
            <w:shd w:val="clear" w:color="auto" w:fill="auto"/>
          </w:tcPr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1 раз в 2 года</w:t>
            </w:r>
          </w:p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0" w:type="dxa"/>
            <w:shd w:val="clear" w:color="auto" w:fill="auto"/>
          </w:tcPr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Организации, осуществляющие содержание, использование, разведение и реализацию сельскохозяйственных (продуктивных) животных</w:t>
            </w:r>
          </w:p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</w:p>
        </w:tc>
      </w:tr>
      <w:tr w:rsidR="00DF17CD" w:rsidRPr="00DF17CD" w:rsidTr="00D454AF">
        <w:tc>
          <w:tcPr>
            <w:tcW w:w="5353" w:type="dxa"/>
            <w:shd w:val="clear" w:color="auto" w:fill="auto"/>
          </w:tcPr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Значительный риск</w:t>
            </w:r>
          </w:p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 xml:space="preserve">3 класс (категория) опасности  </w:t>
            </w:r>
          </w:p>
        </w:tc>
        <w:tc>
          <w:tcPr>
            <w:tcW w:w="2977" w:type="dxa"/>
            <w:shd w:val="clear" w:color="auto" w:fill="auto"/>
          </w:tcPr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Один раз в 3 года</w:t>
            </w:r>
          </w:p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0" w:type="dxa"/>
            <w:shd w:val="clear" w:color="auto" w:fill="auto"/>
          </w:tcPr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Предприятия по переработке мяса и мясной продукции (в том числе убойные пункты);</w:t>
            </w:r>
          </w:p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Розничные рынки и ярмарки, осуществляющие продажу пищевых продуктов животного и растительного происхождения;</w:t>
            </w:r>
          </w:p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Предприятия по сбору, хранению и переработке биологических отходов;</w:t>
            </w:r>
          </w:p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</w:p>
        </w:tc>
      </w:tr>
      <w:tr w:rsidR="00DF17CD" w:rsidRPr="00DF17CD" w:rsidTr="00D454AF">
        <w:tc>
          <w:tcPr>
            <w:tcW w:w="5353" w:type="dxa"/>
            <w:shd w:val="clear" w:color="auto" w:fill="auto"/>
          </w:tcPr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Средний риск</w:t>
            </w:r>
          </w:p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 xml:space="preserve">4 класс (категория) опасности  </w:t>
            </w:r>
          </w:p>
        </w:tc>
        <w:tc>
          <w:tcPr>
            <w:tcW w:w="2977" w:type="dxa"/>
            <w:shd w:val="clear" w:color="auto" w:fill="auto"/>
          </w:tcPr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Не чаще одного раза в 4 года</w:t>
            </w:r>
          </w:p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0" w:type="dxa"/>
            <w:shd w:val="clear" w:color="auto" w:fill="auto"/>
          </w:tcPr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Предприятия, осуществляющие деятельность по:</w:t>
            </w:r>
          </w:p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 xml:space="preserve">-переработке молока и молочной продукции; </w:t>
            </w:r>
          </w:p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 xml:space="preserve">-переработке рыбы, рыбной продукции гидробионтов; </w:t>
            </w:r>
          </w:p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-переработке технического, кожевенного (мехового) и иного сырья животного происхождения и кормов для животных;</w:t>
            </w:r>
          </w:p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Зоомагазины, зооботанические рынки и ярмарки;</w:t>
            </w:r>
          </w:p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Ветеринарные диагностические лаборатории;</w:t>
            </w:r>
          </w:p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Организации, осуществляющие содержание, использование, разведение и реализацию непродуктивных и других животных, в том числе для научных целей (виварии, зоопарки, цирки, конюшни, питомники, приюты и т.п.);</w:t>
            </w:r>
          </w:p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 xml:space="preserve">Предприятия по заготовке, хранению и реализации пищевых продуктов, продовольственного, технического, кожевенного (мехового) и иного сырья животного происхождения и кормов для животных. </w:t>
            </w:r>
          </w:p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</w:p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</w:p>
        </w:tc>
      </w:tr>
      <w:tr w:rsidR="00DF17CD" w:rsidRPr="00DF17CD" w:rsidTr="00D454AF">
        <w:tc>
          <w:tcPr>
            <w:tcW w:w="5353" w:type="dxa"/>
            <w:shd w:val="clear" w:color="auto" w:fill="auto"/>
          </w:tcPr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Умеренный риск</w:t>
            </w:r>
          </w:p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 xml:space="preserve">5 класс (категория) опасности  </w:t>
            </w:r>
          </w:p>
        </w:tc>
        <w:tc>
          <w:tcPr>
            <w:tcW w:w="2977" w:type="dxa"/>
            <w:shd w:val="clear" w:color="auto" w:fill="auto"/>
          </w:tcPr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Не чаще 1 раза в 5 лет</w:t>
            </w:r>
          </w:p>
          <w:p w:rsidR="00DF17CD" w:rsidRPr="00DF17CD" w:rsidRDefault="00DF17CD" w:rsidP="00D45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0" w:type="dxa"/>
            <w:shd w:val="clear" w:color="auto" w:fill="auto"/>
          </w:tcPr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Предприятия по переработке меда и продукции пчеловодства;</w:t>
            </w:r>
          </w:p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Предприятия торговли продукцией животного происхождения;</w:t>
            </w:r>
          </w:p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Предприятия общественного питания;</w:t>
            </w:r>
          </w:p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>Ветеринарные лечебно-профилактические учреждения (в том числе ветеринарные клиники, диагностические кабинеты, и др.);</w:t>
            </w:r>
          </w:p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  <w:r w:rsidRPr="00DF17CD">
              <w:rPr>
                <w:rFonts w:ascii="Times New Roman" w:hAnsi="Times New Roman" w:cs="Times New Roman"/>
              </w:rPr>
              <w:t xml:space="preserve">Организации, осуществляющие содержание, использование, разведение и реализацию продуктивных животных - рыб и пчел. </w:t>
            </w:r>
          </w:p>
          <w:p w:rsidR="00DF17CD" w:rsidRPr="00DF17CD" w:rsidRDefault="00DF17CD" w:rsidP="00D454AF">
            <w:pPr>
              <w:rPr>
                <w:rFonts w:ascii="Times New Roman" w:hAnsi="Times New Roman" w:cs="Times New Roman"/>
              </w:rPr>
            </w:pPr>
          </w:p>
        </w:tc>
      </w:tr>
    </w:tbl>
    <w:p w:rsidR="00DF17CD" w:rsidRPr="00DF17CD" w:rsidRDefault="00DF17CD" w:rsidP="00DF17CD">
      <w:pPr>
        <w:rPr>
          <w:rFonts w:ascii="Times New Roman" w:hAnsi="Times New Roman" w:cs="Times New Roman"/>
        </w:rPr>
      </w:pPr>
    </w:p>
    <w:p w:rsidR="00DF17CD" w:rsidRPr="00DF17CD" w:rsidRDefault="00DF17CD" w:rsidP="00DF17CD">
      <w:pPr>
        <w:rPr>
          <w:rFonts w:ascii="Times New Roman" w:hAnsi="Times New Roman" w:cs="Times New Roman"/>
        </w:rPr>
      </w:pPr>
      <w:r w:rsidRPr="00DF17CD">
        <w:rPr>
          <w:rFonts w:ascii="Times New Roman" w:hAnsi="Times New Roman" w:cs="Times New Roman"/>
        </w:rPr>
        <w:t>Примечание:</w:t>
      </w:r>
    </w:p>
    <w:p w:rsidR="00DF17CD" w:rsidRPr="00DF17CD" w:rsidRDefault="00DF17CD" w:rsidP="00DF17CD">
      <w:pPr>
        <w:rPr>
          <w:rFonts w:ascii="Times New Roman" w:hAnsi="Times New Roman" w:cs="Times New Roman"/>
        </w:rPr>
      </w:pPr>
      <w:r w:rsidRPr="00DF17CD">
        <w:rPr>
          <w:rFonts w:ascii="Times New Roman" w:hAnsi="Times New Roman" w:cs="Times New Roman"/>
        </w:rPr>
        <w:t xml:space="preserve"> предусмотрено пунктом 7.2 Ветеринарно-санитарных правил сбора, утилизации и уничтожения биологических отходов, утвержденных Минсельхозпродом РФ 04.12.1995 № 13-7-2/469 (зарегистрированы в Минюсте РФ 05.01.1996 № 1005).</w:t>
      </w:r>
    </w:p>
    <w:p w:rsidR="00DF17CD" w:rsidRPr="00DF17CD" w:rsidRDefault="00DF17CD" w:rsidP="00DF17CD">
      <w:pPr>
        <w:rPr>
          <w:rFonts w:ascii="Times New Roman" w:hAnsi="Times New Roman" w:cs="Times New Roman"/>
        </w:rPr>
      </w:pPr>
      <w:r w:rsidRPr="00DF17CD">
        <w:rPr>
          <w:rFonts w:ascii="Times New Roman" w:hAnsi="Times New Roman" w:cs="Times New Roman"/>
        </w:rPr>
        <w:t xml:space="preserve"> предложение Комитета ветеринарии Республики Дагестан.</w:t>
      </w:r>
    </w:p>
    <w:p w:rsidR="00DF17CD" w:rsidRPr="00DF17CD" w:rsidRDefault="00DF17CD" w:rsidP="00562705">
      <w:pPr>
        <w:pStyle w:val="20"/>
        <w:tabs>
          <w:tab w:val="left" w:pos="807"/>
        </w:tabs>
        <w:jc w:val="both"/>
        <w:rPr>
          <w:sz w:val="24"/>
          <w:szCs w:val="24"/>
        </w:rPr>
      </w:pPr>
    </w:p>
    <w:sectPr w:rsidR="00DF17CD" w:rsidRPr="00DF17CD" w:rsidSect="00E72E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C33" w:rsidRDefault="00B93C33">
      <w:r>
        <w:separator/>
      </w:r>
    </w:p>
  </w:endnote>
  <w:endnote w:type="continuationSeparator" w:id="0">
    <w:p w:rsidR="00B93C33" w:rsidRDefault="00B9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5F" w:rsidRDefault="00DF17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5F" w:rsidRDefault="00DF17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5F" w:rsidRDefault="00DF17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C33" w:rsidRDefault="00B93C33"/>
  </w:footnote>
  <w:footnote w:type="continuationSeparator" w:id="0">
    <w:p w:rsidR="00B93C33" w:rsidRDefault="00B93C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932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395B" w:rsidRDefault="0073395B">
        <w:pPr>
          <w:pStyle w:val="a8"/>
          <w:jc w:val="center"/>
        </w:pPr>
      </w:p>
      <w:p w:rsidR="00AA38DD" w:rsidRDefault="00AA38DD">
        <w:pPr>
          <w:pStyle w:val="a8"/>
          <w:jc w:val="center"/>
        </w:pPr>
      </w:p>
      <w:p w:rsidR="0073395B" w:rsidRPr="0073395B" w:rsidRDefault="0073395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39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39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339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17C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7339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395B" w:rsidRDefault="0073395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E4" w:rsidRDefault="00D334E4">
    <w:pPr>
      <w:pStyle w:val="a8"/>
    </w:pPr>
  </w:p>
  <w:p w:rsidR="00D334E4" w:rsidRPr="00D334E4" w:rsidRDefault="00D334E4">
    <w:pPr>
      <w:pStyle w:val="a8"/>
      <w:rPr>
        <w:rFonts w:ascii="Times New Roman" w:hAnsi="Times New Roman" w:cs="Times New Roman"/>
        <w:b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159" w:rsidRDefault="00DF17CD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E0159" w:rsidRDefault="00DF17C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159" w:rsidRDefault="00DF17CD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9</w:t>
    </w:r>
    <w:r>
      <w:rPr>
        <w:rStyle w:val="ac"/>
      </w:rPr>
      <w:fldChar w:fldCharType="end"/>
    </w:r>
  </w:p>
  <w:p w:rsidR="008E0159" w:rsidRDefault="00DF17CD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5F" w:rsidRDefault="00DF17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51366"/>
    <w:multiLevelType w:val="multilevel"/>
    <w:tmpl w:val="EDB4C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77E9F"/>
    <w:multiLevelType w:val="multilevel"/>
    <w:tmpl w:val="F9E42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8E0AF5"/>
    <w:multiLevelType w:val="multilevel"/>
    <w:tmpl w:val="24B46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AF72F6"/>
    <w:multiLevelType w:val="multilevel"/>
    <w:tmpl w:val="560C9E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C71BE4"/>
    <w:multiLevelType w:val="multilevel"/>
    <w:tmpl w:val="66D80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5F4A24"/>
    <w:multiLevelType w:val="multilevel"/>
    <w:tmpl w:val="37648A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4F187A"/>
    <w:multiLevelType w:val="multilevel"/>
    <w:tmpl w:val="6366D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B902EC"/>
    <w:multiLevelType w:val="multilevel"/>
    <w:tmpl w:val="7EDA1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0924E2A"/>
    <w:multiLevelType w:val="multilevel"/>
    <w:tmpl w:val="E0720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13"/>
    <w:rsid w:val="00001FB7"/>
    <w:rsid w:val="000130BB"/>
    <w:rsid w:val="00035658"/>
    <w:rsid w:val="00045EB5"/>
    <w:rsid w:val="00065959"/>
    <w:rsid w:val="00072984"/>
    <w:rsid w:val="000872E5"/>
    <w:rsid w:val="000C1001"/>
    <w:rsid w:val="00101A31"/>
    <w:rsid w:val="001450EF"/>
    <w:rsid w:val="00151955"/>
    <w:rsid w:val="001B3494"/>
    <w:rsid w:val="001F3BAF"/>
    <w:rsid w:val="002148A1"/>
    <w:rsid w:val="0023031F"/>
    <w:rsid w:val="00231903"/>
    <w:rsid w:val="00243D44"/>
    <w:rsid w:val="002C7FC1"/>
    <w:rsid w:val="002E2C18"/>
    <w:rsid w:val="00301D1C"/>
    <w:rsid w:val="00322477"/>
    <w:rsid w:val="00346652"/>
    <w:rsid w:val="00377950"/>
    <w:rsid w:val="003833FC"/>
    <w:rsid w:val="003A5448"/>
    <w:rsid w:val="003F3927"/>
    <w:rsid w:val="003F6A59"/>
    <w:rsid w:val="004045EC"/>
    <w:rsid w:val="00407F89"/>
    <w:rsid w:val="00415977"/>
    <w:rsid w:val="004255F4"/>
    <w:rsid w:val="00441813"/>
    <w:rsid w:val="004C2173"/>
    <w:rsid w:val="004D67A2"/>
    <w:rsid w:val="004E053F"/>
    <w:rsid w:val="004E43F6"/>
    <w:rsid w:val="0053499C"/>
    <w:rsid w:val="00541404"/>
    <w:rsid w:val="00562705"/>
    <w:rsid w:val="005727F2"/>
    <w:rsid w:val="00574861"/>
    <w:rsid w:val="00576349"/>
    <w:rsid w:val="005D125D"/>
    <w:rsid w:val="005E6435"/>
    <w:rsid w:val="005F5C03"/>
    <w:rsid w:val="00663987"/>
    <w:rsid w:val="00670CBC"/>
    <w:rsid w:val="006C552B"/>
    <w:rsid w:val="006E2F16"/>
    <w:rsid w:val="00716A12"/>
    <w:rsid w:val="00731887"/>
    <w:rsid w:val="0073395B"/>
    <w:rsid w:val="007A355A"/>
    <w:rsid w:val="007B3360"/>
    <w:rsid w:val="007B7AF5"/>
    <w:rsid w:val="007D7AA1"/>
    <w:rsid w:val="007E2CA6"/>
    <w:rsid w:val="00814889"/>
    <w:rsid w:val="008168AF"/>
    <w:rsid w:val="008373A1"/>
    <w:rsid w:val="00841F03"/>
    <w:rsid w:val="00843AA6"/>
    <w:rsid w:val="00844E42"/>
    <w:rsid w:val="00884000"/>
    <w:rsid w:val="00893985"/>
    <w:rsid w:val="008B7446"/>
    <w:rsid w:val="008C0CF6"/>
    <w:rsid w:val="008C59F5"/>
    <w:rsid w:val="008D5109"/>
    <w:rsid w:val="008E07D5"/>
    <w:rsid w:val="00902E2F"/>
    <w:rsid w:val="00926422"/>
    <w:rsid w:val="009456D5"/>
    <w:rsid w:val="009C7C3E"/>
    <w:rsid w:val="009D7680"/>
    <w:rsid w:val="009F7BED"/>
    <w:rsid w:val="00A00E0B"/>
    <w:rsid w:val="00A22736"/>
    <w:rsid w:val="00A373AC"/>
    <w:rsid w:val="00A75C99"/>
    <w:rsid w:val="00AA09CF"/>
    <w:rsid w:val="00AA38DD"/>
    <w:rsid w:val="00AD479C"/>
    <w:rsid w:val="00B406F5"/>
    <w:rsid w:val="00B57A2F"/>
    <w:rsid w:val="00B75E73"/>
    <w:rsid w:val="00B93C33"/>
    <w:rsid w:val="00BC46EA"/>
    <w:rsid w:val="00BD628E"/>
    <w:rsid w:val="00BF06F2"/>
    <w:rsid w:val="00C008C4"/>
    <w:rsid w:val="00C54D7A"/>
    <w:rsid w:val="00C7091C"/>
    <w:rsid w:val="00CC53B3"/>
    <w:rsid w:val="00CE48BC"/>
    <w:rsid w:val="00CE620A"/>
    <w:rsid w:val="00D1187C"/>
    <w:rsid w:val="00D24AB4"/>
    <w:rsid w:val="00D334E4"/>
    <w:rsid w:val="00D359CC"/>
    <w:rsid w:val="00D75081"/>
    <w:rsid w:val="00D819D1"/>
    <w:rsid w:val="00DB1EB2"/>
    <w:rsid w:val="00DF17CD"/>
    <w:rsid w:val="00DF6C8C"/>
    <w:rsid w:val="00E02030"/>
    <w:rsid w:val="00E065DA"/>
    <w:rsid w:val="00E155BE"/>
    <w:rsid w:val="00E21443"/>
    <w:rsid w:val="00E2784E"/>
    <w:rsid w:val="00E338CE"/>
    <w:rsid w:val="00E623BC"/>
    <w:rsid w:val="00EA1434"/>
    <w:rsid w:val="00EC0451"/>
    <w:rsid w:val="00F07F0F"/>
    <w:rsid w:val="00F65D7F"/>
    <w:rsid w:val="00F70206"/>
    <w:rsid w:val="00FA0C72"/>
    <w:rsid w:val="00FB78BD"/>
    <w:rsid w:val="00FC5A66"/>
    <w:rsid w:val="00FD4A97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A980A26-42EF-4A08-B664-06670760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E07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2C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2C18"/>
    <w:rPr>
      <w:rFonts w:ascii="Segoe UI" w:hAnsi="Segoe UI" w:cs="Segoe UI"/>
      <w:color w:val="000000"/>
      <w:sz w:val="18"/>
      <w:szCs w:val="18"/>
    </w:rPr>
  </w:style>
  <w:style w:type="table" w:styleId="a7">
    <w:name w:val="Table Grid"/>
    <w:basedOn w:val="a1"/>
    <w:uiPriority w:val="39"/>
    <w:rsid w:val="00425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7339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395B"/>
    <w:rPr>
      <w:color w:val="000000"/>
    </w:rPr>
  </w:style>
  <w:style w:type="paragraph" w:styleId="aa">
    <w:name w:val="footer"/>
    <w:basedOn w:val="a"/>
    <w:link w:val="ab"/>
    <w:unhideWhenUsed/>
    <w:rsid w:val="007339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3395B"/>
    <w:rPr>
      <w:color w:val="000000"/>
    </w:rPr>
  </w:style>
  <w:style w:type="table" w:customStyle="1" w:styleId="11">
    <w:name w:val="Сетка таблицы1"/>
    <w:basedOn w:val="a1"/>
    <w:next w:val="a7"/>
    <w:uiPriority w:val="39"/>
    <w:rsid w:val="005E643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DF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9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Иван Н.</dc:creator>
  <cp:keywords/>
  <cp:lastModifiedBy>Shamil</cp:lastModifiedBy>
  <cp:revision>12</cp:revision>
  <cp:lastPrinted>2017-02-27T13:21:00Z</cp:lastPrinted>
  <dcterms:created xsi:type="dcterms:W3CDTF">2017-02-13T14:26:00Z</dcterms:created>
  <dcterms:modified xsi:type="dcterms:W3CDTF">2017-06-28T11:38:00Z</dcterms:modified>
</cp:coreProperties>
</file>