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F497F" w14:textId="77777777" w:rsidR="004377AC" w:rsidRPr="004377AC" w:rsidRDefault="004377AC" w:rsidP="004377AC">
      <w:pPr>
        <w:pStyle w:val="ConsPlusNormal"/>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drawing>
          <wp:anchor distT="0" distB="0" distL="114300" distR="114300" simplePos="0" relativeHeight="251658240" behindDoc="1" locked="0" layoutInCell="1" allowOverlap="1" wp14:anchorId="358C325A" wp14:editId="5E746F13">
            <wp:simplePos x="0" y="0"/>
            <wp:positionH relativeFrom="column">
              <wp:posOffset>2382490</wp:posOffset>
            </wp:positionH>
            <wp:positionV relativeFrom="paragraph">
              <wp:posOffset>-346710</wp:posOffset>
            </wp:positionV>
            <wp:extent cx="1057275" cy="970280"/>
            <wp:effectExtent l="0" t="0" r="9525"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97028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p>
    <w:p w14:paraId="67B33AFE" w14:textId="77777777" w:rsidR="004377AC" w:rsidRDefault="004377AC" w:rsidP="004377AC">
      <w:pPr>
        <w:pStyle w:val="ConsPlusTitle"/>
        <w:jc w:val="both"/>
        <w:rPr>
          <w:rFonts w:ascii="Times New Roman" w:hAnsi="Times New Roman" w:cs="Times New Roman"/>
          <w:sz w:val="28"/>
          <w:szCs w:val="28"/>
        </w:rPr>
      </w:pPr>
    </w:p>
    <w:p w14:paraId="61EB0DE8" w14:textId="77777777" w:rsidR="004377AC" w:rsidRDefault="004377AC" w:rsidP="004377AC">
      <w:pPr>
        <w:pStyle w:val="ConsPlusTitle"/>
        <w:jc w:val="both"/>
        <w:rPr>
          <w:rFonts w:ascii="Times New Roman" w:hAnsi="Times New Roman" w:cs="Times New Roman"/>
          <w:sz w:val="28"/>
          <w:szCs w:val="28"/>
        </w:rPr>
      </w:pPr>
    </w:p>
    <w:p w14:paraId="2C6D959D" w14:textId="77777777" w:rsidR="004377AC" w:rsidRDefault="004377AC" w:rsidP="004377AC">
      <w:pPr>
        <w:jc w:val="center"/>
        <w:rPr>
          <w:b/>
          <w:sz w:val="32"/>
          <w:szCs w:val="32"/>
        </w:rPr>
      </w:pPr>
      <w:r w:rsidRPr="00327305">
        <w:rPr>
          <w:b/>
          <w:sz w:val="32"/>
          <w:szCs w:val="32"/>
        </w:rPr>
        <w:t xml:space="preserve">КОМИТЕТ ПО ВЕТЕРИНАРИИ </w:t>
      </w:r>
    </w:p>
    <w:p w14:paraId="03116D46" w14:textId="77777777" w:rsidR="004377AC" w:rsidRPr="008C3181" w:rsidRDefault="004377AC" w:rsidP="004377AC">
      <w:pPr>
        <w:jc w:val="center"/>
        <w:rPr>
          <w:b/>
          <w:sz w:val="32"/>
          <w:szCs w:val="32"/>
        </w:rPr>
      </w:pPr>
      <w:r w:rsidRPr="00327305">
        <w:rPr>
          <w:b/>
          <w:sz w:val="32"/>
          <w:szCs w:val="32"/>
        </w:rPr>
        <w:t xml:space="preserve"> РЕСПУБЛИКИ ДАГЕСТАН</w:t>
      </w:r>
    </w:p>
    <w:p w14:paraId="4E99C39C" w14:textId="77777777" w:rsidR="004377AC" w:rsidRPr="00F57E76" w:rsidRDefault="004377AC" w:rsidP="004377AC">
      <w:pPr>
        <w:rPr>
          <w:lang w:val="en-US"/>
        </w:rPr>
      </w:pPr>
      <w:r w:rsidRPr="00D068C5">
        <w:rPr>
          <w:noProof/>
        </w:rPr>
        <mc:AlternateContent>
          <mc:Choice Requires="wps">
            <w:drawing>
              <wp:anchor distT="0" distB="0" distL="114300" distR="114300" simplePos="0" relativeHeight="251660288" behindDoc="0" locked="0" layoutInCell="1" allowOverlap="1" wp14:anchorId="33D61793" wp14:editId="37533CEB">
                <wp:simplePos x="0" y="0"/>
                <wp:positionH relativeFrom="column">
                  <wp:posOffset>-324485</wp:posOffset>
                </wp:positionH>
                <wp:positionV relativeFrom="paragraph">
                  <wp:posOffset>219710</wp:posOffset>
                </wp:positionV>
                <wp:extent cx="6758940" cy="0"/>
                <wp:effectExtent l="33655" t="31750" r="36830" b="349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9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A6B9FC3"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5pt,17.3pt" to="506.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" strokeweight="4.5pt">
                <v:stroke linestyle="thinThick"/>
              </v:line>
            </w:pict>
          </mc:Fallback>
        </mc:AlternateContent>
      </w:r>
      <w:r>
        <w:t>3</w:t>
      </w:r>
      <w:r w:rsidRPr="008C3181">
        <w:t>67013 г. Махачкала, ул. Юсупова</w:t>
      </w:r>
      <w:r w:rsidRPr="00F57E76">
        <w:rPr>
          <w:lang w:val="en-US"/>
        </w:rPr>
        <w:t xml:space="preserve"> 38     </w:t>
      </w:r>
      <w:r w:rsidRPr="008C3181">
        <w:rPr>
          <w:lang w:val="en-US"/>
        </w:rPr>
        <w:t>e</w:t>
      </w:r>
      <w:r w:rsidRPr="00F57E76">
        <w:rPr>
          <w:lang w:val="en-US"/>
        </w:rPr>
        <w:t>-</w:t>
      </w:r>
      <w:r w:rsidRPr="008C3181">
        <w:rPr>
          <w:lang w:val="en-US"/>
        </w:rPr>
        <w:t>mail</w:t>
      </w:r>
      <w:r w:rsidRPr="00F57E76">
        <w:rPr>
          <w:lang w:val="en-US"/>
        </w:rPr>
        <w:t xml:space="preserve">: </w:t>
      </w:r>
      <w:hyperlink r:id="rId5" w:history="1">
        <w:r w:rsidRPr="00B363DB">
          <w:rPr>
            <w:rStyle w:val="a3"/>
            <w:color w:val="000000"/>
            <w:lang w:val="en-US"/>
          </w:rPr>
          <w:t>dagvetcom</w:t>
        </w:r>
        <w:r w:rsidRPr="00F57E76">
          <w:rPr>
            <w:rStyle w:val="a3"/>
            <w:color w:val="000000"/>
            <w:lang w:val="en-US"/>
          </w:rPr>
          <w:t>@</w:t>
        </w:r>
        <w:r w:rsidRPr="00B363DB">
          <w:rPr>
            <w:rStyle w:val="a3"/>
            <w:color w:val="000000"/>
            <w:lang w:val="en-US"/>
          </w:rPr>
          <w:t>mail</w:t>
        </w:r>
        <w:r w:rsidRPr="00F57E76">
          <w:rPr>
            <w:rStyle w:val="a3"/>
            <w:color w:val="000000"/>
            <w:lang w:val="en-US"/>
          </w:rPr>
          <w:t>.</w:t>
        </w:r>
        <w:r w:rsidRPr="00B363DB">
          <w:rPr>
            <w:rStyle w:val="a3"/>
            <w:color w:val="000000"/>
            <w:lang w:val="en-US"/>
          </w:rPr>
          <w:t>ru</w:t>
        </w:r>
      </w:hyperlink>
      <w:r w:rsidRPr="00F57E76">
        <w:rPr>
          <w:lang w:val="en-US"/>
        </w:rPr>
        <w:t xml:space="preserve">          </w:t>
      </w:r>
      <w:r w:rsidRPr="00D068C5">
        <w:rPr>
          <w:lang w:val="en-US"/>
        </w:rPr>
        <w:t>www</w:t>
      </w:r>
      <w:r w:rsidRPr="00F57E76">
        <w:rPr>
          <w:lang w:val="en-US"/>
        </w:rPr>
        <w:t>.</w:t>
      </w:r>
      <w:bookmarkStart w:id="1" w:name="_Hlk162173924"/>
      <w:r w:rsidRPr="00D068C5">
        <w:rPr>
          <w:lang w:val="en-US"/>
        </w:rPr>
        <w:t>dagvet</w:t>
      </w:r>
      <w:r>
        <w:rPr>
          <w:lang w:val="en-US"/>
        </w:rPr>
        <w:t>k</w:t>
      </w:r>
      <w:r w:rsidRPr="00D068C5">
        <w:rPr>
          <w:lang w:val="en-US"/>
        </w:rPr>
        <w:t>om</w:t>
      </w:r>
      <w:r w:rsidRPr="00F57E76">
        <w:rPr>
          <w:lang w:val="en-US"/>
        </w:rPr>
        <w:t>.</w:t>
      </w:r>
      <w:r w:rsidRPr="00D068C5">
        <w:rPr>
          <w:lang w:val="en-US"/>
        </w:rPr>
        <w:t>ru</w:t>
      </w:r>
    </w:p>
    <w:bookmarkEnd w:id="1"/>
    <w:p w14:paraId="7BF225D1" w14:textId="77777777" w:rsidR="004377AC" w:rsidRPr="00F57E76" w:rsidRDefault="004377AC" w:rsidP="004377AC">
      <w:pPr>
        <w:rPr>
          <w:color w:val="000000"/>
          <w:lang w:val="en-US"/>
        </w:rPr>
      </w:pPr>
    </w:p>
    <w:p w14:paraId="3D8B9465" w14:textId="77777777" w:rsidR="004377AC" w:rsidRDefault="004377AC" w:rsidP="004377AC">
      <w:pPr>
        <w:rPr>
          <w:b/>
          <w:sz w:val="36"/>
          <w:szCs w:val="36"/>
        </w:rPr>
      </w:pPr>
      <w:r w:rsidRPr="00DF28F9">
        <w:rPr>
          <w:sz w:val="28"/>
        </w:rPr>
        <w:t>«___»___________202</w:t>
      </w:r>
      <w:r>
        <w:rPr>
          <w:sz w:val="28"/>
        </w:rPr>
        <w:t>4</w:t>
      </w:r>
      <w:r w:rsidRPr="00DF28F9">
        <w:rPr>
          <w:sz w:val="28"/>
        </w:rPr>
        <w:t xml:space="preserve">г.                                                </w:t>
      </w:r>
      <w:r>
        <w:rPr>
          <w:sz w:val="28"/>
        </w:rPr>
        <w:t xml:space="preserve">    </w:t>
      </w:r>
      <w:r w:rsidRPr="00DF28F9">
        <w:rPr>
          <w:sz w:val="28"/>
        </w:rPr>
        <w:t xml:space="preserve">  №__________________</w:t>
      </w:r>
    </w:p>
    <w:p w14:paraId="2EC8CE8B" w14:textId="77777777" w:rsidR="00474FF6" w:rsidRDefault="00474FF6" w:rsidP="004377AC">
      <w:pPr>
        <w:jc w:val="center"/>
        <w:rPr>
          <w:b/>
          <w:sz w:val="36"/>
          <w:szCs w:val="36"/>
        </w:rPr>
      </w:pPr>
    </w:p>
    <w:p w14:paraId="68A87AE4" w14:textId="77777777" w:rsidR="004377AC" w:rsidRPr="00E4692A" w:rsidRDefault="004377AC" w:rsidP="004377AC">
      <w:pPr>
        <w:jc w:val="center"/>
        <w:rPr>
          <w:b/>
          <w:sz w:val="36"/>
          <w:szCs w:val="36"/>
        </w:rPr>
      </w:pPr>
      <w:r w:rsidRPr="00E4692A">
        <w:rPr>
          <w:b/>
          <w:sz w:val="36"/>
          <w:szCs w:val="36"/>
        </w:rPr>
        <w:t>ПРИКАЗ</w:t>
      </w:r>
    </w:p>
    <w:p w14:paraId="227F7936" w14:textId="77777777" w:rsidR="004377AC" w:rsidRDefault="004377AC" w:rsidP="004377AC">
      <w:pPr>
        <w:jc w:val="center"/>
        <w:rPr>
          <w:b/>
        </w:rPr>
      </w:pPr>
      <w:r w:rsidRPr="007F06A5">
        <w:rPr>
          <w:b/>
        </w:rPr>
        <w:t>г. Махачкала</w:t>
      </w:r>
    </w:p>
    <w:p w14:paraId="0F59D42D" w14:textId="77777777" w:rsidR="004377AC" w:rsidRPr="004377AC" w:rsidRDefault="004377AC" w:rsidP="004377AC">
      <w:pPr>
        <w:pStyle w:val="ConsPlusTitle"/>
        <w:jc w:val="both"/>
        <w:rPr>
          <w:rFonts w:ascii="Times New Roman" w:hAnsi="Times New Roman" w:cs="Times New Roman"/>
          <w:sz w:val="28"/>
          <w:szCs w:val="28"/>
        </w:rPr>
      </w:pPr>
    </w:p>
    <w:p w14:paraId="042D87BC"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ОБ УТВЕРЖДЕНИИ ПОРЯДКА РАБОТЫ КОНКУРСНОЙ КОМИССИИ</w:t>
      </w:r>
    </w:p>
    <w:p w14:paraId="61BCF26A"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ПО ПРОВЕДЕНИЮ КОНКУРСА НА ЗАМЕЩЕНИЕ ВАКАНТНОЙ ДОЛЖНОСТИ РУКОВОДИТЕЛЯ ГОСУДАРСТВЕННОГО УЧРЕЖДЕНИЯ РЕСПУБЛИКИ ДАГЕСТАН ПОДВЕДОМСТВЕННОГО КОМИТЕТУ ПО ВЕТЕРИНАРИИ</w:t>
      </w:r>
      <w:r w:rsidR="00474FF6" w:rsidRPr="00820EF7">
        <w:rPr>
          <w:rFonts w:ascii="Times New Roman" w:hAnsi="Times New Roman" w:cs="Times New Roman"/>
          <w:sz w:val="24"/>
          <w:szCs w:val="28"/>
        </w:rPr>
        <w:t xml:space="preserve"> </w:t>
      </w:r>
      <w:r w:rsidRPr="00820EF7">
        <w:rPr>
          <w:rFonts w:ascii="Times New Roman" w:hAnsi="Times New Roman" w:cs="Times New Roman"/>
          <w:sz w:val="24"/>
          <w:szCs w:val="28"/>
        </w:rPr>
        <w:t>РЕСПУБЛИКИ ДАГЕСТАН И МЕТОДИКИ ПРОВЕДЕНИЯ КОНКУРСА</w:t>
      </w:r>
    </w:p>
    <w:p w14:paraId="28ACB269"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НА ЗАМЕЩЕНИЕ ВАКАНТНОЙ ДОЛЖНОСТИ РУКОВОДИТЕЛЯ</w:t>
      </w:r>
    </w:p>
    <w:p w14:paraId="04454130"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ГОСУДАРСТВЕННОГО БЮДЖЕТНОГО УЧРЕЖДЕНИЯ РЕСПУБЛИКИ ДАГЕСТАН ПОДВЕДОМСТВЕННОГО КОМИТЕТУ ПО ВЕТЕРИНАРИИ</w:t>
      </w:r>
      <w:r w:rsidR="00474FF6" w:rsidRPr="00820EF7">
        <w:rPr>
          <w:rFonts w:ascii="Times New Roman" w:hAnsi="Times New Roman" w:cs="Times New Roman"/>
          <w:sz w:val="24"/>
          <w:szCs w:val="28"/>
        </w:rPr>
        <w:t xml:space="preserve"> </w:t>
      </w:r>
      <w:r w:rsidRPr="00820EF7">
        <w:rPr>
          <w:rFonts w:ascii="Times New Roman" w:hAnsi="Times New Roman" w:cs="Times New Roman"/>
          <w:sz w:val="24"/>
          <w:szCs w:val="28"/>
        </w:rPr>
        <w:t>РЕСПУБЛИКИ ДАГЕСТАН</w:t>
      </w:r>
    </w:p>
    <w:p w14:paraId="6FE27626" w14:textId="77777777" w:rsidR="004377AC" w:rsidRPr="004377AC" w:rsidRDefault="004377AC" w:rsidP="004377AC">
      <w:pPr>
        <w:pStyle w:val="ConsPlusNormal"/>
        <w:rPr>
          <w:rFonts w:ascii="Times New Roman" w:hAnsi="Times New Roman" w:cs="Times New Roman"/>
          <w:sz w:val="24"/>
          <w:szCs w:val="28"/>
        </w:rPr>
      </w:pPr>
    </w:p>
    <w:p w14:paraId="5DDB73FB" w14:textId="3904B1C5" w:rsidR="004377AC" w:rsidRPr="004377AC" w:rsidRDefault="004377AC" w:rsidP="008C3A1D">
      <w:pPr>
        <w:autoSpaceDE w:val="0"/>
        <w:autoSpaceDN w:val="0"/>
        <w:adjustRightInd w:val="0"/>
        <w:ind w:firstLine="567"/>
        <w:jc w:val="both"/>
        <w:rPr>
          <w:b/>
          <w:color w:val="000000" w:themeColor="text1"/>
          <w:sz w:val="28"/>
          <w:szCs w:val="28"/>
        </w:rPr>
      </w:pPr>
      <w:r w:rsidRPr="004377AC">
        <w:rPr>
          <w:sz w:val="28"/>
          <w:szCs w:val="28"/>
        </w:rPr>
        <w:t xml:space="preserve">В соответствии с </w:t>
      </w:r>
      <w:hyperlink r:id="rId6">
        <w:r w:rsidRPr="004377AC">
          <w:rPr>
            <w:color w:val="000000" w:themeColor="text1"/>
            <w:sz w:val="28"/>
            <w:szCs w:val="28"/>
          </w:rPr>
          <w:t>постановлением</w:t>
        </w:r>
      </w:hyperlink>
      <w:r w:rsidRPr="004377AC">
        <w:rPr>
          <w:color w:val="000000" w:themeColor="text1"/>
          <w:sz w:val="28"/>
          <w:szCs w:val="28"/>
        </w:rPr>
        <w:t xml:space="preserve"> Правительства Республики Дагестан от 11 мая 2010 года №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 9, ст. 423;</w:t>
      </w:r>
      <w:r w:rsidR="00615C20" w:rsidRPr="00615C20">
        <w:rPr>
          <w:rFonts w:eastAsiaTheme="minorHAnsi"/>
          <w:sz w:val="28"/>
          <w:szCs w:val="28"/>
          <w:lang w:eastAsia="en-US"/>
        </w:rPr>
        <w:t xml:space="preserve"> </w:t>
      </w:r>
      <w:r w:rsidR="00615C20">
        <w:rPr>
          <w:rFonts w:eastAsiaTheme="minorHAnsi"/>
          <w:sz w:val="28"/>
          <w:szCs w:val="28"/>
          <w:lang w:eastAsia="en-US"/>
        </w:rPr>
        <w:t>официальный интернет-портал правовой информации (</w:t>
      </w:r>
      <w:hyperlink r:id="rId7" w:history="1">
        <w:r w:rsidR="00615C20" w:rsidRPr="00615C20">
          <w:rPr>
            <w:rFonts w:eastAsiaTheme="minorHAnsi"/>
            <w:color w:val="000000" w:themeColor="text1"/>
            <w:sz w:val="28"/>
            <w:szCs w:val="28"/>
            <w:lang w:eastAsia="en-US"/>
          </w:rPr>
          <w:t>www.pravo.gov.ru</w:t>
        </w:r>
      </w:hyperlink>
      <w:r w:rsidR="00615C20" w:rsidRPr="00615C20">
        <w:rPr>
          <w:rFonts w:eastAsiaTheme="minorHAnsi"/>
          <w:color w:val="000000" w:themeColor="text1"/>
          <w:sz w:val="28"/>
          <w:szCs w:val="28"/>
          <w:lang w:eastAsia="en-US"/>
        </w:rPr>
        <w:t>)</w:t>
      </w:r>
      <w:r w:rsidR="00615C20">
        <w:rPr>
          <w:rFonts w:eastAsiaTheme="minorHAnsi"/>
          <w:sz w:val="28"/>
          <w:szCs w:val="28"/>
          <w:lang w:eastAsia="en-US"/>
        </w:rPr>
        <w:t>, 2023, 22 сентября, № 05002011982)</w:t>
      </w:r>
      <w:r w:rsidRPr="004377AC">
        <w:rPr>
          <w:color w:val="000000" w:themeColor="text1"/>
          <w:sz w:val="28"/>
          <w:szCs w:val="28"/>
        </w:rPr>
        <w:t xml:space="preserve"> </w:t>
      </w:r>
      <w:r w:rsidRPr="00615C20">
        <w:rPr>
          <w:b/>
          <w:color w:val="000000" w:themeColor="text1"/>
          <w:sz w:val="28"/>
          <w:szCs w:val="28"/>
        </w:rPr>
        <w:t>п р и к а з ы в а ю:</w:t>
      </w:r>
    </w:p>
    <w:p w14:paraId="46FD5ED7" w14:textId="77777777" w:rsidR="004377AC" w:rsidRPr="004377AC" w:rsidRDefault="004377AC" w:rsidP="004377AC">
      <w:pPr>
        <w:pStyle w:val="ConsPlusNormal"/>
        <w:ind w:firstLine="567"/>
        <w:jc w:val="both"/>
        <w:rPr>
          <w:rFonts w:ascii="Times New Roman" w:hAnsi="Times New Roman" w:cs="Times New Roman"/>
          <w:color w:val="000000" w:themeColor="text1"/>
          <w:sz w:val="28"/>
          <w:szCs w:val="28"/>
        </w:rPr>
      </w:pPr>
      <w:r w:rsidRPr="004377AC">
        <w:rPr>
          <w:rFonts w:ascii="Times New Roman" w:hAnsi="Times New Roman" w:cs="Times New Roman"/>
          <w:color w:val="000000" w:themeColor="text1"/>
          <w:sz w:val="28"/>
          <w:szCs w:val="28"/>
        </w:rPr>
        <w:t>1. Утвердить:</w:t>
      </w:r>
    </w:p>
    <w:p w14:paraId="012C4536" w14:textId="77777777" w:rsidR="004377AC" w:rsidRPr="004377AC" w:rsidRDefault="004377AC" w:rsidP="004377AC">
      <w:pPr>
        <w:pStyle w:val="ConsPlusNormal"/>
        <w:ind w:firstLine="567"/>
        <w:jc w:val="both"/>
        <w:rPr>
          <w:rFonts w:ascii="Times New Roman" w:hAnsi="Times New Roman" w:cs="Times New Roman"/>
          <w:color w:val="000000" w:themeColor="text1"/>
          <w:sz w:val="28"/>
          <w:szCs w:val="28"/>
        </w:rPr>
      </w:pPr>
      <w:r w:rsidRPr="004377AC">
        <w:rPr>
          <w:rFonts w:ascii="Times New Roman" w:hAnsi="Times New Roman" w:cs="Times New Roman"/>
          <w:color w:val="000000" w:themeColor="text1"/>
          <w:sz w:val="28"/>
          <w:szCs w:val="28"/>
        </w:rPr>
        <w:t xml:space="preserve">1.1. </w:t>
      </w:r>
      <w:hyperlink w:anchor="P48">
        <w:r w:rsidRPr="004377AC">
          <w:rPr>
            <w:rFonts w:ascii="Times New Roman" w:hAnsi="Times New Roman" w:cs="Times New Roman"/>
            <w:color w:val="000000" w:themeColor="text1"/>
            <w:sz w:val="28"/>
            <w:szCs w:val="28"/>
          </w:rPr>
          <w:t>Порядок</w:t>
        </w:r>
      </w:hyperlink>
      <w:r w:rsidRPr="004377AC">
        <w:rPr>
          <w:rFonts w:ascii="Times New Roman" w:hAnsi="Times New Roman" w:cs="Times New Roman"/>
          <w:color w:val="000000" w:themeColor="text1"/>
          <w:sz w:val="28"/>
          <w:szCs w:val="28"/>
        </w:rPr>
        <w:t xml:space="preserve">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w:t>
      </w:r>
      <w:r>
        <w:rPr>
          <w:rFonts w:ascii="Times New Roman" w:hAnsi="Times New Roman" w:cs="Times New Roman"/>
          <w:color w:val="000000" w:themeColor="text1"/>
          <w:sz w:val="28"/>
          <w:szCs w:val="28"/>
        </w:rPr>
        <w:t xml:space="preserve">Комитету по ветеринарии </w:t>
      </w:r>
      <w:r w:rsidRPr="004377AC">
        <w:rPr>
          <w:rFonts w:ascii="Times New Roman" w:hAnsi="Times New Roman" w:cs="Times New Roman"/>
          <w:color w:val="000000" w:themeColor="text1"/>
          <w:sz w:val="28"/>
          <w:szCs w:val="28"/>
        </w:rPr>
        <w:t>Республики</w:t>
      </w:r>
      <w:r>
        <w:rPr>
          <w:rFonts w:ascii="Times New Roman" w:hAnsi="Times New Roman" w:cs="Times New Roman"/>
          <w:color w:val="000000" w:themeColor="text1"/>
          <w:sz w:val="28"/>
          <w:szCs w:val="28"/>
        </w:rPr>
        <w:t xml:space="preserve"> Дагестан, согласно приложению №</w:t>
      </w:r>
      <w:r w:rsidRPr="004377AC">
        <w:rPr>
          <w:rFonts w:ascii="Times New Roman" w:hAnsi="Times New Roman" w:cs="Times New Roman"/>
          <w:color w:val="000000" w:themeColor="text1"/>
          <w:sz w:val="28"/>
          <w:szCs w:val="28"/>
        </w:rPr>
        <w:t xml:space="preserve"> 1 к настоящему приказу;</w:t>
      </w:r>
    </w:p>
    <w:p w14:paraId="1A67D9B3" w14:textId="77777777" w:rsid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color w:val="000000" w:themeColor="text1"/>
          <w:sz w:val="28"/>
          <w:szCs w:val="28"/>
        </w:rPr>
        <w:t xml:space="preserve">1.2. </w:t>
      </w:r>
      <w:hyperlink w:anchor="P112">
        <w:r w:rsidRPr="004377AC">
          <w:rPr>
            <w:rFonts w:ascii="Times New Roman" w:hAnsi="Times New Roman" w:cs="Times New Roman"/>
            <w:color w:val="000000" w:themeColor="text1"/>
            <w:sz w:val="28"/>
            <w:szCs w:val="28"/>
          </w:rPr>
          <w:t>Методику</w:t>
        </w:r>
      </w:hyperlink>
      <w:r w:rsidRPr="004377AC">
        <w:rPr>
          <w:rFonts w:ascii="Times New Roman" w:hAnsi="Times New Roman" w:cs="Times New Roman"/>
          <w:color w:val="000000" w:themeColor="text1"/>
          <w:sz w:val="28"/>
          <w:szCs w:val="28"/>
        </w:rPr>
        <w:t xml:space="preserve"> проведения конкурса на замещение вакантной должности руководителя государственного учреж</w:t>
      </w:r>
      <w:r w:rsidRPr="004377AC">
        <w:rPr>
          <w:rFonts w:ascii="Times New Roman" w:hAnsi="Times New Roman" w:cs="Times New Roman"/>
          <w:sz w:val="28"/>
          <w:szCs w:val="28"/>
        </w:rPr>
        <w:t xml:space="preserve">дения Республики Дагестан, подведомственного </w:t>
      </w:r>
      <w:r>
        <w:rPr>
          <w:rFonts w:ascii="Times New Roman" w:hAnsi="Times New Roman" w:cs="Times New Roman"/>
          <w:sz w:val="28"/>
          <w:szCs w:val="28"/>
        </w:rPr>
        <w:t xml:space="preserve">Комитету по ветеринарии </w:t>
      </w:r>
      <w:r w:rsidRPr="004377AC">
        <w:rPr>
          <w:rFonts w:ascii="Times New Roman" w:hAnsi="Times New Roman" w:cs="Times New Roman"/>
          <w:sz w:val="28"/>
          <w:szCs w:val="28"/>
        </w:rPr>
        <w:t>Республики Дагестан, согл</w:t>
      </w:r>
      <w:r>
        <w:rPr>
          <w:rFonts w:ascii="Times New Roman" w:hAnsi="Times New Roman" w:cs="Times New Roman"/>
          <w:sz w:val="28"/>
          <w:szCs w:val="28"/>
        </w:rPr>
        <w:t>асно приложению №</w:t>
      </w:r>
      <w:r w:rsidRPr="004377AC">
        <w:rPr>
          <w:rFonts w:ascii="Times New Roman" w:hAnsi="Times New Roman" w:cs="Times New Roman"/>
          <w:sz w:val="28"/>
          <w:szCs w:val="28"/>
        </w:rPr>
        <w:t xml:space="preserve"> 2 к настоящему приказу.</w:t>
      </w:r>
    </w:p>
    <w:p w14:paraId="1D175A88" w14:textId="2E4C9E59" w:rsidR="00474FF6" w:rsidRDefault="00430766" w:rsidP="00474FF6">
      <w:pPr>
        <w:autoSpaceDE w:val="0"/>
        <w:autoSpaceDN w:val="0"/>
        <w:adjustRightInd w:val="0"/>
        <w:ind w:firstLine="567"/>
        <w:jc w:val="both"/>
        <w:rPr>
          <w:rFonts w:eastAsiaTheme="minorHAnsi"/>
          <w:sz w:val="28"/>
          <w:szCs w:val="28"/>
          <w:lang w:eastAsia="en-US"/>
        </w:rPr>
      </w:pPr>
      <w:r>
        <w:rPr>
          <w:sz w:val="28"/>
          <w:szCs w:val="28"/>
        </w:rPr>
        <w:t>2. Признать утратившим силу приказ Комитета по ветеринарии Республики Дагестан от 27 ноября 2017 года № 20-37/17 «О конкурсе на замещение вакантной должности руководителя государственного учреждения Республики Дагестан, находящегося в ведении Комитета по вет</w:t>
      </w:r>
      <w:r w:rsidR="00E72191">
        <w:rPr>
          <w:sz w:val="28"/>
          <w:szCs w:val="28"/>
        </w:rPr>
        <w:t>еринарии Республики Дагестан» (з</w:t>
      </w:r>
      <w:r w:rsidR="00474FF6">
        <w:rPr>
          <w:sz w:val="28"/>
          <w:szCs w:val="28"/>
        </w:rPr>
        <w:t>арегистрирован</w:t>
      </w:r>
      <w:r>
        <w:rPr>
          <w:sz w:val="28"/>
          <w:szCs w:val="28"/>
        </w:rPr>
        <w:t xml:space="preserve"> в Министерстве юстиции Республики Дагестан</w:t>
      </w:r>
      <w:r w:rsidR="00474FF6" w:rsidRPr="00474FF6">
        <w:rPr>
          <w:rFonts w:eastAsiaTheme="minorHAnsi"/>
          <w:sz w:val="28"/>
          <w:szCs w:val="28"/>
          <w:lang w:eastAsia="en-US"/>
        </w:rPr>
        <w:t xml:space="preserve"> </w:t>
      </w:r>
      <w:r w:rsidR="00474FF6">
        <w:rPr>
          <w:rFonts w:eastAsiaTheme="minorHAnsi"/>
          <w:sz w:val="28"/>
          <w:szCs w:val="28"/>
          <w:lang w:eastAsia="en-US"/>
        </w:rPr>
        <w:t>07.12.2017 № 4495</w:t>
      </w:r>
      <w:r w:rsidR="00BB5680" w:rsidRPr="00E72191">
        <w:rPr>
          <w:rFonts w:eastAsiaTheme="minorHAnsi"/>
          <w:sz w:val="28"/>
          <w:szCs w:val="28"/>
          <w:lang w:eastAsia="en-US"/>
        </w:rPr>
        <w:t xml:space="preserve">; </w:t>
      </w:r>
      <w:r w:rsidR="002D07AA" w:rsidRPr="00E72191">
        <w:rPr>
          <w:rFonts w:eastAsiaTheme="minorHAnsi"/>
          <w:sz w:val="28"/>
          <w:szCs w:val="28"/>
          <w:lang w:eastAsia="en-US"/>
        </w:rPr>
        <w:t xml:space="preserve">интернет-портал правовой информации Республики Дагестан </w:t>
      </w:r>
      <w:r w:rsidR="002D07AA" w:rsidRPr="008C3A1D">
        <w:rPr>
          <w:rFonts w:eastAsiaTheme="minorHAnsi"/>
          <w:color w:val="000000" w:themeColor="text1"/>
          <w:sz w:val="28"/>
          <w:szCs w:val="28"/>
          <w:lang w:eastAsia="en-US"/>
        </w:rPr>
        <w:t>(</w:t>
      </w:r>
      <w:hyperlink r:id="rId8" w:history="1">
        <w:r w:rsidR="002D07AA" w:rsidRPr="008C3A1D">
          <w:rPr>
            <w:rStyle w:val="a3"/>
            <w:rFonts w:eastAsiaTheme="minorHAnsi"/>
            <w:color w:val="000000" w:themeColor="text1"/>
            <w:sz w:val="28"/>
            <w:szCs w:val="28"/>
            <w:u w:val="none"/>
            <w:lang w:eastAsia="en-US"/>
          </w:rPr>
          <w:t>http://www.pravo.e-dag.ru</w:t>
        </w:r>
      </w:hyperlink>
      <w:r w:rsidR="00E72191" w:rsidRPr="008C3A1D">
        <w:rPr>
          <w:rFonts w:eastAsiaTheme="minorHAnsi"/>
          <w:color w:val="000000" w:themeColor="text1"/>
          <w:sz w:val="28"/>
          <w:szCs w:val="28"/>
          <w:lang w:eastAsia="en-US"/>
        </w:rPr>
        <w:t>),</w:t>
      </w:r>
      <w:r w:rsidR="00E72191" w:rsidRPr="00E72191">
        <w:rPr>
          <w:rFonts w:eastAsiaTheme="minorHAnsi"/>
          <w:color w:val="000000" w:themeColor="text1"/>
          <w:sz w:val="28"/>
          <w:szCs w:val="28"/>
          <w:lang w:eastAsia="en-US"/>
        </w:rPr>
        <w:t xml:space="preserve"> </w:t>
      </w:r>
      <w:r w:rsidR="00E72191" w:rsidRPr="00E72191">
        <w:rPr>
          <w:rFonts w:eastAsiaTheme="minorHAnsi"/>
          <w:sz w:val="28"/>
          <w:szCs w:val="28"/>
          <w:lang w:eastAsia="en-US"/>
        </w:rPr>
        <w:t>2017, 17 декабря, № 05030002689; 2017, 28</w:t>
      </w:r>
      <w:r w:rsidR="002D07AA" w:rsidRPr="00E72191">
        <w:rPr>
          <w:rFonts w:eastAsiaTheme="minorHAnsi"/>
          <w:sz w:val="28"/>
          <w:szCs w:val="28"/>
          <w:lang w:eastAsia="en-US"/>
        </w:rPr>
        <w:t xml:space="preserve"> </w:t>
      </w:r>
      <w:r w:rsidR="00E72191" w:rsidRPr="00E72191">
        <w:rPr>
          <w:rFonts w:eastAsiaTheme="minorHAnsi"/>
          <w:sz w:val="28"/>
          <w:szCs w:val="28"/>
          <w:lang w:eastAsia="en-US"/>
        </w:rPr>
        <w:t>декабря</w:t>
      </w:r>
      <w:r w:rsidR="00E72191">
        <w:rPr>
          <w:rFonts w:eastAsiaTheme="minorHAnsi"/>
          <w:sz w:val="28"/>
          <w:szCs w:val="28"/>
          <w:lang w:eastAsia="en-US"/>
        </w:rPr>
        <w:t xml:space="preserve"> №</w:t>
      </w:r>
      <w:r w:rsidR="00E72191" w:rsidRPr="00E72191">
        <w:rPr>
          <w:rFonts w:eastAsiaTheme="minorHAnsi"/>
          <w:sz w:val="28"/>
          <w:szCs w:val="28"/>
          <w:lang w:eastAsia="en-US"/>
        </w:rPr>
        <w:t xml:space="preserve"> 05030002747</w:t>
      </w:r>
      <w:r w:rsidR="00474FF6" w:rsidRPr="00E72191">
        <w:rPr>
          <w:rFonts w:eastAsiaTheme="minorHAnsi"/>
          <w:sz w:val="28"/>
          <w:szCs w:val="28"/>
          <w:lang w:eastAsia="en-US"/>
        </w:rPr>
        <w:t>).</w:t>
      </w:r>
    </w:p>
    <w:p w14:paraId="23F8E2B8" w14:textId="77777777" w:rsidR="004377AC" w:rsidRPr="004377AC" w:rsidRDefault="00474FF6" w:rsidP="004377A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4377AC" w:rsidRPr="004377AC">
        <w:rPr>
          <w:rFonts w:ascii="Times New Roman" w:hAnsi="Times New Roman" w:cs="Times New Roman"/>
          <w:sz w:val="28"/>
          <w:szCs w:val="28"/>
        </w:rPr>
        <w:t xml:space="preserve">. </w:t>
      </w:r>
      <w:r w:rsidR="004377AC">
        <w:rPr>
          <w:rFonts w:ascii="Times New Roman" w:hAnsi="Times New Roman" w:cs="Times New Roman"/>
          <w:sz w:val="28"/>
          <w:szCs w:val="28"/>
        </w:rPr>
        <w:t>Административному отделу</w:t>
      </w:r>
      <w:r w:rsidR="004377AC" w:rsidRPr="004377AC">
        <w:rPr>
          <w:rFonts w:ascii="Times New Roman" w:hAnsi="Times New Roman" w:cs="Times New Roman"/>
          <w:sz w:val="28"/>
          <w:szCs w:val="28"/>
        </w:rPr>
        <w:t>:</w:t>
      </w:r>
    </w:p>
    <w:p w14:paraId="1E1E7DBB"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направить настоящий приказ в семидневный срок с момента его подписания на государственную регистрацию в Министерство юстиции Республики Дагестан в установленном законодательством порядке;</w:t>
      </w:r>
    </w:p>
    <w:p w14:paraId="12CA38B4"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официально заверенную копию настоящего приказа направить в семидневный срок после дня первого официального опубликования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w:t>
      </w:r>
    </w:p>
    <w:p w14:paraId="72EE1157" w14:textId="77777777" w:rsidR="004377AC" w:rsidRPr="004377AC" w:rsidRDefault="00474FF6" w:rsidP="004377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4377AC" w:rsidRPr="004377AC">
        <w:rPr>
          <w:rFonts w:ascii="Times New Roman" w:hAnsi="Times New Roman" w:cs="Times New Roman"/>
          <w:sz w:val="28"/>
          <w:szCs w:val="28"/>
        </w:rPr>
        <w:t xml:space="preserve">. Разместить настоящий приказ на официальном сайте </w:t>
      </w:r>
      <w:r w:rsidR="004377AC">
        <w:rPr>
          <w:rFonts w:ascii="Times New Roman" w:hAnsi="Times New Roman" w:cs="Times New Roman"/>
          <w:sz w:val="28"/>
          <w:szCs w:val="28"/>
        </w:rPr>
        <w:t xml:space="preserve">Комитета по ветеринарии </w:t>
      </w:r>
      <w:r w:rsidR="004377AC" w:rsidRPr="004377AC">
        <w:rPr>
          <w:rFonts w:ascii="Times New Roman" w:hAnsi="Times New Roman" w:cs="Times New Roman"/>
          <w:sz w:val="28"/>
          <w:szCs w:val="28"/>
        </w:rPr>
        <w:t>Республики Дагестан в информаци</w:t>
      </w:r>
      <w:r w:rsidR="004377AC">
        <w:rPr>
          <w:rFonts w:ascii="Times New Roman" w:hAnsi="Times New Roman" w:cs="Times New Roman"/>
          <w:sz w:val="28"/>
          <w:szCs w:val="28"/>
        </w:rPr>
        <w:t>онно-телекоммуникационной сети «Интернет»</w:t>
      </w:r>
      <w:r w:rsidR="004377AC" w:rsidRPr="004377AC">
        <w:rPr>
          <w:rFonts w:ascii="Times New Roman" w:hAnsi="Times New Roman" w:cs="Times New Roman"/>
          <w:sz w:val="28"/>
          <w:szCs w:val="28"/>
        </w:rPr>
        <w:t xml:space="preserve"> (www.dagvetkom.ru).</w:t>
      </w:r>
    </w:p>
    <w:p w14:paraId="321C24CA" w14:textId="77777777" w:rsidR="004377AC" w:rsidRPr="004377AC" w:rsidRDefault="00474FF6" w:rsidP="004377A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4377AC" w:rsidRPr="004377AC">
        <w:rPr>
          <w:rFonts w:ascii="Times New Roman" w:hAnsi="Times New Roman" w:cs="Times New Roman"/>
          <w:sz w:val="28"/>
          <w:szCs w:val="28"/>
        </w:rPr>
        <w:t>. Контроль за исполнением настоящего приказа оставляю за собой.</w:t>
      </w:r>
    </w:p>
    <w:p w14:paraId="7CBC2415" w14:textId="77777777" w:rsidR="004377AC" w:rsidRDefault="004377AC" w:rsidP="004377AC">
      <w:pPr>
        <w:pStyle w:val="ConsPlusNormal"/>
        <w:jc w:val="both"/>
        <w:rPr>
          <w:rFonts w:ascii="Times New Roman" w:hAnsi="Times New Roman" w:cs="Times New Roman"/>
          <w:sz w:val="28"/>
          <w:szCs w:val="28"/>
        </w:rPr>
      </w:pPr>
    </w:p>
    <w:p w14:paraId="58C13D80" w14:textId="77777777" w:rsidR="00474FF6" w:rsidRDefault="00474FF6" w:rsidP="004377AC">
      <w:pPr>
        <w:pStyle w:val="ConsPlusNormal"/>
        <w:jc w:val="both"/>
        <w:rPr>
          <w:rFonts w:ascii="Times New Roman" w:hAnsi="Times New Roman" w:cs="Times New Roman"/>
          <w:sz w:val="28"/>
          <w:szCs w:val="28"/>
        </w:rPr>
      </w:pPr>
    </w:p>
    <w:p w14:paraId="08614BB8" w14:textId="77777777" w:rsidR="00474FF6" w:rsidRDefault="00474FF6" w:rsidP="004377AC">
      <w:pPr>
        <w:pStyle w:val="ConsPlusNormal"/>
        <w:jc w:val="both"/>
        <w:rPr>
          <w:rFonts w:ascii="Times New Roman" w:hAnsi="Times New Roman" w:cs="Times New Roman"/>
          <w:sz w:val="28"/>
          <w:szCs w:val="28"/>
        </w:rPr>
      </w:pPr>
    </w:p>
    <w:p w14:paraId="7B26AB1A" w14:textId="77777777" w:rsidR="008734AD" w:rsidRDefault="008734AD" w:rsidP="004377AC">
      <w:pPr>
        <w:pStyle w:val="ConsPlusNormal"/>
        <w:jc w:val="both"/>
        <w:rPr>
          <w:rFonts w:ascii="Times New Roman" w:hAnsi="Times New Roman" w:cs="Times New Roman"/>
          <w:sz w:val="28"/>
          <w:szCs w:val="28"/>
        </w:rPr>
      </w:pPr>
    </w:p>
    <w:p w14:paraId="17A27AC2" w14:textId="77777777" w:rsidR="00474FF6" w:rsidRPr="004377AC" w:rsidRDefault="00474FF6" w:rsidP="004377AC">
      <w:pPr>
        <w:pStyle w:val="ConsPlusNormal"/>
        <w:jc w:val="both"/>
        <w:rPr>
          <w:rFonts w:ascii="Times New Roman" w:hAnsi="Times New Roman" w:cs="Times New Roman"/>
          <w:sz w:val="28"/>
          <w:szCs w:val="28"/>
        </w:rPr>
      </w:pPr>
    </w:p>
    <w:p w14:paraId="4F4C1EB2" w14:textId="77777777" w:rsidR="004377AC" w:rsidRPr="00474FF6" w:rsidRDefault="00474FF6" w:rsidP="00474FF6">
      <w:pPr>
        <w:pStyle w:val="ConsPlusNormal"/>
        <w:ind w:firstLine="567"/>
        <w:jc w:val="both"/>
        <w:rPr>
          <w:rFonts w:ascii="Times New Roman" w:hAnsi="Times New Roman" w:cs="Times New Roman"/>
          <w:b/>
          <w:sz w:val="28"/>
          <w:szCs w:val="28"/>
        </w:rPr>
      </w:pPr>
      <w:r w:rsidRPr="00474FF6">
        <w:rPr>
          <w:rFonts w:ascii="Times New Roman" w:hAnsi="Times New Roman" w:cs="Times New Roman"/>
          <w:b/>
          <w:sz w:val="28"/>
          <w:szCs w:val="28"/>
        </w:rPr>
        <w:t xml:space="preserve">Председатель </w:t>
      </w:r>
      <w:r>
        <w:rPr>
          <w:rFonts w:ascii="Times New Roman" w:hAnsi="Times New Roman" w:cs="Times New Roman"/>
          <w:b/>
          <w:sz w:val="28"/>
          <w:szCs w:val="28"/>
        </w:rPr>
        <w:t xml:space="preserve">                                                                       </w:t>
      </w:r>
      <w:r w:rsidRPr="00474FF6">
        <w:rPr>
          <w:rFonts w:ascii="Times New Roman" w:hAnsi="Times New Roman" w:cs="Times New Roman"/>
          <w:b/>
          <w:sz w:val="28"/>
          <w:szCs w:val="28"/>
        </w:rPr>
        <w:t>М.Ш. Шапиев</w:t>
      </w:r>
    </w:p>
    <w:p w14:paraId="364271AD" w14:textId="77777777" w:rsidR="004377AC" w:rsidRPr="004377AC" w:rsidRDefault="004377AC" w:rsidP="004377AC">
      <w:pPr>
        <w:pStyle w:val="ConsPlusNormal"/>
        <w:jc w:val="both"/>
        <w:rPr>
          <w:rFonts w:ascii="Times New Roman" w:hAnsi="Times New Roman" w:cs="Times New Roman"/>
          <w:sz w:val="28"/>
          <w:szCs w:val="28"/>
        </w:rPr>
      </w:pPr>
    </w:p>
    <w:p w14:paraId="2E0FB99D" w14:textId="77777777" w:rsidR="004377AC" w:rsidRPr="004377AC" w:rsidRDefault="004377AC" w:rsidP="004377AC">
      <w:pPr>
        <w:pStyle w:val="ConsPlusNormal"/>
        <w:jc w:val="both"/>
        <w:rPr>
          <w:rFonts w:ascii="Times New Roman" w:hAnsi="Times New Roman" w:cs="Times New Roman"/>
          <w:sz w:val="28"/>
          <w:szCs w:val="28"/>
        </w:rPr>
      </w:pPr>
    </w:p>
    <w:p w14:paraId="2C50859E" w14:textId="77777777" w:rsidR="004377AC" w:rsidRDefault="004377AC" w:rsidP="004377AC">
      <w:pPr>
        <w:pStyle w:val="ConsPlusNormal"/>
        <w:jc w:val="both"/>
        <w:rPr>
          <w:rFonts w:ascii="Times New Roman" w:hAnsi="Times New Roman" w:cs="Times New Roman"/>
          <w:sz w:val="28"/>
          <w:szCs w:val="28"/>
        </w:rPr>
      </w:pPr>
    </w:p>
    <w:p w14:paraId="2822C01D" w14:textId="77777777" w:rsidR="00474FF6" w:rsidRDefault="00474FF6" w:rsidP="004377AC">
      <w:pPr>
        <w:pStyle w:val="ConsPlusNormal"/>
        <w:jc w:val="both"/>
        <w:rPr>
          <w:rFonts w:ascii="Times New Roman" w:hAnsi="Times New Roman" w:cs="Times New Roman"/>
          <w:sz w:val="28"/>
          <w:szCs w:val="28"/>
        </w:rPr>
      </w:pPr>
    </w:p>
    <w:p w14:paraId="5830D779" w14:textId="77777777" w:rsidR="00474FF6" w:rsidRDefault="00474FF6" w:rsidP="004377AC">
      <w:pPr>
        <w:pStyle w:val="ConsPlusNormal"/>
        <w:jc w:val="both"/>
        <w:rPr>
          <w:rFonts w:ascii="Times New Roman" w:hAnsi="Times New Roman" w:cs="Times New Roman"/>
          <w:sz w:val="28"/>
          <w:szCs w:val="28"/>
        </w:rPr>
      </w:pPr>
    </w:p>
    <w:p w14:paraId="64C72CF9" w14:textId="77777777" w:rsidR="00474FF6" w:rsidRDefault="00474FF6" w:rsidP="004377AC">
      <w:pPr>
        <w:pStyle w:val="ConsPlusNormal"/>
        <w:jc w:val="both"/>
        <w:rPr>
          <w:rFonts w:ascii="Times New Roman" w:hAnsi="Times New Roman" w:cs="Times New Roman"/>
          <w:sz w:val="28"/>
          <w:szCs w:val="28"/>
        </w:rPr>
      </w:pPr>
    </w:p>
    <w:p w14:paraId="48153B80" w14:textId="77777777" w:rsidR="00474FF6" w:rsidRDefault="00474FF6" w:rsidP="004377AC">
      <w:pPr>
        <w:pStyle w:val="ConsPlusNormal"/>
        <w:jc w:val="both"/>
        <w:rPr>
          <w:rFonts w:ascii="Times New Roman" w:hAnsi="Times New Roman" w:cs="Times New Roman"/>
          <w:sz w:val="28"/>
          <w:szCs w:val="28"/>
        </w:rPr>
      </w:pPr>
    </w:p>
    <w:p w14:paraId="71987EAE" w14:textId="77777777" w:rsidR="00474FF6" w:rsidRDefault="00474FF6" w:rsidP="004377AC">
      <w:pPr>
        <w:pStyle w:val="ConsPlusNormal"/>
        <w:jc w:val="both"/>
        <w:rPr>
          <w:rFonts w:ascii="Times New Roman" w:hAnsi="Times New Roman" w:cs="Times New Roman"/>
          <w:sz w:val="28"/>
          <w:szCs w:val="28"/>
        </w:rPr>
      </w:pPr>
    </w:p>
    <w:p w14:paraId="0240C99C" w14:textId="77777777" w:rsidR="00474FF6" w:rsidRDefault="00474FF6" w:rsidP="004377AC">
      <w:pPr>
        <w:pStyle w:val="ConsPlusNormal"/>
        <w:jc w:val="both"/>
        <w:rPr>
          <w:rFonts w:ascii="Times New Roman" w:hAnsi="Times New Roman" w:cs="Times New Roman"/>
          <w:sz w:val="28"/>
          <w:szCs w:val="28"/>
        </w:rPr>
      </w:pPr>
    </w:p>
    <w:p w14:paraId="0A830479" w14:textId="77777777" w:rsidR="00474FF6" w:rsidRDefault="00474FF6" w:rsidP="004377AC">
      <w:pPr>
        <w:pStyle w:val="ConsPlusNormal"/>
        <w:jc w:val="both"/>
        <w:rPr>
          <w:rFonts w:ascii="Times New Roman" w:hAnsi="Times New Roman" w:cs="Times New Roman"/>
          <w:sz w:val="28"/>
          <w:szCs w:val="28"/>
        </w:rPr>
      </w:pPr>
    </w:p>
    <w:p w14:paraId="5F4F3C2C" w14:textId="77777777" w:rsidR="00474FF6" w:rsidRDefault="00474FF6" w:rsidP="004377AC">
      <w:pPr>
        <w:pStyle w:val="ConsPlusNormal"/>
        <w:jc w:val="both"/>
        <w:rPr>
          <w:rFonts w:ascii="Times New Roman" w:hAnsi="Times New Roman" w:cs="Times New Roman"/>
          <w:sz w:val="28"/>
          <w:szCs w:val="28"/>
        </w:rPr>
      </w:pPr>
    </w:p>
    <w:p w14:paraId="7DC446E0" w14:textId="77777777" w:rsidR="00474FF6" w:rsidRDefault="00474FF6" w:rsidP="004377AC">
      <w:pPr>
        <w:pStyle w:val="ConsPlusNormal"/>
        <w:jc w:val="both"/>
        <w:rPr>
          <w:rFonts w:ascii="Times New Roman" w:hAnsi="Times New Roman" w:cs="Times New Roman"/>
          <w:sz w:val="28"/>
          <w:szCs w:val="28"/>
        </w:rPr>
      </w:pPr>
    </w:p>
    <w:p w14:paraId="6DE00DA9" w14:textId="77777777" w:rsidR="00474FF6" w:rsidRDefault="00474FF6" w:rsidP="004377AC">
      <w:pPr>
        <w:pStyle w:val="ConsPlusNormal"/>
        <w:jc w:val="both"/>
        <w:rPr>
          <w:rFonts w:ascii="Times New Roman" w:hAnsi="Times New Roman" w:cs="Times New Roman"/>
          <w:sz w:val="28"/>
          <w:szCs w:val="28"/>
        </w:rPr>
      </w:pPr>
    </w:p>
    <w:p w14:paraId="47790A33" w14:textId="77777777" w:rsidR="00474FF6" w:rsidRDefault="00474FF6" w:rsidP="004377AC">
      <w:pPr>
        <w:pStyle w:val="ConsPlusNormal"/>
        <w:jc w:val="both"/>
        <w:rPr>
          <w:rFonts w:ascii="Times New Roman" w:hAnsi="Times New Roman" w:cs="Times New Roman"/>
          <w:sz w:val="28"/>
          <w:szCs w:val="28"/>
        </w:rPr>
      </w:pPr>
    </w:p>
    <w:p w14:paraId="09891F79" w14:textId="77777777" w:rsidR="00474FF6" w:rsidRDefault="00474FF6" w:rsidP="004377AC">
      <w:pPr>
        <w:pStyle w:val="ConsPlusNormal"/>
        <w:jc w:val="both"/>
        <w:rPr>
          <w:rFonts w:ascii="Times New Roman" w:hAnsi="Times New Roman" w:cs="Times New Roman"/>
          <w:sz w:val="28"/>
          <w:szCs w:val="28"/>
        </w:rPr>
      </w:pPr>
    </w:p>
    <w:p w14:paraId="6C89095F" w14:textId="77777777" w:rsidR="00474FF6" w:rsidRDefault="00474FF6" w:rsidP="004377AC">
      <w:pPr>
        <w:pStyle w:val="ConsPlusNormal"/>
        <w:jc w:val="both"/>
        <w:rPr>
          <w:rFonts w:ascii="Times New Roman" w:hAnsi="Times New Roman" w:cs="Times New Roman"/>
          <w:sz w:val="28"/>
          <w:szCs w:val="28"/>
        </w:rPr>
      </w:pPr>
    </w:p>
    <w:p w14:paraId="603965FD" w14:textId="77777777" w:rsidR="00474FF6" w:rsidRDefault="00474FF6" w:rsidP="004377AC">
      <w:pPr>
        <w:pStyle w:val="ConsPlusNormal"/>
        <w:jc w:val="both"/>
        <w:rPr>
          <w:rFonts w:ascii="Times New Roman" w:hAnsi="Times New Roman" w:cs="Times New Roman"/>
          <w:sz w:val="28"/>
          <w:szCs w:val="28"/>
        </w:rPr>
      </w:pPr>
    </w:p>
    <w:p w14:paraId="150A8B15" w14:textId="77777777" w:rsidR="00474FF6" w:rsidRDefault="00474FF6" w:rsidP="004377AC">
      <w:pPr>
        <w:pStyle w:val="ConsPlusNormal"/>
        <w:jc w:val="both"/>
        <w:rPr>
          <w:rFonts w:ascii="Times New Roman" w:hAnsi="Times New Roman" w:cs="Times New Roman"/>
          <w:sz w:val="28"/>
          <w:szCs w:val="28"/>
        </w:rPr>
      </w:pPr>
    </w:p>
    <w:p w14:paraId="508654E2" w14:textId="77777777" w:rsidR="00474FF6" w:rsidRDefault="00474FF6" w:rsidP="004377AC">
      <w:pPr>
        <w:pStyle w:val="ConsPlusNormal"/>
        <w:jc w:val="both"/>
        <w:rPr>
          <w:rFonts w:ascii="Times New Roman" w:hAnsi="Times New Roman" w:cs="Times New Roman"/>
          <w:sz w:val="28"/>
          <w:szCs w:val="28"/>
        </w:rPr>
      </w:pPr>
    </w:p>
    <w:p w14:paraId="4C733B0A" w14:textId="77777777" w:rsidR="00474FF6" w:rsidRDefault="00474FF6" w:rsidP="004377AC">
      <w:pPr>
        <w:pStyle w:val="ConsPlusNormal"/>
        <w:jc w:val="both"/>
        <w:rPr>
          <w:rFonts w:ascii="Times New Roman" w:hAnsi="Times New Roman" w:cs="Times New Roman"/>
          <w:sz w:val="28"/>
          <w:szCs w:val="28"/>
        </w:rPr>
      </w:pPr>
    </w:p>
    <w:p w14:paraId="38BC4962" w14:textId="77777777" w:rsidR="00820EF7" w:rsidRDefault="00820EF7" w:rsidP="004377AC">
      <w:pPr>
        <w:pStyle w:val="ConsPlusNormal"/>
        <w:jc w:val="both"/>
        <w:rPr>
          <w:rFonts w:ascii="Times New Roman" w:hAnsi="Times New Roman" w:cs="Times New Roman"/>
          <w:sz w:val="28"/>
          <w:szCs w:val="28"/>
        </w:rPr>
      </w:pPr>
    </w:p>
    <w:p w14:paraId="2A57FFAE" w14:textId="77777777" w:rsidR="00820EF7" w:rsidRDefault="00820EF7" w:rsidP="004377AC">
      <w:pPr>
        <w:pStyle w:val="ConsPlusNormal"/>
        <w:jc w:val="both"/>
        <w:rPr>
          <w:rFonts w:ascii="Times New Roman" w:hAnsi="Times New Roman" w:cs="Times New Roman"/>
          <w:sz w:val="28"/>
          <w:szCs w:val="28"/>
        </w:rPr>
      </w:pPr>
    </w:p>
    <w:p w14:paraId="0CF89034" w14:textId="77777777" w:rsidR="00820EF7" w:rsidRDefault="00820EF7" w:rsidP="004377AC">
      <w:pPr>
        <w:pStyle w:val="ConsPlusNormal"/>
        <w:jc w:val="both"/>
        <w:rPr>
          <w:rFonts w:ascii="Times New Roman" w:hAnsi="Times New Roman" w:cs="Times New Roman"/>
          <w:sz w:val="28"/>
          <w:szCs w:val="28"/>
        </w:rPr>
      </w:pPr>
    </w:p>
    <w:p w14:paraId="7BACDFC5" w14:textId="77777777" w:rsidR="00474FF6" w:rsidRDefault="00474FF6" w:rsidP="004377AC">
      <w:pPr>
        <w:pStyle w:val="ConsPlusNormal"/>
        <w:jc w:val="both"/>
        <w:rPr>
          <w:rFonts w:ascii="Times New Roman" w:hAnsi="Times New Roman" w:cs="Times New Roman"/>
          <w:sz w:val="28"/>
          <w:szCs w:val="28"/>
        </w:rPr>
      </w:pPr>
    </w:p>
    <w:p w14:paraId="32119369" w14:textId="645572C4" w:rsidR="00474FF6" w:rsidRDefault="00474FF6" w:rsidP="004377AC">
      <w:pPr>
        <w:pStyle w:val="ConsPlusNormal"/>
        <w:jc w:val="both"/>
        <w:rPr>
          <w:rFonts w:ascii="Times New Roman" w:hAnsi="Times New Roman" w:cs="Times New Roman"/>
          <w:sz w:val="28"/>
          <w:szCs w:val="28"/>
        </w:rPr>
      </w:pPr>
    </w:p>
    <w:p w14:paraId="45C03F90" w14:textId="77777777" w:rsidR="008C3A1D" w:rsidRDefault="008C3A1D" w:rsidP="002D20AF">
      <w:pPr>
        <w:pStyle w:val="ConsPlusNormal"/>
        <w:ind w:firstLine="5387"/>
        <w:jc w:val="center"/>
        <w:outlineLvl w:val="0"/>
        <w:rPr>
          <w:rFonts w:ascii="Times New Roman" w:hAnsi="Times New Roman" w:cs="Times New Roman"/>
          <w:sz w:val="24"/>
          <w:szCs w:val="28"/>
        </w:rPr>
      </w:pPr>
    </w:p>
    <w:p w14:paraId="7B53428A" w14:textId="77777777" w:rsidR="008C3A1D" w:rsidRDefault="008C3A1D" w:rsidP="002D20AF">
      <w:pPr>
        <w:pStyle w:val="ConsPlusNormal"/>
        <w:ind w:firstLine="5387"/>
        <w:jc w:val="center"/>
        <w:outlineLvl w:val="0"/>
        <w:rPr>
          <w:rFonts w:ascii="Times New Roman" w:hAnsi="Times New Roman" w:cs="Times New Roman"/>
          <w:sz w:val="24"/>
          <w:szCs w:val="28"/>
        </w:rPr>
      </w:pPr>
    </w:p>
    <w:p w14:paraId="3C58B622" w14:textId="77777777" w:rsidR="004377AC" w:rsidRPr="002D20AF" w:rsidRDefault="004377AC" w:rsidP="002D20AF">
      <w:pPr>
        <w:pStyle w:val="ConsPlusNormal"/>
        <w:ind w:firstLine="5387"/>
        <w:jc w:val="center"/>
        <w:outlineLvl w:val="0"/>
        <w:rPr>
          <w:rFonts w:ascii="Times New Roman" w:hAnsi="Times New Roman" w:cs="Times New Roman"/>
          <w:sz w:val="24"/>
          <w:szCs w:val="28"/>
        </w:rPr>
      </w:pPr>
      <w:r w:rsidRPr="002D20AF">
        <w:rPr>
          <w:rFonts w:ascii="Times New Roman" w:hAnsi="Times New Roman" w:cs="Times New Roman"/>
          <w:sz w:val="24"/>
          <w:szCs w:val="28"/>
        </w:rPr>
        <w:t>П</w:t>
      </w:r>
      <w:r w:rsidR="00474FF6" w:rsidRPr="002D20AF">
        <w:rPr>
          <w:rFonts w:ascii="Times New Roman" w:hAnsi="Times New Roman" w:cs="Times New Roman"/>
          <w:sz w:val="24"/>
          <w:szCs w:val="28"/>
        </w:rPr>
        <w:t>риложение №</w:t>
      </w:r>
      <w:r w:rsidRPr="002D20AF">
        <w:rPr>
          <w:rFonts w:ascii="Times New Roman" w:hAnsi="Times New Roman" w:cs="Times New Roman"/>
          <w:sz w:val="24"/>
          <w:szCs w:val="28"/>
        </w:rPr>
        <w:t xml:space="preserve"> 1</w:t>
      </w:r>
    </w:p>
    <w:p w14:paraId="32500122" w14:textId="3A295266" w:rsidR="004377AC" w:rsidRPr="002D20AF" w:rsidRDefault="004377AC" w:rsidP="002D20AF">
      <w:pPr>
        <w:pStyle w:val="ConsPlusNormal"/>
        <w:ind w:firstLine="5387"/>
        <w:jc w:val="center"/>
        <w:rPr>
          <w:rFonts w:ascii="Times New Roman" w:hAnsi="Times New Roman" w:cs="Times New Roman"/>
          <w:sz w:val="24"/>
          <w:szCs w:val="28"/>
        </w:rPr>
      </w:pPr>
      <w:r w:rsidRPr="002D20AF">
        <w:rPr>
          <w:rFonts w:ascii="Times New Roman" w:hAnsi="Times New Roman" w:cs="Times New Roman"/>
          <w:sz w:val="24"/>
          <w:szCs w:val="28"/>
        </w:rPr>
        <w:t xml:space="preserve">к приказу </w:t>
      </w:r>
      <w:r w:rsidR="00474FF6" w:rsidRPr="002D20AF">
        <w:rPr>
          <w:rFonts w:ascii="Times New Roman" w:hAnsi="Times New Roman" w:cs="Times New Roman"/>
          <w:sz w:val="24"/>
          <w:szCs w:val="28"/>
        </w:rPr>
        <w:t>Дагветеринарии</w:t>
      </w:r>
    </w:p>
    <w:p w14:paraId="42483378" w14:textId="77777777" w:rsidR="004377AC" w:rsidRPr="002D20AF" w:rsidRDefault="004377AC" w:rsidP="002D20AF">
      <w:pPr>
        <w:pStyle w:val="ConsPlusNormal"/>
        <w:ind w:firstLine="5387"/>
        <w:jc w:val="center"/>
        <w:rPr>
          <w:rFonts w:ascii="Times New Roman" w:hAnsi="Times New Roman" w:cs="Times New Roman"/>
          <w:sz w:val="24"/>
          <w:szCs w:val="28"/>
        </w:rPr>
      </w:pPr>
      <w:r w:rsidRPr="002D20AF">
        <w:rPr>
          <w:rFonts w:ascii="Times New Roman" w:hAnsi="Times New Roman" w:cs="Times New Roman"/>
          <w:sz w:val="24"/>
          <w:szCs w:val="28"/>
        </w:rPr>
        <w:t xml:space="preserve">от </w:t>
      </w:r>
      <w:r w:rsidR="00474FF6" w:rsidRPr="002D20AF">
        <w:rPr>
          <w:rFonts w:ascii="Times New Roman" w:hAnsi="Times New Roman" w:cs="Times New Roman"/>
          <w:sz w:val="24"/>
          <w:szCs w:val="28"/>
        </w:rPr>
        <w:t>«__»________ 2024</w:t>
      </w:r>
      <w:r w:rsidRPr="002D20AF">
        <w:rPr>
          <w:rFonts w:ascii="Times New Roman" w:hAnsi="Times New Roman" w:cs="Times New Roman"/>
          <w:sz w:val="24"/>
          <w:szCs w:val="28"/>
        </w:rPr>
        <w:t xml:space="preserve">г. </w:t>
      </w:r>
      <w:r w:rsidR="00474FF6" w:rsidRPr="002D20AF">
        <w:rPr>
          <w:rFonts w:ascii="Times New Roman" w:hAnsi="Times New Roman" w:cs="Times New Roman"/>
          <w:sz w:val="24"/>
          <w:szCs w:val="28"/>
        </w:rPr>
        <w:t>№</w:t>
      </w:r>
      <w:r w:rsidRPr="002D20AF">
        <w:rPr>
          <w:rFonts w:ascii="Times New Roman" w:hAnsi="Times New Roman" w:cs="Times New Roman"/>
          <w:sz w:val="24"/>
          <w:szCs w:val="28"/>
        </w:rPr>
        <w:t xml:space="preserve"> </w:t>
      </w:r>
      <w:r w:rsidR="00474FF6" w:rsidRPr="002D20AF">
        <w:rPr>
          <w:rFonts w:ascii="Times New Roman" w:hAnsi="Times New Roman" w:cs="Times New Roman"/>
          <w:sz w:val="24"/>
          <w:szCs w:val="28"/>
        </w:rPr>
        <w:t>___________</w:t>
      </w:r>
    </w:p>
    <w:p w14:paraId="66EB4C52" w14:textId="77777777" w:rsidR="004377AC" w:rsidRPr="002D20AF" w:rsidRDefault="004377AC" w:rsidP="002D20AF">
      <w:pPr>
        <w:pStyle w:val="ConsPlusNormal"/>
        <w:ind w:firstLine="5387"/>
        <w:jc w:val="center"/>
        <w:rPr>
          <w:rFonts w:ascii="Times New Roman" w:hAnsi="Times New Roman" w:cs="Times New Roman"/>
          <w:sz w:val="24"/>
          <w:szCs w:val="28"/>
        </w:rPr>
      </w:pPr>
    </w:p>
    <w:p w14:paraId="6BDBDBCC" w14:textId="77777777" w:rsidR="004377AC" w:rsidRPr="00820EF7" w:rsidRDefault="004377AC" w:rsidP="004377AC">
      <w:pPr>
        <w:pStyle w:val="ConsPlusTitle"/>
        <w:jc w:val="center"/>
        <w:rPr>
          <w:rFonts w:ascii="Times New Roman" w:hAnsi="Times New Roman" w:cs="Times New Roman"/>
          <w:sz w:val="24"/>
          <w:szCs w:val="28"/>
        </w:rPr>
      </w:pPr>
      <w:bookmarkStart w:id="2" w:name="P48"/>
      <w:bookmarkEnd w:id="2"/>
      <w:r w:rsidRPr="00820EF7">
        <w:rPr>
          <w:rFonts w:ascii="Times New Roman" w:hAnsi="Times New Roman" w:cs="Times New Roman"/>
          <w:sz w:val="24"/>
          <w:szCs w:val="28"/>
        </w:rPr>
        <w:t>ПОРЯДОК</w:t>
      </w:r>
    </w:p>
    <w:p w14:paraId="6C8C2488"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РАБОТЫ КОНКУРСНОЙ КОМИССИИ ПО ПРОВЕДЕНИЮ КОНКУРСА</w:t>
      </w:r>
    </w:p>
    <w:p w14:paraId="57626652"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НА ЗАМЕЩЕНИЕ ВАКАНТНОЙ ДОЛЖНОСТИ РУКОВОДИТЕЛЯ</w:t>
      </w:r>
    </w:p>
    <w:p w14:paraId="74FC4DCC"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ГОСУДАРСТВЕННОГО УЧРЕЖДЕНИЯ РЕСПУБЛИКИ ДАГЕСТАН,</w:t>
      </w:r>
    </w:p>
    <w:p w14:paraId="0E418E89" w14:textId="77777777"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 xml:space="preserve">ПОДВЕДОМСТВЕННОГО </w:t>
      </w:r>
      <w:r w:rsidR="00474FF6" w:rsidRPr="00820EF7">
        <w:rPr>
          <w:rFonts w:ascii="Times New Roman" w:hAnsi="Times New Roman" w:cs="Times New Roman"/>
          <w:sz w:val="24"/>
          <w:szCs w:val="28"/>
        </w:rPr>
        <w:t xml:space="preserve">КОМИТЕТУ ПО ВЕТЕРИНАРИИ </w:t>
      </w:r>
      <w:r w:rsidRPr="00820EF7">
        <w:rPr>
          <w:rFonts w:ascii="Times New Roman" w:hAnsi="Times New Roman" w:cs="Times New Roman"/>
          <w:sz w:val="24"/>
          <w:szCs w:val="28"/>
        </w:rPr>
        <w:t>РЕСПУБЛИКИ ДАГЕСТАН</w:t>
      </w:r>
    </w:p>
    <w:p w14:paraId="0405E854" w14:textId="77777777" w:rsidR="004377AC" w:rsidRPr="004377AC" w:rsidRDefault="004377AC" w:rsidP="004377AC">
      <w:pPr>
        <w:pStyle w:val="ConsPlusNormal"/>
        <w:jc w:val="both"/>
        <w:rPr>
          <w:rFonts w:ascii="Times New Roman" w:hAnsi="Times New Roman" w:cs="Times New Roman"/>
          <w:sz w:val="28"/>
          <w:szCs w:val="28"/>
        </w:rPr>
      </w:pPr>
    </w:p>
    <w:p w14:paraId="71AE87B9" w14:textId="23943ECD" w:rsidR="004377AC" w:rsidRDefault="004377AC" w:rsidP="00D0219A">
      <w:pPr>
        <w:pStyle w:val="ConsPlusNormal"/>
        <w:ind w:firstLine="567"/>
        <w:jc w:val="both"/>
        <w:rPr>
          <w:rFonts w:ascii="Times New Roman" w:hAnsi="Times New Roman" w:cs="Times New Roman"/>
          <w:sz w:val="28"/>
          <w:szCs w:val="28"/>
        </w:rPr>
      </w:pPr>
      <w:r w:rsidRPr="002D07AA">
        <w:rPr>
          <w:rFonts w:ascii="Times New Roman" w:hAnsi="Times New Roman" w:cs="Times New Roman"/>
          <w:sz w:val="28"/>
          <w:szCs w:val="28"/>
        </w:rPr>
        <w:t xml:space="preserve">1.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w:t>
      </w:r>
      <w:r w:rsidR="00474FF6" w:rsidRPr="002D07AA">
        <w:rPr>
          <w:rFonts w:ascii="Times New Roman" w:hAnsi="Times New Roman" w:cs="Times New Roman"/>
          <w:sz w:val="28"/>
          <w:szCs w:val="28"/>
        </w:rPr>
        <w:t xml:space="preserve">Комитету по ветеринарии </w:t>
      </w:r>
      <w:r w:rsidR="00327301" w:rsidRPr="002D07AA">
        <w:rPr>
          <w:rFonts w:ascii="Times New Roman" w:hAnsi="Times New Roman" w:cs="Times New Roman"/>
          <w:sz w:val="28"/>
          <w:szCs w:val="28"/>
        </w:rPr>
        <w:t>Республики Дагестан (далее-</w:t>
      </w:r>
      <w:r w:rsidRPr="002D07AA">
        <w:rPr>
          <w:rFonts w:ascii="Times New Roman" w:hAnsi="Times New Roman" w:cs="Times New Roman"/>
          <w:sz w:val="28"/>
          <w:szCs w:val="28"/>
        </w:rPr>
        <w:t>Порядок</w:t>
      </w:r>
      <w:r w:rsidR="00474FF6" w:rsidRPr="002D07AA">
        <w:rPr>
          <w:rFonts w:ascii="Times New Roman" w:hAnsi="Times New Roman" w:cs="Times New Roman"/>
          <w:sz w:val="28"/>
          <w:szCs w:val="28"/>
        </w:rPr>
        <w:t>, Комитет</w:t>
      </w:r>
      <w:r w:rsidRPr="002D07AA">
        <w:rPr>
          <w:rFonts w:ascii="Times New Roman" w:hAnsi="Times New Roman" w:cs="Times New Roman"/>
          <w:sz w:val="28"/>
          <w:szCs w:val="28"/>
        </w:rPr>
        <w:t xml:space="preserve">), определяет методы, способы и процедуру работы конкурсной комиссии </w:t>
      </w:r>
      <w:r w:rsidR="00474FF6" w:rsidRPr="002D07AA">
        <w:rPr>
          <w:rFonts w:ascii="Times New Roman" w:hAnsi="Times New Roman" w:cs="Times New Roman"/>
          <w:sz w:val="28"/>
          <w:szCs w:val="28"/>
        </w:rPr>
        <w:t xml:space="preserve">Комитета </w:t>
      </w:r>
      <w:r w:rsidRPr="002D07AA">
        <w:rPr>
          <w:rFonts w:ascii="Times New Roman" w:hAnsi="Times New Roman" w:cs="Times New Roman"/>
          <w:sz w:val="28"/>
          <w:szCs w:val="28"/>
        </w:rPr>
        <w:t>по проведению конкурса на право замещения вакантной должности руководителя подв</w:t>
      </w:r>
      <w:r w:rsidR="00327301" w:rsidRPr="002D07AA">
        <w:rPr>
          <w:rFonts w:ascii="Times New Roman" w:hAnsi="Times New Roman" w:cs="Times New Roman"/>
          <w:sz w:val="28"/>
          <w:szCs w:val="28"/>
        </w:rPr>
        <w:t>едомственного учреждения (далее</w:t>
      </w:r>
      <w:r w:rsidRPr="002D07AA">
        <w:rPr>
          <w:rFonts w:ascii="Times New Roman" w:hAnsi="Times New Roman" w:cs="Times New Roman"/>
          <w:sz w:val="28"/>
          <w:szCs w:val="28"/>
        </w:rPr>
        <w:t>-Комиссия).</w:t>
      </w:r>
    </w:p>
    <w:p w14:paraId="7BDEFDDF" w14:textId="54978D73" w:rsidR="002D07AA" w:rsidRDefault="002D07AA" w:rsidP="002D07AA">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 Назначение руководителя государственного учреждения, подведомственного Комитету (далее - руководитель учреждения) осуществляется путем проведения конкурса на право замещения вакантной должности руководителя учреждения (далее - конкурс) в течение трех месяцев со дня образования вакансии,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(или) заключения и прекращения срочного трудового договора с ним.</w:t>
      </w:r>
    </w:p>
    <w:p w14:paraId="34BE3D96" w14:textId="77777777" w:rsidR="002D07AA" w:rsidRDefault="002D07AA" w:rsidP="002D07AA">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14:paraId="014D7ACA" w14:textId="77777777" w:rsidR="002D07AA" w:rsidRDefault="002D07AA" w:rsidP="002D07AA">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Конкурс является открытым по составу участников.</w:t>
      </w:r>
    </w:p>
    <w:p w14:paraId="4F99C0AA" w14:textId="65A3632E" w:rsidR="004377AC" w:rsidRPr="00474FF6" w:rsidRDefault="004377AC" w:rsidP="0035026F">
      <w:pPr>
        <w:pStyle w:val="ConsPlusNormal"/>
        <w:ind w:firstLine="567"/>
        <w:jc w:val="both"/>
        <w:rPr>
          <w:rFonts w:ascii="Times New Roman" w:hAnsi="Times New Roman" w:cs="Times New Roman"/>
          <w:color w:val="000000" w:themeColor="text1"/>
          <w:sz w:val="28"/>
          <w:szCs w:val="28"/>
        </w:rPr>
      </w:pPr>
      <w:r w:rsidRPr="00474FF6">
        <w:rPr>
          <w:rFonts w:ascii="Times New Roman" w:hAnsi="Times New Roman" w:cs="Times New Roman"/>
          <w:color w:val="000000" w:themeColor="text1"/>
          <w:sz w:val="28"/>
          <w:szCs w:val="28"/>
        </w:rPr>
        <w:t xml:space="preserve">Комиссия в своей деятельности руководствуется </w:t>
      </w:r>
      <w:hyperlink r:id="rId9">
        <w:r w:rsidRPr="00474FF6">
          <w:rPr>
            <w:rFonts w:ascii="Times New Roman" w:hAnsi="Times New Roman" w:cs="Times New Roman"/>
            <w:color w:val="000000" w:themeColor="text1"/>
            <w:sz w:val="28"/>
            <w:szCs w:val="28"/>
          </w:rPr>
          <w:t>Конституцией</w:t>
        </w:r>
      </w:hyperlink>
      <w:r w:rsidRPr="00474FF6">
        <w:rPr>
          <w:rFonts w:ascii="Times New Roman" w:hAnsi="Times New Roman" w:cs="Times New Roman"/>
          <w:color w:val="000000" w:themeColor="text1"/>
          <w:sz w:val="28"/>
          <w:szCs w:val="28"/>
        </w:rPr>
        <w:t xml:space="preserve"> Российской Федерации, </w:t>
      </w:r>
      <w:hyperlink r:id="rId10">
        <w:r w:rsidRPr="00474FF6">
          <w:rPr>
            <w:rFonts w:ascii="Times New Roman" w:hAnsi="Times New Roman" w:cs="Times New Roman"/>
            <w:color w:val="000000" w:themeColor="text1"/>
            <w:sz w:val="28"/>
            <w:szCs w:val="28"/>
          </w:rPr>
          <w:t>статьей 275</w:t>
        </w:r>
      </w:hyperlink>
      <w:r w:rsidRPr="00474FF6">
        <w:rPr>
          <w:rFonts w:ascii="Times New Roman" w:hAnsi="Times New Roman" w:cs="Times New Roman"/>
          <w:color w:val="000000" w:themeColor="text1"/>
          <w:sz w:val="28"/>
          <w:szCs w:val="28"/>
        </w:rPr>
        <w:t xml:space="preserve"> Трудового кодекса Российской Федерации, федеральными законами, указами и распоряжениями Президента Российской Федерации, </w:t>
      </w:r>
      <w:hyperlink r:id="rId11">
        <w:r w:rsidRPr="00474FF6">
          <w:rPr>
            <w:rFonts w:ascii="Times New Roman" w:hAnsi="Times New Roman" w:cs="Times New Roman"/>
            <w:color w:val="000000" w:themeColor="text1"/>
            <w:sz w:val="28"/>
            <w:szCs w:val="28"/>
          </w:rPr>
          <w:t>Конституцией</w:t>
        </w:r>
      </w:hyperlink>
      <w:r w:rsidRPr="00474FF6">
        <w:rPr>
          <w:rFonts w:ascii="Times New Roman" w:hAnsi="Times New Roman" w:cs="Times New Roman"/>
          <w:color w:val="000000" w:themeColor="text1"/>
          <w:sz w:val="28"/>
          <w:szCs w:val="28"/>
        </w:rPr>
        <w:t xml:space="preserve"> Республики Дагестан, </w:t>
      </w:r>
      <w:hyperlink r:id="rId12">
        <w:r w:rsidRPr="00474FF6">
          <w:rPr>
            <w:rFonts w:ascii="Times New Roman" w:hAnsi="Times New Roman" w:cs="Times New Roman"/>
            <w:color w:val="000000" w:themeColor="text1"/>
            <w:sz w:val="28"/>
            <w:szCs w:val="28"/>
          </w:rPr>
          <w:t>постановлением</w:t>
        </w:r>
      </w:hyperlink>
      <w:r w:rsidRPr="00474FF6">
        <w:rPr>
          <w:rFonts w:ascii="Times New Roman" w:hAnsi="Times New Roman" w:cs="Times New Roman"/>
          <w:color w:val="000000" w:themeColor="text1"/>
          <w:sz w:val="28"/>
          <w:szCs w:val="28"/>
        </w:rPr>
        <w:t xml:space="preserve"> Правительства Республ</w:t>
      </w:r>
      <w:r w:rsidR="00474FF6" w:rsidRPr="00474FF6">
        <w:rPr>
          <w:rFonts w:ascii="Times New Roman" w:hAnsi="Times New Roman" w:cs="Times New Roman"/>
          <w:color w:val="000000" w:themeColor="text1"/>
          <w:sz w:val="28"/>
          <w:szCs w:val="28"/>
        </w:rPr>
        <w:t>ики Дагестан от 11 мая 2010 г. № 132 «</w:t>
      </w:r>
      <w:r w:rsidRPr="00474FF6">
        <w:rPr>
          <w:rFonts w:ascii="Times New Roman" w:hAnsi="Times New Roman" w:cs="Times New Roman"/>
          <w:color w:val="000000" w:themeColor="text1"/>
          <w:sz w:val="28"/>
          <w:szCs w:val="28"/>
        </w:rPr>
        <w:t>Об утверждении Порядка назначения и освобождения от должности руководителей государственных учреждений и Порядка проведения аттестации руководит</w:t>
      </w:r>
      <w:r w:rsidR="00474FF6" w:rsidRPr="00474FF6">
        <w:rPr>
          <w:rFonts w:ascii="Times New Roman" w:hAnsi="Times New Roman" w:cs="Times New Roman"/>
          <w:color w:val="000000" w:themeColor="text1"/>
          <w:sz w:val="28"/>
          <w:szCs w:val="28"/>
        </w:rPr>
        <w:t>елей государственных учреждений»</w:t>
      </w:r>
      <w:r w:rsidRPr="00474FF6">
        <w:rPr>
          <w:rFonts w:ascii="Times New Roman" w:hAnsi="Times New Roman" w:cs="Times New Roman"/>
          <w:color w:val="000000" w:themeColor="text1"/>
          <w:sz w:val="28"/>
          <w:szCs w:val="28"/>
        </w:rPr>
        <w:t>.</w:t>
      </w:r>
    </w:p>
    <w:p w14:paraId="5881085B" w14:textId="17D8D0D1"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3. Комиссия действует на постоянной основе и образована для проведения конкурса на замещение вакантной должности руководителя государственного учреждения Республики Дагестан, подведомственного </w:t>
      </w:r>
      <w:r w:rsidR="006044D7">
        <w:rPr>
          <w:rFonts w:ascii="Times New Roman" w:hAnsi="Times New Roman" w:cs="Times New Roman"/>
          <w:sz w:val="28"/>
          <w:szCs w:val="28"/>
        </w:rPr>
        <w:t>Комитету</w:t>
      </w:r>
      <w:r w:rsidRPr="004377AC">
        <w:rPr>
          <w:rFonts w:ascii="Times New Roman" w:hAnsi="Times New Roman" w:cs="Times New Roman"/>
          <w:sz w:val="28"/>
          <w:szCs w:val="28"/>
        </w:rPr>
        <w:t>.</w:t>
      </w:r>
    </w:p>
    <w:p w14:paraId="692A79A7" w14:textId="77777777" w:rsidR="004377AC" w:rsidRPr="004377AC" w:rsidRDefault="004377AC" w:rsidP="00D0219A">
      <w:pPr>
        <w:pStyle w:val="ConsPlusNormal"/>
        <w:ind w:firstLine="567"/>
        <w:jc w:val="both"/>
        <w:rPr>
          <w:rFonts w:ascii="Times New Roman" w:hAnsi="Times New Roman" w:cs="Times New Roman"/>
          <w:sz w:val="28"/>
          <w:szCs w:val="28"/>
        </w:rPr>
      </w:pPr>
      <w:r w:rsidRPr="00685673">
        <w:rPr>
          <w:rFonts w:ascii="Times New Roman" w:hAnsi="Times New Roman" w:cs="Times New Roman"/>
          <w:sz w:val="28"/>
          <w:szCs w:val="28"/>
        </w:rPr>
        <w:t>4. Комиссия является коллегиальным органом, состоит из председателя, заместителя председателя, секретаря и членов Комиссии.</w:t>
      </w:r>
    </w:p>
    <w:p w14:paraId="1D89D968"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В случае, когда присутствие члена Комиссии на заседании невозможно по уважительным причинам (болезнь, командировка, отпуск), должна </w:t>
      </w:r>
      <w:r w:rsidRPr="004377AC">
        <w:rPr>
          <w:rFonts w:ascii="Times New Roman" w:hAnsi="Times New Roman" w:cs="Times New Roman"/>
          <w:sz w:val="28"/>
          <w:szCs w:val="28"/>
        </w:rPr>
        <w:lastRenderedPageBreak/>
        <w:t>производиться его замена с внесением соответствующего изменения в состав Комиссии.</w:t>
      </w:r>
    </w:p>
    <w:p w14:paraId="4C66272C"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К работе Комиссии по решению ее председателя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14:paraId="05F9AC43"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14:paraId="565241AF" w14:textId="510DC8C9"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Количество членов Комиссии должно составлять не менее 5 человек. Состав Комиссии утверждается приказом </w:t>
      </w:r>
      <w:r w:rsidR="006044D7">
        <w:rPr>
          <w:rFonts w:ascii="Times New Roman" w:hAnsi="Times New Roman" w:cs="Times New Roman"/>
          <w:sz w:val="28"/>
          <w:szCs w:val="28"/>
        </w:rPr>
        <w:t>Комитета</w:t>
      </w:r>
      <w:r w:rsidRPr="004377AC">
        <w:rPr>
          <w:rFonts w:ascii="Times New Roman" w:hAnsi="Times New Roman" w:cs="Times New Roman"/>
          <w:sz w:val="28"/>
          <w:szCs w:val="28"/>
        </w:rPr>
        <w:t>.</w:t>
      </w:r>
    </w:p>
    <w:p w14:paraId="2CAEAB05" w14:textId="4937C4F2" w:rsid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В состав Комиссии входят </w:t>
      </w:r>
      <w:r w:rsidR="006044D7">
        <w:rPr>
          <w:rFonts w:ascii="Times New Roman" w:hAnsi="Times New Roman" w:cs="Times New Roman"/>
          <w:sz w:val="28"/>
          <w:szCs w:val="28"/>
        </w:rPr>
        <w:t xml:space="preserve">председатель Комитета </w:t>
      </w:r>
      <w:r w:rsidRPr="004377AC">
        <w:rPr>
          <w:rFonts w:ascii="Times New Roman" w:hAnsi="Times New Roman" w:cs="Times New Roman"/>
          <w:sz w:val="28"/>
          <w:szCs w:val="28"/>
        </w:rPr>
        <w:t xml:space="preserve">(далее - руководитель) и (или) уполномоченные им гражданские служащие, замещающие должности гражданской службы в </w:t>
      </w:r>
      <w:r w:rsidR="006044D7">
        <w:rPr>
          <w:rFonts w:ascii="Times New Roman" w:hAnsi="Times New Roman" w:cs="Times New Roman"/>
          <w:sz w:val="28"/>
          <w:szCs w:val="28"/>
        </w:rPr>
        <w:t>Комитете</w:t>
      </w:r>
      <w:r w:rsidRPr="004377AC">
        <w:rPr>
          <w:rFonts w:ascii="Times New Roman" w:hAnsi="Times New Roman" w:cs="Times New Roman"/>
          <w:sz w:val="28"/>
          <w:szCs w:val="28"/>
        </w:rPr>
        <w:t>.</w:t>
      </w:r>
    </w:p>
    <w:p w14:paraId="7DE9F0AC" w14:textId="77777777" w:rsidR="002D07AA" w:rsidRDefault="002D07AA" w:rsidP="0068567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При проведении конкурсов на замещение вакантных должностей руководителей государственных учреждений Республики Дагестан, за исключением государственных учреждений Республики Дагестан, включенных в перечень, утверждаемый Правительством Республики Дагестан, в состав конкурсной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государственным учреждением Республики Дагестан осуществляется основная деятельность, включается представитель администрации муниципального района (городского округа) Республики Дагестан.</w:t>
      </w:r>
    </w:p>
    <w:p w14:paraId="43E3AD7E"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5. 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контроль за реализацией принятых Комиссией решений, распределяет обязанности между членами Комиссии.</w:t>
      </w:r>
    </w:p>
    <w:p w14:paraId="108389FA"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В отсутствие председателя Комиссии обязанности председателя исполняет его заместитель.</w:t>
      </w:r>
    </w:p>
    <w:p w14:paraId="2150EF13" w14:textId="6956ED59"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6. Секретарем Комиссии является работник </w:t>
      </w:r>
      <w:r w:rsidR="006044D7">
        <w:rPr>
          <w:rFonts w:ascii="Times New Roman" w:hAnsi="Times New Roman" w:cs="Times New Roman"/>
          <w:sz w:val="28"/>
          <w:szCs w:val="28"/>
        </w:rPr>
        <w:t xml:space="preserve">административного </w:t>
      </w:r>
      <w:r w:rsidRPr="004377AC">
        <w:rPr>
          <w:rFonts w:ascii="Times New Roman" w:hAnsi="Times New Roman" w:cs="Times New Roman"/>
          <w:sz w:val="28"/>
          <w:szCs w:val="28"/>
        </w:rPr>
        <w:t>отдела участвующий в заседаниях Комиссии без права голоса.</w:t>
      </w:r>
    </w:p>
    <w:p w14:paraId="38F068AC"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Секретарь Комиссии:</w:t>
      </w:r>
    </w:p>
    <w:p w14:paraId="79EC4DDF" w14:textId="04398B1D" w:rsidR="004377AC" w:rsidRDefault="004377AC" w:rsidP="00D0219A">
      <w:pPr>
        <w:pStyle w:val="ConsPlusNormal"/>
        <w:ind w:firstLine="567"/>
        <w:jc w:val="both"/>
        <w:rPr>
          <w:rFonts w:ascii="Times New Roman" w:hAnsi="Times New Roman" w:cs="Times New Roman"/>
          <w:sz w:val="28"/>
          <w:szCs w:val="28"/>
        </w:rPr>
      </w:pPr>
      <w:r w:rsidRPr="00685673">
        <w:rPr>
          <w:rFonts w:ascii="Times New Roman" w:hAnsi="Times New Roman" w:cs="Times New Roman"/>
          <w:sz w:val="28"/>
          <w:szCs w:val="28"/>
        </w:rPr>
        <w:t xml:space="preserve">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учреждения, подведомственного </w:t>
      </w:r>
      <w:r w:rsidR="006044D7" w:rsidRPr="00685673">
        <w:rPr>
          <w:rFonts w:ascii="Times New Roman" w:hAnsi="Times New Roman" w:cs="Times New Roman"/>
          <w:sz w:val="28"/>
          <w:szCs w:val="28"/>
        </w:rPr>
        <w:t>Комитету</w:t>
      </w:r>
      <w:r w:rsidRPr="00685673">
        <w:rPr>
          <w:rFonts w:ascii="Times New Roman" w:hAnsi="Times New Roman" w:cs="Times New Roman"/>
          <w:sz w:val="28"/>
          <w:szCs w:val="28"/>
        </w:rPr>
        <w:t xml:space="preserve"> (далее - конкурс) на официальном сайте </w:t>
      </w:r>
      <w:r w:rsidR="006044D7" w:rsidRPr="00685673">
        <w:rPr>
          <w:rFonts w:ascii="Times New Roman" w:hAnsi="Times New Roman" w:cs="Times New Roman"/>
          <w:sz w:val="28"/>
          <w:szCs w:val="28"/>
        </w:rPr>
        <w:t>Комитета</w:t>
      </w:r>
      <w:r w:rsidRPr="00685673">
        <w:rPr>
          <w:rFonts w:ascii="Times New Roman" w:hAnsi="Times New Roman" w:cs="Times New Roman"/>
          <w:sz w:val="28"/>
          <w:szCs w:val="28"/>
        </w:rPr>
        <w:t>. Информационное сообщение о проведении конкурса публикуется не менее чем за 30 дней до объявленной в нем даты проведения конкурса;</w:t>
      </w:r>
    </w:p>
    <w:p w14:paraId="23B04B91" w14:textId="77777777" w:rsidR="00685673" w:rsidRDefault="00685673" w:rsidP="0068567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в течение 5 рабочих дней со дня поступления документов от претендентов направляет их в Управление Главы Республики Дагестан по вопросам противодействия коррупции;</w:t>
      </w:r>
    </w:p>
    <w:p w14:paraId="79745779" w14:textId="7D413318"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ведет учет заявок претендентов и регистрирует заявки в день </w:t>
      </w:r>
      <w:r w:rsidR="00BB5680">
        <w:rPr>
          <w:rFonts w:ascii="Times New Roman" w:hAnsi="Times New Roman" w:cs="Times New Roman"/>
          <w:sz w:val="28"/>
          <w:szCs w:val="28"/>
        </w:rPr>
        <w:t>их поступления</w:t>
      </w:r>
      <w:r w:rsidRPr="004377AC">
        <w:rPr>
          <w:rFonts w:ascii="Times New Roman" w:hAnsi="Times New Roman" w:cs="Times New Roman"/>
          <w:sz w:val="28"/>
          <w:szCs w:val="28"/>
        </w:rPr>
        <w:t>;</w:t>
      </w:r>
    </w:p>
    <w:p w14:paraId="7F4CB9B6"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проверяет правильность оформления заявок и прилагаемых к ним </w:t>
      </w:r>
      <w:r w:rsidRPr="004377AC">
        <w:rPr>
          <w:rFonts w:ascii="Times New Roman" w:hAnsi="Times New Roman" w:cs="Times New Roman"/>
          <w:sz w:val="28"/>
          <w:szCs w:val="28"/>
        </w:rPr>
        <w:lastRenderedPageBreak/>
        <w:t>документов;</w:t>
      </w:r>
    </w:p>
    <w:p w14:paraId="3D7D6597"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передает в Комиссию по окончании срока приема поступившие заявки с прилагаемыми к ним документами;</w:t>
      </w:r>
    </w:p>
    <w:p w14:paraId="0EAF300B"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информирует членов Комиссии о времени заседания, решает иные организационные вопросы;</w:t>
      </w:r>
    </w:p>
    <w:p w14:paraId="71D2D5D5"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готовит информационное сообщение о результатах конкурса и обеспечивает его публикацию.</w:t>
      </w:r>
    </w:p>
    <w:p w14:paraId="4062434A"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7. Основными задачами Комиссии являются:</w:t>
      </w:r>
    </w:p>
    <w:p w14:paraId="14BC51EA"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прием и отбор документов, представленных на конкурс;</w:t>
      </w:r>
    </w:p>
    <w:p w14:paraId="179F444B"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принятие решения об отборе кандидата (кандидатов).</w:t>
      </w:r>
    </w:p>
    <w:p w14:paraId="540BB342" w14:textId="13D0DC0D"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8. Заседание конкурсной комиссии проводится по мере необходимости, в случае издания приказа </w:t>
      </w:r>
      <w:r w:rsidR="006044D7">
        <w:rPr>
          <w:rFonts w:ascii="Times New Roman" w:hAnsi="Times New Roman" w:cs="Times New Roman"/>
          <w:sz w:val="28"/>
          <w:szCs w:val="28"/>
        </w:rPr>
        <w:t>Комитета</w:t>
      </w:r>
      <w:r w:rsidRPr="004377AC">
        <w:rPr>
          <w:rFonts w:ascii="Times New Roman" w:hAnsi="Times New Roman" w:cs="Times New Roman"/>
          <w:sz w:val="28"/>
          <w:szCs w:val="28"/>
        </w:rPr>
        <w:t xml:space="preserve"> о проведении конкурса.</w:t>
      </w:r>
    </w:p>
    <w:p w14:paraId="5FE8C5CA"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9. Комиссия:</w:t>
      </w:r>
    </w:p>
    <w:p w14:paraId="7FF8B5EA"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определяет конкретные конкурсные процедуры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на замещение вакантной должности руководителя;</w:t>
      </w:r>
    </w:p>
    <w:p w14:paraId="0367C28E"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оценивает кандидатов на основании представленных ими документов;</w:t>
      </w:r>
    </w:p>
    <w:p w14:paraId="3E9F6E78" w14:textId="73C59039"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бюджетного учреждения, подведомственного </w:t>
      </w:r>
      <w:r w:rsidR="006044D7">
        <w:rPr>
          <w:rFonts w:ascii="Times New Roman" w:hAnsi="Times New Roman" w:cs="Times New Roman"/>
          <w:sz w:val="28"/>
          <w:szCs w:val="28"/>
        </w:rPr>
        <w:t>Комитету</w:t>
      </w:r>
      <w:r w:rsidRPr="004377AC">
        <w:rPr>
          <w:rFonts w:ascii="Times New Roman" w:hAnsi="Times New Roman" w:cs="Times New Roman"/>
          <w:sz w:val="28"/>
          <w:szCs w:val="28"/>
        </w:rPr>
        <w:t>.</w:t>
      </w:r>
    </w:p>
    <w:p w14:paraId="055DC3DE" w14:textId="77777777" w:rsidR="004377AC" w:rsidRPr="004377AC" w:rsidRDefault="004377AC" w:rsidP="00D0219A">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10. Оценка профессионального уровня кандидатов на замещение вакантной должности руководителя осуществляется Комиссией на основании представленных кандидатами на замещение вакантной должности руководителя документов об образовании и о квалификации, осуществлении трудовой деятельности, а также на основе выбранных конкурсных процедур.</w:t>
      </w:r>
    </w:p>
    <w:p w14:paraId="792FE00E"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11. Заседание Комиссии проводится при наличии не менее двух кандидатов на вакантную должность руководителя.</w:t>
      </w:r>
    </w:p>
    <w:p w14:paraId="3CB37312"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12. Заседание Комиссии считается правомочным, если на нем присутствует не менее двух третей от общего количества ее членов.</w:t>
      </w:r>
    </w:p>
    <w:p w14:paraId="4B52484A"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13. Решение Комиссии по результатам проведения конкурса на замещение вакантной должности руководителя принимается открытым голосованием простым большинством голосов ее членов, присутствующих на заседании, в отсутствие кандидата и является основанием для назначения его на вакантную должность руководителя учреждения либо отказа в таком назначении. При равенстве голосов решающим является голос председательствующего на заседании Комиссии.</w:t>
      </w:r>
    </w:p>
    <w:p w14:paraId="2EAC150D"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14. Комиссия принимает одно из следующих решений:</w:t>
      </w:r>
    </w:p>
    <w:p w14:paraId="1AB06938"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о признании кандидата победителем конкурса.</w:t>
      </w:r>
    </w:p>
    <w:p w14:paraId="7CC1467B"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Победителем конкурса признается участник, успешно прошедший конкурсные процедуры;</w:t>
      </w:r>
    </w:p>
    <w:p w14:paraId="1DB9E548" w14:textId="48AF7B5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о том что победитель конкурса не выявлен -</w:t>
      </w:r>
      <w:r w:rsidR="00BB5680">
        <w:rPr>
          <w:rFonts w:ascii="Times New Roman" w:hAnsi="Times New Roman" w:cs="Times New Roman"/>
          <w:sz w:val="28"/>
          <w:szCs w:val="28"/>
        </w:rPr>
        <w:t>в</w:t>
      </w:r>
      <w:r w:rsidRPr="004377AC">
        <w:rPr>
          <w:rFonts w:ascii="Times New Roman" w:hAnsi="Times New Roman" w:cs="Times New Roman"/>
          <w:sz w:val="28"/>
          <w:szCs w:val="28"/>
        </w:rPr>
        <w:t xml:space="preserve"> случае если кандидаты набрали менее 60 процентов от максимального возможного количества баллов;</w:t>
      </w:r>
    </w:p>
    <w:p w14:paraId="7F9DB3B9"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о признании конкурса несостоявшимся:</w:t>
      </w:r>
    </w:p>
    <w:p w14:paraId="6004C5BA"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lastRenderedPageBreak/>
        <w:t>в случае если не было выявлено кандидата, отвечающего требованиям предъявленным по должности;</w:t>
      </w:r>
    </w:p>
    <w:p w14:paraId="322264C9"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при наличии не менее двух кандидатов на вакантную должность руководителя.</w:t>
      </w:r>
    </w:p>
    <w:p w14:paraId="38837A70" w14:textId="319E6F7F" w:rsidR="00685673"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15. Результаты голосования конкурсной комиссии оформляются </w:t>
      </w:r>
      <w:hyperlink w:anchor="P514">
        <w:r w:rsidRPr="00D0219A">
          <w:rPr>
            <w:rFonts w:ascii="Times New Roman" w:hAnsi="Times New Roman" w:cs="Times New Roman"/>
            <w:color w:val="000000" w:themeColor="text1"/>
            <w:sz w:val="28"/>
            <w:szCs w:val="28"/>
          </w:rPr>
          <w:t>решением</w:t>
        </w:r>
      </w:hyperlink>
      <w:r w:rsidRPr="004377AC">
        <w:rPr>
          <w:rFonts w:ascii="Times New Roman" w:hAnsi="Times New Roman" w:cs="Times New Roman"/>
          <w:sz w:val="28"/>
          <w:szCs w:val="28"/>
        </w:rPr>
        <w:t xml:space="preserve"> конкурсной комиссии по итогам конкурса на замещение вакантной должности руководителя государственного учреждения Республики Дагестан, подведомственного </w:t>
      </w:r>
      <w:r w:rsidR="006044D7">
        <w:rPr>
          <w:rFonts w:ascii="Times New Roman" w:hAnsi="Times New Roman" w:cs="Times New Roman"/>
          <w:sz w:val="28"/>
          <w:szCs w:val="28"/>
        </w:rPr>
        <w:t>Комитету</w:t>
      </w:r>
      <w:r w:rsidRPr="004377AC">
        <w:rPr>
          <w:rFonts w:ascii="Times New Roman" w:hAnsi="Times New Roman" w:cs="Times New Roman"/>
          <w:sz w:val="28"/>
          <w:szCs w:val="28"/>
        </w:rPr>
        <w:t xml:space="preserve"> по форме, согласно приложению </w:t>
      </w:r>
      <w:r w:rsidR="006044D7">
        <w:rPr>
          <w:rFonts w:ascii="Times New Roman" w:hAnsi="Times New Roman" w:cs="Times New Roman"/>
          <w:sz w:val="28"/>
          <w:szCs w:val="28"/>
        </w:rPr>
        <w:t>№</w:t>
      </w:r>
      <w:r w:rsidR="00BB5680">
        <w:rPr>
          <w:rFonts w:ascii="Times New Roman" w:hAnsi="Times New Roman" w:cs="Times New Roman"/>
          <w:sz w:val="28"/>
          <w:szCs w:val="28"/>
        </w:rPr>
        <w:t xml:space="preserve"> 2</w:t>
      </w:r>
      <w:r w:rsidRPr="004377AC">
        <w:rPr>
          <w:rFonts w:ascii="Times New Roman" w:hAnsi="Times New Roman" w:cs="Times New Roman"/>
          <w:sz w:val="28"/>
          <w:szCs w:val="28"/>
        </w:rPr>
        <w:t xml:space="preserve"> </w:t>
      </w:r>
      <w:r w:rsidR="00685673">
        <w:rPr>
          <w:rFonts w:ascii="Times New Roman" w:hAnsi="Times New Roman" w:cs="Times New Roman"/>
          <w:sz w:val="28"/>
          <w:szCs w:val="28"/>
        </w:rPr>
        <w:t xml:space="preserve">Методики проведения </w:t>
      </w:r>
      <w:r w:rsidR="00685673" w:rsidRPr="004377AC">
        <w:rPr>
          <w:rFonts w:ascii="Times New Roman" w:hAnsi="Times New Roman" w:cs="Times New Roman"/>
          <w:sz w:val="28"/>
          <w:szCs w:val="28"/>
        </w:rPr>
        <w:t xml:space="preserve">конкурса на замещение вакантной должности руководителя государственного учреждения Республики Дагестан, подведомственного </w:t>
      </w:r>
      <w:r w:rsidR="00685673">
        <w:rPr>
          <w:rFonts w:ascii="Times New Roman" w:hAnsi="Times New Roman" w:cs="Times New Roman"/>
          <w:sz w:val="28"/>
          <w:szCs w:val="28"/>
        </w:rPr>
        <w:t>Комитету.</w:t>
      </w:r>
    </w:p>
    <w:p w14:paraId="35D917D4"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16. Решение Комиссии по результатам конкурса оформляется в течение 2 рабочих дней со дня проведения заседания Комиссии.</w:t>
      </w:r>
    </w:p>
    <w:p w14:paraId="6473FF19" w14:textId="35AC41A5"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17. Сообщения о результатах конкурса на замещение должности руководителя направляются в письменной форме кандидатам в течение 3 рабочих дней со дня его завершения. Информация о результатах конкурса также размещается в указанный срок на официальном сайте </w:t>
      </w:r>
      <w:r w:rsidR="006044D7">
        <w:rPr>
          <w:rFonts w:ascii="Times New Roman" w:hAnsi="Times New Roman" w:cs="Times New Roman"/>
          <w:sz w:val="28"/>
          <w:szCs w:val="28"/>
        </w:rPr>
        <w:t>Комитета</w:t>
      </w:r>
      <w:r w:rsidRPr="004377AC">
        <w:rPr>
          <w:rFonts w:ascii="Times New Roman" w:hAnsi="Times New Roman" w:cs="Times New Roman"/>
          <w:sz w:val="28"/>
          <w:szCs w:val="28"/>
        </w:rPr>
        <w:t xml:space="preserve"> в информационно-телекоммуникационной сети "Интернет" (www.</w:t>
      </w:r>
      <w:r w:rsidR="006044D7" w:rsidRPr="006044D7">
        <w:rPr>
          <w:rFonts w:ascii="Times New Roman" w:hAnsi="Times New Roman" w:cs="Times New Roman"/>
          <w:sz w:val="28"/>
          <w:szCs w:val="28"/>
        </w:rPr>
        <w:t>dagvetkom.ru</w:t>
      </w:r>
      <w:r w:rsidRPr="004377AC">
        <w:rPr>
          <w:rFonts w:ascii="Times New Roman" w:hAnsi="Times New Roman" w:cs="Times New Roman"/>
          <w:sz w:val="28"/>
          <w:szCs w:val="28"/>
        </w:rPr>
        <w:t>).</w:t>
      </w:r>
    </w:p>
    <w:p w14:paraId="510E4F2D" w14:textId="2ABB151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18. Если в результате проведения конкурса не были выявлены кандидаты, отвечающие заявленным требованиям, </w:t>
      </w:r>
      <w:r w:rsidR="006044D7">
        <w:rPr>
          <w:rFonts w:ascii="Times New Roman" w:hAnsi="Times New Roman" w:cs="Times New Roman"/>
          <w:sz w:val="28"/>
          <w:szCs w:val="28"/>
        </w:rPr>
        <w:t>Комитет</w:t>
      </w:r>
      <w:r w:rsidRPr="004377AC">
        <w:rPr>
          <w:rFonts w:ascii="Times New Roman" w:hAnsi="Times New Roman" w:cs="Times New Roman"/>
          <w:sz w:val="28"/>
          <w:szCs w:val="28"/>
        </w:rPr>
        <w:t xml:space="preserve"> может принять решение о проведении повторного конкурса.</w:t>
      </w:r>
    </w:p>
    <w:p w14:paraId="2D005D2C" w14:textId="33840479"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19. Лицо, признанное победителем конкурса, в месячный срок со дня определения победителя конкурса назначается руководителем учреждения приказом </w:t>
      </w:r>
      <w:r w:rsidR="006044D7">
        <w:rPr>
          <w:rFonts w:ascii="Times New Roman" w:hAnsi="Times New Roman" w:cs="Times New Roman"/>
          <w:sz w:val="28"/>
          <w:szCs w:val="28"/>
        </w:rPr>
        <w:t>Комитета</w:t>
      </w:r>
      <w:r w:rsidRPr="004377AC">
        <w:rPr>
          <w:rFonts w:ascii="Times New Roman" w:hAnsi="Times New Roman" w:cs="Times New Roman"/>
          <w:sz w:val="28"/>
          <w:szCs w:val="28"/>
        </w:rPr>
        <w:t>.</w:t>
      </w:r>
    </w:p>
    <w:p w14:paraId="02032313" w14:textId="585CE034" w:rsidR="004377AC" w:rsidRDefault="006044D7" w:rsidP="004377A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Комитет</w:t>
      </w:r>
      <w:r w:rsidR="004377AC" w:rsidRPr="004377AC">
        <w:rPr>
          <w:rFonts w:ascii="Times New Roman" w:hAnsi="Times New Roman" w:cs="Times New Roman"/>
          <w:sz w:val="28"/>
          <w:szCs w:val="28"/>
        </w:rPr>
        <w:t xml:space="preserve"> заключает по соглашению сторон срочный трудовой договор с руководителем учреждения.</w:t>
      </w:r>
    </w:p>
    <w:p w14:paraId="15187BFF" w14:textId="77777777" w:rsidR="00685673" w:rsidRPr="00685673" w:rsidRDefault="00685673" w:rsidP="00685673">
      <w:pPr>
        <w:autoSpaceDE w:val="0"/>
        <w:autoSpaceDN w:val="0"/>
        <w:adjustRightInd w:val="0"/>
        <w:ind w:firstLine="567"/>
        <w:jc w:val="both"/>
        <w:rPr>
          <w:rFonts w:eastAsiaTheme="minorHAnsi"/>
          <w:sz w:val="28"/>
          <w:lang w:eastAsia="en-US"/>
        </w:rPr>
      </w:pPr>
      <w:r w:rsidRPr="00685673">
        <w:rPr>
          <w:rFonts w:eastAsiaTheme="minorHAnsi"/>
          <w:sz w:val="28"/>
          <w:lang w:eastAsia="en-US"/>
        </w:rPr>
        <w:t>Трудовой договор с руководителем учреждения заключается на срок не более пяти лет.</w:t>
      </w:r>
    </w:p>
    <w:p w14:paraId="4D654B52" w14:textId="62EEE2F5"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20. Документы кандидатов, участвовавших в конкурсе, по окончанию проведения конкурса возвращаются им по письменному заявлению в течение трех лет со дня завершения конкурса. До истечения этого срока документы хранятся в </w:t>
      </w:r>
      <w:r w:rsidR="006044D7">
        <w:rPr>
          <w:rFonts w:ascii="Times New Roman" w:hAnsi="Times New Roman" w:cs="Times New Roman"/>
          <w:sz w:val="28"/>
          <w:szCs w:val="28"/>
        </w:rPr>
        <w:t>Комитете</w:t>
      </w:r>
      <w:r w:rsidRPr="004377AC">
        <w:rPr>
          <w:rFonts w:ascii="Times New Roman" w:hAnsi="Times New Roman" w:cs="Times New Roman"/>
          <w:sz w:val="28"/>
          <w:szCs w:val="28"/>
        </w:rPr>
        <w:t>, после чего подлежат уничтожению.</w:t>
      </w:r>
    </w:p>
    <w:p w14:paraId="42076434" w14:textId="77777777" w:rsidR="004377AC" w:rsidRPr="004377AC" w:rsidRDefault="004377AC" w:rsidP="004377AC">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21. Решение конкурсной комиссии может быть обжаловано кандидатом на замещение вакантной должности руководителя в соответствии с законодательством Российской Федерации.</w:t>
      </w:r>
    </w:p>
    <w:p w14:paraId="4015683B" w14:textId="77777777" w:rsidR="008734AD" w:rsidRDefault="008734AD" w:rsidP="004377AC">
      <w:pPr>
        <w:pStyle w:val="ConsPlusNormal"/>
        <w:jc w:val="right"/>
        <w:outlineLvl w:val="0"/>
        <w:rPr>
          <w:rFonts w:ascii="Times New Roman" w:hAnsi="Times New Roman" w:cs="Times New Roman"/>
          <w:sz w:val="28"/>
          <w:szCs w:val="28"/>
        </w:rPr>
      </w:pPr>
    </w:p>
    <w:p w14:paraId="104C81AB" w14:textId="77777777" w:rsidR="008734AD" w:rsidRDefault="008734AD" w:rsidP="004377AC">
      <w:pPr>
        <w:pStyle w:val="ConsPlusNormal"/>
        <w:jc w:val="right"/>
        <w:outlineLvl w:val="0"/>
        <w:rPr>
          <w:rFonts w:ascii="Times New Roman" w:hAnsi="Times New Roman" w:cs="Times New Roman"/>
          <w:sz w:val="28"/>
          <w:szCs w:val="28"/>
        </w:rPr>
      </w:pPr>
    </w:p>
    <w:p w14:paraId="6217359E" w14:textId="77777777" w:rsidR="008734AD" w:rsidRDefault="008734AD" w:rsidP="004377AC">
      <w:pPr>
        <w:pStyle w:val="ConsPlusNormal"/>
        <w:jc w:val="right"/>
        <w:outlineLvl w:val="0"/>
        <w:rPr>
          <w:rFonts w:ascii="Times New Roman" w:hAnsi="Times New Roman" w:cs="Times New Roman"/>
          <w:sz w:val="28"/>
          <w:szCs w:val="28"/>
        </w:rPr>
      </w:pPr>
    </w:p>
    <w:p w14:paraId="2F70C697" w14:textId="77777777" w:rsidR="008734AD" w:rsidRDefault="008734AD" w:rsidP="004377AC">
      <w:pPr>
        <w:pStyle w:val="ConsPlusNormal"/>
        <w:jc w:val="right"/>
        <w:outlineLvl w:val="0"/>
        <w:rPr>
          <w:rFonts w:ascii="Times New Roman" w:hAnsi="Times New Roman" w:cs="Times New Roman"/>
          <w:sz w:val="28"/>
          <w:szCs w:val="28"/>
        </w:rPr>
      </w:pPr>
    </w:p>
    <w:p w14:paraId="147F60AE" w14:textId="77777777" w:rsidR="008734AD" w:rsidRDefault="008734AD" w:rsidP="004377AC">
      <w:pPr>
        <w:pStyle w:val="ConsPlusNormal"/>
        <w:jc w:val="right"/>
        <w:outlineLvl w:val="0"/>
        <w:rPr>
          <w:rFonts w:ascii="Times New Roman" w:hAnsi="Times New Roman" w:cs="Times New Roman"/>
          <w:sz w:val="28"/>
          <w:szCs w:val="28"/>
        </w:rPr>
      </w:pPr>
    </w:p>
    <w:p w14:paraId="75ACB42C" w14:textId="77777777" w:rsidR="008734AD" w:rsidRDefault="008734AD" w:rsidP="004377AC">
      <w:pPr>
        <w:pStyle w:val="ConsPlusNormal"/>
        <w:jc w:val="right"/>
        <w:outlineLvl w:val="0"/>
        <w:rPr>
          <w:rFonts w:ascii="Times New Roman" w:hAnsi="Times New Roman" w:cs="Times New Roman"/>
          <w:sz w:val="28"/>
          <w:szCs w:val="28"/>
        </w:rPr>
      </w:pPr>
    </w:p>
    <w:p w14:paraId="7D88E854" w14:textId="77777777" w:rsidR="008734AD" w:rsidRDefault="008734AD" w:rsidP="004377AC">
      <w:pPr>
        <w:pStyle w:val="ConsPlusNormal"/>
        <w:jc w:val="right"/>
        <w:outlineLvl w:val="0"/>
        <w:rPr>
          <w:rFonts w:ascii="Times New Roman" w:hAnsi="Times New Roman" w:cs="Times New Roman"/>
          <w:sz w:val="28"/>
          <w:szCs w:val="28"/>
        </w:rPr>
      </w:pPr>
    </w:p>
    <w:p w14:paraId="0845D189" w14:textId="77777777" w:rsidR="008734AD" w:rsidRDefault="008734AD" w:rsidP="004377AC">
      <w:pPr>
        <w:pStyle w:val="ConsPlusNormal"/>
        <w:jc w:val="right"/>
        <w:outlineLvl w:val="0"/>
        <w:rPr>
          <w:rFonts w:ascii="Times New Roman" w:hAnsi="Times New Roman" w:cs="Times New Roman"/>
          <w:sz w:val="28"/>
          <w:szCs w:val="28"/>
        </w:rPr>
      </w:pPr>
    </w:p>
    <w:p w14:paraId="36C0D423" w14:textId="77777777" w:rsidR="00820EF7" w:rsidRDefault="00820EF7" w:rsidP="004377AC">
      <w:pPr>
        <w:pStyle w:val="ConsPlusNormal"/>
        <w:jc w:val="right"/>
        <w:outlineLvl w:val="0"/>
        <w:rPr>
          <w:rFonts w:ascii="Times New Roman" w:hAnsi="Times New Roman" w:cs="Times New Roman"/>
          <w:sz w:val="28"/>
          <w:szCs w:val="28"/>
        </w:rPr>
      </w:pPr>
    </w:p>
    <w:p w14:paraId="79842159" w14:textId="77777777" w:rsidR="008734AD" w:rsidRDefault="008734AD" w:rsidP="004377AC">
      <w:pPr>
        <w:pStyle w:val="ConsPlusNormal"/>
        <w:jc w:val="right"/>
        <w:outlineLvl w:val="0"/>
        <w:rPr>
          <w:rFonts w:ascii="Times New Roman" w:hAnsi="Times New Roman" w:cs="Times New Roman"/>
          <w:sz w:val="28"/>
          <w:szCs w:val="28"/>
        </w:rPr>
      </w:pPr>
    </w:p>
    <w:p w14:paraId="13A9797E" w14:textId="00A18A84" w:rsidR="004377AC" w:rsidRPr="002D20AF" w:rsidRDefault="004377AC" w:rsidP="002D20AF">
      <w:pPr>
        <w:pStyle w:val="ConsPlusNormal"/>
        <w:ind w:firstLine="4820"/>
        <w:jc w:val="center"/>
        <w:outlineLvl w:val="0"/>
        <w:rPr>
          <w:rFonts w:ascii="Times New Roman" w:hAnsi="Times New Roman" w:cs="Times New Roman"/>
          <w:sz w:val="24"/>
          <w:szCs w:val="28"/>
        </w:rPr>
      </w:pPr>
      <w:r w:rsidRPr="002D20AF">
        <w:rPr>
          <w:rFonts w:ascii="Times New Roman" w:hAnsi="Times New Roman" w:cs="Times New Roman"/>
          <w:sz w:val="24"/>
          <w:szCs w:val="28"/>
        </w:rPr>
        <w:lastRenderedPageBreak/>
        <w:t xml:space="preserve">Приложение </w:t>
      </w:r>
      <w:r w:rsidR="006044D7" w:rsidRPr="002D20AF">
        <w:rPr>
          <w:rFonts w:ascii="Times New Roman" w:hAnsi="Times New Roman" w:cs="Times New Roman"/>
          <w:sz w:val="24"/>
          <w:szCs w:val="28"/>
        </w:rPr>
        <w:t>№</w:t>
      </w:r>
      <w:r w:rsidRPr="002D20AF">
        <w:rPr>
          <w:rFonts w:ascii="Times New Roman" w:hAnsi="Times New Roman" w:cs="Times New Roman"/>
          <w:sz w:val="24"/>
          <w:szCs w:val="28"/>
        </w:rPr>
        <w:t xml:space="preserve"> 2</w:t>
      </w:r>
    </w:p>
    <w:p w14:paraId="05636F36" w14:textId="44301C99" w:rsidR="004377AC" w:rsidRPr="002D20AF" w:rsidRDefault="004377AC" w:rsidP="002D20AF">
      <w:pPr>
        <w:pStyle w:val="ConsPlusNormal"/>
        <w:ind w:firstLine="4820"/>
        <w:jc w:val="center"/>
        <w:rPr>
          <w:rFonts w:ascii="Times New Roman" w:hAnsi="Times New Roman" w:cs="Times New Roman"/>
          <w:sz w:val="24"/>
          <w:szCs w:val="28"/>
        </w:rPr>
      </w:pPr>
      <w:r w:rsidRPr="002D20AF">
        <w:rPr>
          <w:rFonts w:ascii="Times New Roman" w:hAnsi="Times New Roman" w:cs="Times New Roman"/>
          <w:sz w:val="24"/>
          <w:szCs w:val="28"/>
        </w:rPr>
        <w:t xml:space="preserve">к приказу </w:t>
      </w:r>
      <w:r w:rsidR="006044D7" w:rsidRPr="002D20AF">
        <w:rPr>
          <w:rFonts w:ascii="Times New Roman" w:hAnsi="Times New Roman" w:cs="Times New Roman"/>
          <w:sz w:val="24"/>
          <w:szCs w:val="28"/>
        </w:rPr>
        <w:t>Дагветеринарии</w:t>
      </w:r>
    </w:p>
    <w:p w14:paraId="52AE151A" w14:textId="0C35F274" w:rsidR="004377AC" w:rsidRPr="002D20AF" w:rsidRDefault="004377AC" w:rsidP="002D20AF">
      <w:pPr>
        <w:pStyle w:val="ConsPlusNormal"/>
        <w:ind w:firstLine="4820"/>
        <w:jc w:val="center"/>
        <w:rPr>
          <w:rFonts w:ascii="Times New Roman" w:hAnsi="Times New Roman" w:cs="Times New Roman"/>
          <w:sz w:val="24"/>
          <w:szCs w:val="28"/>
        </w:rPr>
      </w:pPr>
      <w:r w:rsidRPr="002D20AF">
        <w:rPr>
          <w:rFonts w:ascii="Times New Roman" w:hAnsi="Times New Roman" w:cs="Times New Roman"/>
          <w:sz w:val="24"/>
          <w:szCs w:val="28"/>
        </w:rPr>
        <w:t xml:space="preserve">от </w:t>
      </w:r>
      <w:r w:rsidR="006044D7" w:rsidRPr="002D20AF">
        <w:rPr>
          <w:rFonts w:ascii="Times New Roman" w:hAnsi="Times New Roman" w:cs="Times New Roman"/>
          <w:sz w:val="24"/>
          <w:szCs w:val="28"/>
        </w:rPr>
        <w:t>«__»__________</w:t>
      </w:r>
      <w:r w:rsidRPr="002D20AF">
        <w:rPr>
          <w:rFonts w:ascii="Times New Roman" w:hAnsi="Times New Roman" w:cs="Times New Roman"/>
          <w:sz w:val="24"/>
          <w:szCs w:val="28"/>
        </w:rPr>
        <w:t xml:space="preserve"> 202</w:t>
      </w:r>
      <w:r w:rsidR="006044D7" w:rsidRPr="002D20AF">
        <w:rPr>
          <w:rFonts w:ascii="Times New Roman" w:hAnsi="Times New Roman" w:cs="Times New Roman"/>
          <w:sz w:val="24"/>
          <w:szCs w:val="28"/>
        </w:rPr>
        <w:t>4</w:t>
      </w:r>
      <w:r w:rsidRPr="002D20AF">
        <w:rPr>
          <w:rFonts w:ascii="Times New Roman" w:hAnsi="Times New Roman" w:cs="Times New Roman"/>
          <w:sz w:val="24"/>
          <w:szCs w:val="28"/>
        </w:rPr>
        <w:t xml:space="preserve"> г. </w:t>
      </w:r>
      <w:r w:rsidR="00FD3718" w:rsidRPr="002D20AF">
        <w:rPr>
          <w:rFonts w:ascii="Times New Roman" w:hAnsi="Times New Roman" w:cs="Times New Roman"/>
          <w:sz w:val="24"/>
          <w:szCs w:val="28"/>
        </w:rPr>
        <w:t>№</w:t>
      </w:r>
      <w:r w:rsidR="002D20AF">
        <w:rPr>
          <w:rFonts w:ascii="Times New Roman" w:hAnsi="Times New Roman" w:cs="Times New Roman"/>
          <w:sz w:val="24"/>
          <w:szCs w:val="28"/>
        </w:rPr>
        <w:t>__</w:t>
      </w:r>
      <w:r w:rsidR="00FD3718" w:rsidRPr="002D20AF">
        <w:rPr>
          <w:rFonts w:ascii="Times New Roman" w:hAnsi="Times New Roman" w:cs="Times New Roman"/>
          <w:sz w:val="24"/>
          <w:szCs w:val="28"/>
        </w:rPr>
        <w:t>________</w:t>
      </w:r>
    </w:p>
    <w:p w14:paraId="7B6C5FE8" w14:textId="77777777" w:rsidR="004377AC" w:rsidRPr="004377AC" w:rsidRDefault="004377AC" w:rsidP="004377AC">
      <w:pPr>
        <w:pStyle w:val="ConsPlusNormal"/>
        <w:jc w:val="both"/>
        <w:rPr>
          <w:rFonts w:ascii="Times New Roman" w:hAnsi="Times New Roman" w:cs="Times New Roman"/>
          <w:sz w:val="28"/>
          <w:szCs w:val="28"/>
        </w:rPr>
      </w:pPr>
    </w:p>
    <w:p w14:paraId="07A842D7" w14:textId="77777777" w:rsidR="004377AC" w:rsidRPr="00820EF7" w:rsidRDefault="004377AC" w:rsidP="004377AC">
      <w:pPr>
        <w:pStyle w:val="ConsPlusTitle"/>
        <w:jc w:val="center"/>
        <w:rPr>
          <w:rFonts w:ascii="Times New Roman" w:hAnsi="Times New Roman" w:cs="Times New Roman"/>
          <w:sz w:val="24"/>
          <w:szCs w:val="28"/>
        </w:rPr>
      </w:pPr>
      <w:bookmarkStart w:id="3" w:name="P112"/>
      <w:bookmarkEnd w:id="3"/>
      <w:r w:rsidRPr="00820EF7">
        <w:rPr>
          <w:rFonts w:ascii="Times New Roman" w:hAnsi="Times New Roman" w:cs="Times New Roman"/>
          <w:sz w:val="24"/>
          <w:szCs w:val="28"/>
        </w:rPr>
        <w:t>МЕТОДИКА</w:t>
      </w:r>
    </w:p>
    <w:p w14:paraId="4B51B642" w14:textId="24713D3B" w:rsidR="004377AC" w:rsidRPr="00820EF7" w:rsidRDefault="004377AC" w:rsidP="004377AC">
      <w:pPr>
        <w:pStyle w:val="ConsPlusTitle"/>
        <w:jc w:val="center"/>
        <w:rPr>
          <w:rFonts w:ascii="Times New Roman" w:hAnsi="Times New Roman" w:cs="Times New Roman"/>
          <w:sz w:val="24"/>
          <w:szCs w:val="28"/>
        </w:rPr>
      </w:pPr>
      <w:r w:rsidRPr="00820EF7">
        <w:rPr>
          <w:rFonts w:ascii="Times New Roman" w:hAnsi="Times New Roman" w:cs="Times New Roman"/>
          <w:sz w:val="24"/>
          <w:szCs w:val="28"/>
        </w:rPr>
        <w:t>ПРОВЕДЕНИЯ КОНКУРСА НА ЗАМЕЩЕНИЕ ВАКАНТНОЙ ДОЛЖНОСТИ</w:t>
      </w:r>
      <w:r w:rsidR="00327301" w:rsidRPr="00820EF7">
        <w:rPr>
          <w:rFonts w:ascii="Times New Roman" w:hAnsi="Times New Roman" w:cs="Times New Roman"/>
          <w:sz w:val="24"/>
          <w:szCs w:val="28"/>
        </w:rPr>
        <w:t xml:space="preserve"> </w:t>
      </w:r>
      <w:r w:rsidRPr="00820EF7">
        <w:rPr>
          <w:rFonts w:ascii="Times New Roman" w:hAnsi="Times New Roman" w:cs="Times New Roman"/>
          <w:sz w:val="24"/>
          <w:szCs w:val="28"/>
        </w:rPr>
        <w:t>РУКОВОДИТЕЛЯ ГОСУДАРСТВЕННОГО УЧРЕЖДЕНИЯ</w:t>
      </w:r>
      <w:r w:rsidR="00327301" w:rsidRPr="00820EF7">
        <w:rPr>
          <w:rFonts w:ascii="Times New Roman" w:hAnsi="Times New Roman" w:cs="Times New Roman"/>
          <w:sz w:val="24"/>
          <w:szCs w:val="28"/>
        </w:rPr>
        <w:t xml:space="preserve"> </w:t>
      </w:r>
      <w:r w:rsidRPr="00820EF7">
        <w:rPr>
          <w:rFonts w:ascii="Times New Roman" w:hAnsi="Times New Roman" w:cs="Times New Roman"/>
          <w:sz w:val="24"/>
          <w:szCs w:val="28"/>
        </w:rPr>
        <w:t xml:space="preserve">РЕСПУБЛИКИ ДАГЕСТАН, ПОДВЕДОМСТВЕННОГО </w:t>
      </w:r>
      <w:r w:rsidR="00FD3718" w:rsidRPr="00820EF7">
        <w:rPr>
          <w:rFonts w:ascii="Times New Roman" w:hAnsi="Times New Roman" w:cs="Times New Roman"/>
          <w:sz w:val="24"/>
          <w:szCs w:val="28"/>
        </w:rPr>
        <w:t xml:space="preserve">КОМИТЕТУ ПО ВЕТЕРИНАРИИ </w:t>
      </w:r>
      <w:r w:rsidRPr="00820EF7">
        <w:rPr>
          <w:rFonts w:ascii="Times New Roman" w:hAnsi="Times New Roman" w:cs="Times New Roman"/>
          <w:sz w:val="24"/>
          <w:szCs w:val="28"/>
        </w:rPr>
        <w:t>РЕСПУБЛИКИ ДАГЕСТАН</w:t>
      </w:r>
    </w:p>
    <w:p w14:paraId="18C9D5F9" w14:textId="77777777" w:rsidR="004377AC" w:rsidRPr="004377AC" w:rsidRDefault="004377AC" w:rsidP="004377AC">
      <w:pPr>
        <w:pStyle w:val="ConsPlusNormal"/>
        <w:rPr>
          <w:rFonts w:ascii="Times New Roman" w:hAnsi="Times New Roman" w:cs="Times New Roman"/>
          <w:sz w:val="28"/>
          <w:szCs w:val="28"/>
        </w:rPr>
      </w:pPr>
    </w:p>
    <w:p w14:paraId="14964C04" w14:textId="262FC795" w:rsidR="004377AC" w:rsidRPr="004377AC" w:rsidRDefault="004377AC" w:rsidP="002D20AF">
      <w:pPr>
        <w:pStyle w:val="ConsPlusNormal"/>
        <w:ind w:firstLine="567"/>
        <w:jc w:val="both"/>
        <w:rPr>
          <w:rFonts w:ascii="Times New Roman" w:hAnsi="Times New Roman" w:cs="Times New Roman"/>
          <w:sz w:val="28"/>
          <w:szCs w:val="28"/>
        </w:rPr>
      </w:pPr>
      <w:r w:rsidRPr="004377AC">
        <w:rPr>
          <w:rFonts w:ascii="Times New Roman" w:hAnsi="Times New Roman" w:cs="Times New Roman"/>
          <w:sz w:val="28"/>
          <w:szCs w:val="28"/>
        </w:rPr>
        <w:t xml:space="preserve">1. Настоящая Методика проведения конкурса на замещение вакантной должности руководителя государственного учреждения Республики Дагестан, подведомственного </w:t>
      </w:r>
      <w:r w:rsidR="00FD3718">
        <w:rPr>
          <w:rFonts w:ascii="Times New Roman" w:hAnsi="Times New Roman" w:cs="Times New Roman"/>
          <w:sz w:val="28"/>
          <w:szCs w:val="28"/>
        </w:rPr>
        <w:t>Комитету</w:t>
      </w:r>
      <w:r w:rsidRPr="004377AC">
        <w:rPr>
          <w:rFonts w:ascii="Times New Roman" w:hAnsi="Times New Roman" w:cs="Times New Roman"/>
          <w:sz w:val="28"/>
          <w:szCs w:val="28"/>
        </w:rPr>
        <w:t xml:space="preserve"> (далее - Методика) определяет организацию и порядок проведения конкурса на замещение вакантной должности руководителя государственного учреждения, подведомственного </w:t>
      </w:r>
      <w:r w:rsidR="00FD3718">
        <w:rPr>
          <w:rFonts w:ascii="Times New Roman" w:hAnsi="Times New Roman" w:cs="Times New Roman"/>
          <w:sz w:val="28"/>
          <w:szCs w:val="28"/>
        </w:rPr>
        <w:t xml:space="preserve">Комитету </w:t>
      </w:r>
      <w:r w:rsidRPr="004377AC">
        <w:rPr>
          <w:rFonts w:ascii="Times New Roman" w:hAnsi="Times New Roman" w:cs="Times New Roman"/>
          <w:sz w:val="28"/>
          <w:szCs w:val="28"/>
        </w:rPr>
        <w:t>(далее - руководитель учреждения).</w:t>
      </w:r>
    </w:p>
    <w:p w14:paraId="64EEFAF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2. Конкурс на замещение вакантной должности руководителя учреждения (далее - конкурс) заключается в оценке профессионального уровня претендентов на замещение вакантной должности руководителя учреждения, их соответствия установленным квалификационным требованиям к должности руководителя учреждения, а также в определении победителя.</w:t>
      </w:r>
    </w:p>
    <w:p w14:paraId="3F1F84F7" w14:textId="77777777" w:rsidR="004377AC" w:rsidRPr="004377AC" w:rsidRDefault="004377AC" w:rsidP="004377AC">
      <w:pPr>
        <w:pStyle w:val="ConsPlusNormal"/>
        <w:ind w:firstLine="540"/>
        <w:jc w:val="both"/>
        <w:rPr>
          <w:rFonts w:ascii="Times New Roman" w:hAnsi="Times New Roman" w:cs="Times New Roman"/>
          <w:sz w:val="28"/>
          <w:szCs w:val="28"/>
        </w:rPr>
      </w:pPr>
      <w:bookmarkStart w:id="4" w:name="P123"/>
      <w:bookmarkEnd w:id="4"/>
      <w:r w:rsidRPr="004377AC">
        <w:rPr>
          <w:rFonts w:ascii="Times New Roman" w:hAnsi="Times New Roman" w:cs="Times New Roman"/>
          <w:sz w:val="28"/>
          <w:szCs w:val="28"/>
        </w:rPr>
        <w:t>3. К участию в конкурсе допускаются граждане Российской Федерации, владеющие государственным языком Российской Федерации и соответствующие квалификационным требованиям, предусмотренным законодательством Российской Федерации.</w:t>
      </w:r>
    </w:p>
    <w:p w14:paraId="33D3391E" w14:textId="37F8C473" w:rsidR="004377AC" w:rsidRPr="004377AC" w:rsidRDefault="004377AC" w:rsidP="00FD3718">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Для замещения должности руководителя государственного учреждения допускаются граждане Российской Федерации, владеющие государственным языком Российской Федерации, имеющие высшее профессиональное образован</w:t>
      </w:r>
      <w:r w:rsidR="001B6129">
        <w:rPr>
          <w:rFonts w:ascii="Times New Roman" w:hAnsi="Times New Roman" w:cs="Times New Roman"/>
          <w:sz w:val="28"/>
          <w:szCs w:val="28"/>
        </w:rPr>
        <w:t xml:space="preserve">ие по направлениям подготовки: «Ветеринария» </w:t>
      </w:r>
      <w:r w:rsidRPr="001B6129">
        <w:rPr>
          <w:rFonts w:ascii="Times New Roman" w:hAnsi="Times New Roman" w:cs="Times New Roman"/>
          <w:color w:val="000000" w:themeColor="text1"/>
          <w:sz w:val="28"/>
          <w:szCs w:val="28"/>
        </w:rPr>
        <w:t xml:space="preserve">и стаж </w:t>
      </w:r>
      <w:r w:rsidRPr="004377AC">
        <w:rPr>
          <w:rFonts w:ascii="Times New Roman" w:hAnsi="Times New Roman" w:cs="Times New Roman"/>
          <w:sz w:val="28"/>
          <w:szCs w:val="28"/>
        </w:rPr>
        <w:t>работы на руководящих должностях не менее пяти лет.</w:t>
      </w:r>
    </w:p>
    <w:p w14:paraId="29A15DCB" w14:textId="70C05CAF" w:rsidR="004377AC" w:rsidRPr="004377AC" w:rsidRDefault="004377AC" w:rsidP="00FD3718">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Кандидат должен обладать знаниями:</w:t>
      </w:r>
    </w:p>
    <w:p w14:paraId="0DF0943C" w14:textId="58E02785" w:rsidR="004377AC" w:rsidRPr="001B6129" w:rsidRDefault="006A7465" w:rsidP="001B6129">
      <w:pPr>
        <w:pStyle w:val="ConsPlusNormal"/>
        <w:ind w:firstLine="540"/>
        <w:jc w:val="both"/>
        <w:rPr>
          <w:rFonts w:ascii="Times New Roman" w:hAnsi="Times New Roman" w:cs="Times New Roman"/>
          <w:sz w:val="28"/>
          <w:szCs w:val="28"/>
        </w:rPr>
      </w:pPr>
      <w:hyperlink r:id="rId13">
        <w:r w:rsidR="004377AC" w:rsidRPr="001B6129">
          <w:rPr>
            <w:rFonts w:ascii="Times New Roman" w:hAnsi="Times New Roman" w:cs="Times New Roman"/>
            <w:color w:val="000000" w:themeColor="text1"/>
            <w:sz w:val="28"/>
            <w:szCs w:val="28"/>
          </w:rPr>
          <w:t>Конституции</w:t>
        </w:r>
      </w:hyperlink>
      <w:r w:rsidR="004377AC" w:rsidRPr="001B6129">
        <w:rPr>
          <w:rFonts w:ascii="Times New Roman" w:hAnsi="Times New Roman" w:cs="Times New Roman"/>
          <w:color w:val="000000" w:themeColor="text1"/>
          <w:sz w:val="28"/>
          <w:szCs w:val="28"/>
        </w:rPr>
        <w:t xml:space="preserve"> Российской Федерации;</w:t>
      </w:r>
      <w:r w:rsidR="001B6129">
        <w:rPr>
          <w:rFonts w:ascii="Times New Roman" w:hAnsi="Times New Roman" w:cs="Times New Roman"/>
          <w:color w:val="000000" w:themeColor="text1"/>
          <w:sz w:val="28"/>
          <w:szCs w:val="28"/>
        </w:rPr>
        <w:t xml:space="preserve"> </w:t>
      </w:r>
      <w:r w:rsidR="004377AC" w:rsidRPr="001B6129">
        <w:rPr>
          <w:rFonts w:ascii="Times New Roman" w:hAnsi="Times New Roman" w:cs="Times New Roman"/>
          <w:color w:val="000000" w:themeColor="text1"/>
          <w:sz w:val="28"/>
          <w:szCs w:val="28"/>
        </w:rPr>
        <w:t xml:space="preserve">Трудового </w:t>
      </w:r>
      <w:hyperlink r:id="rId14">
        <w:r w:rsidR="004377AC" w:rsidRPr="001B6129">
          <w:rPr>
            <w:rFonts w:ascii="Times New Roman" w:hAnsi="Times New Roman" w:cs="Times New Roman"/>
            <w:color w:val="000000" w:themeColor="text1"/>
            <w:sz w:val="28"/>
            <w:szCs w:val="28"/>
          </w:rPr>
          <w:t>кодекса</w:t>
        </w:r>
      </w:hyperlink>
      <w:r w:rsidR="004377AC" w:rsidRPr="001B6129">
        <w:rPr>
          <w:rFonts w:ascii="Times New Roman" w:hAnsi="Times New Roman" w:cs="Times New Roman"/>
          <w:color w:val="000000" w:themeColor="text1"/>
          <w:sz w:val="28"/>
          <w:szCs w:val="28"/>
        </w:rPr>
        <w:t xml:space="preserve"> Российской Федерации;</w:t>
      </w:r>
      <w:r w:rsidR="001B6129">
        <w:rPr>
          <w:rFonts w:ascii="Times New Roman" w:hAnsi="Times New Roman" w:cs="Times New Roman"/>
          <w:color w:val="000000" w:themeColor="text1"/>
          <w:sz w:val="28"/>
          <w:szCs w:val="28"/>
        </w:rPr>
        <w:t xml:space="preserve"> </w:t>
      </w:r>
      <w:r w:rsidR="004377AC" w:rsidRPr="001B6129">
        <w:rPr>
          <w:rFonts w:ascii="Times New Roman" w:hAnsi="Times New Roman" w:cs="Times New Roman"/>
          <w:color w:val="000000" w:themeColor="text1"/>
          <w:sz w:val="28"/>
          <w:szCs w:val="28"/>
        </w:rPr>
        <w:t xml:space="preserve">Бюджетного </w:t>
      </w:r>
      <w:hyperlink r:id="rId15">
        <w:r w:rsidR="004377AC" w:rsidRPr="001B6129">
          <w:rPr>
            <w:rFonts w:ascii="Times New Roman" w:hAnsi="Times New Roman" w:cs="Times New Roman"/>
            <w:color w:val="000000" w:themeColor="text1"/>
            <w:sz w:val="28"/>
            <w:szCs w:val="28"/>
          </w:rPr>
          <w:t>кодекса</w:t>
        </w:r>
      </w:hyperlink>
      <w:r w:rsidR="004377AC" w:rsidRPr="001B6129">
        <w:rPr>
          <w:rFonts w:ascii="Times New Roman" w:hAnsi="Times New Roman" w:cs="Times New Roman"/>
          <w:color w:val="000000" w:themeColor="text1"/>
          <w:sz w:val="28"/>
          <w:szCs w:val="28"/>
        </w:rPr>
        <w:t xml:space="preserve"> Российской Федерации;</w:t>
      </w:r>
      <w:r w:rsidR="001B6129">
        <w:rPr>
          <w:rFonts w:ascii="Times New Roman" w:hAnsi="Times New Roman" w:cs="Times New Roman"/>
          <w:color w:val="000000" w:themeColor="text1"/>
          <w:sz w:val="28"/>
          <w:szCs w:val="28"/>
        </w:rPr>
        <w:t xml:space="preserve"> </w:t>
      </w:r>
      <w:r w:rsidR="004377AC" w:rsidRPr="001B6129">
        <w:rPr>
          <w:rFonts w:ascii="Times New Roman" w:hAnsi="Times New Roman" w:cs="Times New Roman"/>
          <w:color w:val="000000" w:themeColor="text1"/>
          <w:sz w:val="28"/>
          <w:szCs w:val="28"/>
        </w:rPr>
        <w:t xml:space="preserve">Федерального </w:t>
      </w:r>
      <w:hyperlink r:id="rId16">
        <w:r w:rsidR="004377AC" w:rsidRPr="001B6129">
          <w:rPr>
            <w:rFonts w:ascii="Times New Roman" w:hAnsi="Times New Roman" w:cs="Times New Roman"/>
            <w:color w:val="000000" w:themeColor="text1"/>
            <w:sz w:val="28"/>
            <w:szCs w:val="28"/>
          </w:rPr>
          <w:t>закона</w:t>
        </w:r>
      </w:hyperlink>
      <w:r w:rsidR="004377AC" w:rsidRPr="001B6129">
        <w:rPr>
          <w:rFonts w:ascii="Times New Roman" w:hAnsi="Times New Roman" w:cs="Times New Roman"/>
          <w:color w:val="000000" w:themeColor="text1"/>
          <w:sz w:val="28"/>
          <w:szCs w:val="28"/>
        </w:rPr>
        <w:t xml:space="preserve"> от 2 мая 2006 года </w:t>
      </w:r>
      <w:r w:rsidR="00FD3718" w:rsidRPr="001B6129">
        <w:rPr>
          <w:rFonts w:ascii="Times New Roman" w:hAnsi="Times New Roman" w:cs="Times New Roman"/>
          <w:color w:val="000000" w:themeColor="text1"/>
          <w:sz w:val="28"/>
          <w:szCs w:val="28"/>
        </w:rPr>
        <w:t>№</w:t>
      </w:r>
      <w:r w:rsidR="001B6129">
        <w:rPr>
          <w:rFonts w:ascii="Times New Roman" w:hAnsi="Times New Roman" w:cs="Times New Roman"/>
          <w:color w:val="000000" w:themeColor="text1"/>
          <w:sz w:val="28"/>
          <w:szCs w:val="28"/>
        </w:rPr>
        <w:t xml:space="preserve"> 59-ФЗ «</w:t>
      </w:r>
      <w:r w:rsidR="004377AC" w:rsidRPr="001B6129">
        <w:rPr>
          <w:rFonts w:ascii="Times New Roman" w:hAnsi="Times New Roman" w:cs="Times New Roman"/>
          <w:color w:val="000000" w:themeColor="text1"/>
          <w:sz w:val="28"/>
          <w:szCs w:val="28"/>
        </w:rPr>
        <w:t>О порядке рассмотрения обращен</w:t>
      </w:r>
      <w:r w:rsidR="001B6129">
        <w:rPr>
          <w:rFonts w:ascii="Times New Roman" w:hAnsi="Times New Roman" w:cs="Times New Roman"/>
          <w:color w:val="000000" w:themeColor="text1"/>
          <w:sz w:val="28"/>
          <w:szCs w:val="28"/>
        </w:rPr>
        <w:t>ий граждан Российской Федерации»</w:t>
      </w:r>
      <w:r w:rsidR="004377AC" w:rsidRPr="001B6129">
        <w:rPr>
          <w:rFonts w:ascii="Times New Roman" w:hAnsi="Times New Roman" w:cs="Times New Roman"/>
          <w:color w:val="000000" w:themeColor="text1"/>
          <w:sz w:val="28"/>
          <w:szCs w:val="28"/>
        </w:rPr>
        <w:t>;</w:t>
      </w:r>
      <w:r w:rsidR="001B6129">
        <w:rPr>
          <w:rFonts w:ascii="Times New Roman" w:hAnsi="Times New Roman" w:cs="Times New Roman"/>
          <w:color w:val="000000" w:themeColor="text1"/>
          <w:sz w:val="28"/>
          <w:szCs w:val="28"/>
        </w:rPr>
        <w:t xml:space="preserve"> </w:t>
      </w:r>
      <w:r w:rsidR="004377AC" w:rsidRPr="001B6129">
        <w:rPr>
          <w:rFonts w:ascii="Times New Roman" w:hAnsi="Times New Roman" w:cs="Times New Roman"/>
          <w:color w:val="000000" w:themeColor="text1"/>
          <w:sz w:val="28"/>
          <w:szCs w:val="28"/>
        </w:rPr>
        <w:t xml:space="preserve">Федерального </w:t>
      </w:r>
      <w:hyperlink r:id="rId17">
        <w:r w:rsidR="004377AC" w:rsidRPr="001B6129">
          <w:rPr>
            <w:rFonts w:ascii="Times New Roman" w:hAnsi="Times New Roman" w:cs="Times New Roman"/>
            <w:color w:val="000000" w:themeColor="text1"/>
            <w:sz w:val="28"/>
            <w:szCs w:val="28"/>
          </w:rPr>
          <w:t>закона</w:t>
        </w:r>
      </w:hyperlink>
      <w:r w:rsidR="004377AC" w:rsidRPr="001B6129">
        <w:rPr>
          <w:rFonts w:ascii="Times New Roman" w:hAnsi="Times New Roman" w:cs="Times New Roman"/>
          <w:color w:val="000000" w:themeColor="text1"/>
          <w:sz w:val="28"/>
          <w:szCs w:val="28"/>
        </w:rPr>
        <w:t xml:space="preserve"> от 27 июля 2006 года </w:t>
      </w:r>
      <w:r w:rsidR="00FD3718" w:rsidRPr="001B6129">
        <w:rPr>
          <w:rFonts w:ascii="Times New Roman" w:hAnsi="Times New Roman" w:cs="Times New Roman"/>
          <w:color w:val="000000" w:themeColor="text1"/>
          <w:sz w:val="28"/>
          <w:szCs w:val="28"/>
        </w:rPr>
        <w:t>№</w:t>
      </w:r>
      <w:r w:rsidR="001B6129">
        <w:rPr>
          <w:rFonts w:ascii="Times New Roman" w:hAnsi="Times New Roman" w:cs="Times New Roman"/>
          <w:color w:val="000000" w:themeColor="text1"/>
          <w:sz w:val="28"/>
          <w:szCs w:val="28"/>
        </w:rPr>
        <w:t xml:space="preserve"> 152-ФЗ «О персональных данных»</w:t>
      </w:r>
      <w:r w:rsidR="004377AC" w:rsidRPr="001B6129">
        <w:rPr>
          <w:rFonts w:ascii="Times New Roman" w:hAnsi="Times New Roman" w:cs="Times New Roman"/>
          <w:color w:val="000000" w:themeColor="text1"/>
          <w:sz w:val="28"/>
          <w:szCs w:val="28"/>
        </w:rPr>
        <w:t xml:space="preserve"> и иных нормативных правовых актов Российской Федерации и Республики Дагестан в области охраны и защиты персональных данных;</w:t>
      </w:r>
      <w:r w:rsidR="001B6129">
        <w:rPr>
          <w:rFonts w:ascii="Times New Roman" w:hAnsi="Times New Roman" w:cs="Times New Roman"/>
          <w:color w:val="000000" w:themeColor="text1"/>
          <w:sz w:val="28"/>
          <w:szCs w:val="28"/>
        </w:rPr>
        <w:t xml:space="preserve"> </w:t>
      </w:r>
      <w:r w:rsidR="004377AC" w:rsidRPr="001B6129">
        <w:rPr>
          <w:rFonts w:ascii="Times New Roman" w:hAnsi="Times New Roman" w:cs="Times New Roman"/>
          <w:color w:val="000000" w:themeColor="text1"/>
          <w:sz w:val="28"/>
          <w:szCs w:val="28"/>
        </w:rPr>
        <w:t xml:space="preserve">Федерального </w:t>
      </w:r>
      <w:hyperlink r:id="rId18">
        <w:r w:rsidR="004377AC" w:rsidRPr="001B6129">
          <w:rPr>
            <w:rFonts w:ascii="Times New Roman" w:hAnsi="Times New Roman" w:cs="Times New Roman"/>
            <w:color w:val="000000" w:themeColor="text1"/>
            <w:sz w:val="28"/>
            <w:szCs w:val="28"/>
          </w:rPr>
          <w:t>закона</w:t>
        </w:r>
      </w:hyperlink>
      <w:r w:rsidR="004377AC" w:rsidRPr="001B6129">
        <w:rPr>
          <w:rFonts w:ascii="Times New Roman" w:hAnsi="Times New Roman" w:cs="Times New Roman"/>
          <w:color w:val="000000" w:themeColor="text1"/>
          <w:sz w:val="28"/>
          <w:szCs w:val="28"/>
        </w:rPr>
        <w:t xml:space="preserve"> от 25 декабря 2008 года </w:t>
      </w:r>
      <w:r w:rsidR="00FD3718" w:rsidRPr="001B6129">
        <w:rPr>
          <w:rFonts w:ascii="Times New Roman" w:hAnsi="Times New Roman" w:cs="Times New Roman"/>
          <w:color w:val="000000" w:themeColor="text1"/>
          <w:sz w:val="28"/>
          <w:szCs w:val="28"/>
        </w:rPr>
        <w:t>№</w:t>
      </w:r>
      <w:r w:rsidR="001B6129">
        <w:rPr>
          <w:rFonts w:ascii="Times New Roman" w:hAnsi="Times New Roman" w:cs="Times New Roman"/>
          <w:color w:val="000000" w:themeColor="text1"/>
          <w:sz w:val="28"/>
          <w:szCs w:val="28"/>
        </w:rPr>
        <w:t xml:space="preserve"> 273-ФЗ «О противодействии коррупции»</w:t>
      </w:r>
      <w:r w:rsidR="004377AC" w:rsidRPr="001B6129">
        <w:rPr>
          <w:rFonts w:ascii="Times New Roman" w:hAnsi="Times New Roman" w:cs="Times New Roman"/>
          <w:color w:val="000000" w:themeColor="text1"/>
          <w:sz w:val="28"/>
          <w:szCs w:val="28"/>
        </w:rPr>
        <w:t xml:space="preserve"> и иных нормативных правовых актов Российской Федерации и Республики Дагестан в сфере противодействия коррупции;</w:t>
      </w:r>
      <w:r w:rsidR="001B6129">
        <w:rPr>
          <w:rFonts w:ascii="Times New Roman" w:hAnsi="Times New Roman" w:cs="Times New Roman"/>
          <w:color w:val="000000" w:themeColor="text1"/>
          <w:sz w:val="28"/>
          <w:szCs w:val="28"/>
        </w:rPr>
        <w:t xml:space="preserve"> </w:t>
      </w:r>
      <w:r w:rsidR="004377AC" w:rsidRPr="001B6129">
        <w:rPr>
          <w:rFonts w:ascii="Times New Roman" w:hAnsi="Times New Roman" w:cs="Times New Roman"/>
          <w:color w:val="000000" w:themeColor="text1"/>
          <w:sz w:val="28"/>
          <w:szCs w:val="28"/>
        </w:rPr>
        <w:t xml:space="preserve">Федерального </w:t>
      </w:r>
      <w:hyperlink r:id="rId19">
        <w:r w:rsidR="004377AC" w:rsidRPr="001B6129">
          <w:rPr>
            <w:rFonts w:ascii="Times New Roman" w:hAnsi="Times New Roman" w:cs="Times New Roman"/>
            <w:color w:val="000000" w:themeColor="text1"/>
            <w:sz w:val="28"/>
            <w:szCs w:val="28"/>
          </w:rPr>
          <w:t>закона</w:t>
        </w:r>
      </w:hyperlink>
      <w:r w:rsidR="004377AC" w:rsidRPr="001B6129">
        <w:rPr>
          <w:rFonts w:ascii="Times New Roman" w:hAnsi="Times New Roman" w:cs="Times New Roman"/>
          <w:color w:val="000000" w:themeColor="text1"/>
          <w:sz w:val="28"/>
          <w:szCs w:val="28"/>
        </w:rPr>
        <w:t xml:space="preserve"> от 12 января 1996 года </w:t>
      </w:r>
      <w:r w:rsidR="00FD3718" w:rsidRPr="001B6129">
        <w:rPr>
          <w:rFonts w:ascii="Times New Roman" w:hAnsi="Times New Roman" w:cs="Times New Roman"/>
          <w:color w:val="000000" w:themeColor="text1"/>
          <w:sz w:val="28"/>
          <w:szCs w:val="28"/>
        </w:rPr>
        <w:t>№</w:t>
      </w:r>
      <w:r w:rsidR="001B6129">
        <w:rPr>
          <w:rFonts w:ascii="Times New Roman" w:hAnsi="Times New Roman" w:cs="Times New Roman"/>
          <w:color w:val="000000" w:themeColor="text1"/>
          <w:sz w:val="28"/>
          <w:szCs w:val="28"/>
        </w:rPr>
        <w:t xml:space="preserve"> 7-ФЗ «О некоммерческих организациях»</w:t>
      </w:r>
      <w:r w:rsidR="004377AC" w:rsidRPr="001B6129">
        <w:rPr>
          <w:rFonts w:ascii="Times New Roman" w:hAnsi="Times New Roman" w:cs="Times New Roman"/>
          <w:color w:val="000000" w:themeColor="text1"/>
          <w:sz w:val="28"/>
          <w:szCs w:val="28"/>
        </w:rPr>
        <w:t>;</w:t>
      </w:r>
      <w:r w:rsidR="001B6129">
        <w:rPr>
          <w:rFonts w:ascii="Times New Roman" w:hAnsi="Times New Roman" w:cs="Times New Roman"/>
          <w:color w:val="000000" w:themeColor="text1"/>
          <w:sz w:val="28"/>
          <w:szCs w:val="28"/>
        </w:rPr>
        <w:t xml:space="preserve"> </w:t>
      </w:r>
      <w:r w:rsidR="004377AC" w:rsidRPr="001B6129">
        <w:rPr>
          <w:rFonts w:ascii="Times New Roman" w:hAnsi="Times New Roman" w:cs="Times New Roman"/>
          <w:color w:val="000000" w:themeColor="text1"/>
          <w:sz w:val="28"/>
          <w:szCs w:val="28"/>
        </w:rPr>
        <w:t xml:space="preserve">Федерального </w:t>
      </w:r>
      <w:hyperlink r:id="rId20">
        <w:r w:rsidR="004377AC" w:rsidRPr="001B6129">
          <w:rPr>
            <w:rFonts w:ascii="Times New Roman" w:hAnsi="Times New Roman" w:cs="Times New Roman"/>
            <w:color w:val="000000" w:themeColor="text1"/>
            <w:sz w:val="28"/>
            <w:szCs w:val="28"/>
          </w:rPr>
          <w:t>закона</w:t>
        </w:r>
      </w:hyperlink>
      <w:r w:rsidR="004377AC" w:rsidRPr="001B6129">
        <w:rPr>
          <w:rFonts w:ascii="Times New Roman" w:hAnsi="Times New Roman" w:cs="Times New Roman"/>
          <w:color w:val="000000" w:themeColor="text1"/>
          <w:sz w:val="28"/>
          <w:szCs w:val="28"/>
        </w:rPr>
        <w:t xml:space="preserve"> от 5 апреля 2013 года </w:t>
      </w:r>
      <w:r w:rsidR="00FD3718" w:rsidRPr="001B6129">
        <w:rPr>
          <w:rFonts w:ascii="Times New Roman" w:hAnsi="Times New Roman" w:cs="Times New Roman"/>
          <w:color w:val="000000" w:themeColor="text1"/>
          <w:sz w:val="28"/>
          <w:szCs w:val="28"/>
        </w:rPr>
        <w:t>№</w:t>
      </w:r>
      <w:r w:rsidR="001B6129">
        <w:rPr>
          <w:rFonts w:ascii="Times New Roman" w:hAnsi="Times New Roman" w:cs="Times New Roman"/>
          <w:color w:val="000000" w:themeColor="text1"/>
          <w:sz w:val="28"/>
          <w:szCs w:val="28"/>
        </w:rPr>
        <w:t xml:space="preserve"> 44-ФЗ «</w:t>
      </w:r>
      <w:r w:rsidR="004377AC" w:rsidRPr="001B6129">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w:t>
      </w:r>
      <w:r w:rsidR="001B6129">
        <w:rPr>
          <w:rFonts w:ascii="Times New Roman" w:hAnsi="Times New Roman" w:cs="Times New Roman"/>
          <w:color w:val="000000" w:themeColor="text1"/>
          <w:sz w:val="28"/>
          <w:szCs w:val="28"/>
        </w:rPr>
        <w:t>арственных и муниципальных нужд»</w:t>
      </w:r>
      <w:r w:rsidR="004377AC" w:rsidRPr="001B6129">
        <w:rPr>
          <w:rFonts w:ascii="Times New Roman" w:hAnsi="Times New Roman" w:cs="Times New Roman"/>
          <w:color w:val="000000" w:themeColor="text1"/>
          <w:sz w:val="28"/>
          <w:szCs w:val="28"/>
        </w:rPr>
        <w:t xml:space="preserve"> и иных нормативных правовых актов Российской Федерации и Республики Дагестан, регулирующих отношения в сфере закупок товаров, работ, услуг для о</w:t>
      </w:r>
      <w:r w:rsidR="00455A62">
        <w:rPr>
          <w:rFonts w:ascii="Times New Roman" w:hAnsi="Times New Roman" w:cs="Times New Roman"/>
          <w:color w:val="000000" w:themeColor="text1"/>
          <w:sz w:val="28"/>
          <w:szCs w:val="28"/>
        </w:rPr>
        <w:t xml:space="preserve">беспечения государственных нужд; </w:t>
      </w:r>
      <w:r w:rsidR="00455A62">
        <w:rPr>
          <w:rFonts w:ascii="Times New Roman" w:hAnsi="Times New Roman" w:cs="Times New Roman"/>
          <w:color w:val="000000" w:themeColor="text1"/>
          <w:sz w:val="28"/>
          <w:szCs w:val="28"/>
        </w:rPr>
        <w:lastRenderedPageBreak/>
        <w:t>п</w:t>
      </w:r>
      <w:r w:rsidR="004377AC" w:rsidRPr="004377AC">
        <w:rPr>
          <w:rFonts w:ascii="Times New Roman" w:hAnsi="Times New Roman" w:cs="Times New Roman"/>
          <w:sz w:val="28"/>
          <w:szCs w:val="28"/>
        </w:rPr>
        <w:t xml:space="preserve">остановление Правительства Республики Дагестан от 16.04.2013 </w:t>
      </w:r>
      <w:r w:rsidR="00FD3718">
        <w:rPr>
          <w:rFonts w:ascii="Times New Roman" w:hAnsi="Times New Roman" w:cs="Times New Roman"/>
          <w:sz w:val="28"/>
          <w:szCs w:val="28"/>
        </w:rPr>
        <w:t>№</w:t>
      </w:r>
      <w:r w:rsidR="00455A62">
        <w:rPr>
          <w:rFonts w:ascii="Times New Roman" w:hAnsi="Times New Roman" w:cs="Times New Roman"/>
          <w:sz w:val="28"/>
          <w:szCs w:val="28"/>
        </w:rPr>
        <w:t xml:space="preserve"> 205 «</w:t>
      </w:r>
      <w:r w:rsidR="004377AC" w:rsidRPr="004377AC">
        <w:rPr>
          <w:rFonts w:ascii="Times New Roman" w:hAnsi="Times New Roman" w:cs="Times New Roman"/>
          <w:sz w:val="28"/>
          <w:szCs w:val="28"/>
        </w:rPr>
        <w:t>Об утверждении Положения о представлении лицом, поступающим на работу на должность руководителя государственного учреждения Республики Дагестан, а также руководителем государственного учреждения Республики Дагестан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w:t>
      </w:r>
      <w:r w:rsidR="001B6129">
        <w:rPr>
          <w:rFonts w:ascii="Times New Roman" w:hAnsi="Times New Roman" w:cs="Times New Roman"/>
          <w:sz w:val="28"/>
          <w:szCs w:val="28"/>
        </w:rPr>
        <w:t>уги) и несовершеннолетних детей</w:t>
      </w:r>
      <w:r w:rsidR="00455A62">
        <w:rPr>
          <w:rFonts w:ascii="Times New Roman" w:hAnsi="Times New Roman" w:cs="Times New Roman"/>
          <w:sz w:val="28"/>
          <w:szCs w:val="28"/>
        </w:rPr>
        <w:t>»</w:t>
      </w:r>
      <w:r w:rsidR="001B6129">
        <w:rPr>
          <w:rFonts w:ascii="Times New Roman" w:hAnsi="Times New Roman" w:cs="Times New Roman"/>
          <w:sz w:val="28"/>
          <w:szCs w:val="28"/>
        </w:rPr>
        <w:t xml:space="preserve">; </w:t>
      </w:r>
      <w:r w:rsidR="001B6129" w:rsidRPr="001B6129">
        <w:rPr>
          <w:rFonts w:ascii="Times New Roman" w:eastAsia="Calibri" w:hAnsi="Times New Roman" w:cs="Times New Roman"/>
          <w:iCs/>
          <w:color w:val="000000"/>
          <w:sz w:val="28"/>
          <w:lang w:eastAsia="en-US"/>
        </w:rPr>
        <w:t>а также нормативные документы по вопросам ветеринарии; инструкции по борьбе с болезнями животных; наставления по применению ветеринарных препаратов; ветеринарно-санитарные правила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и сырья; ветеринарные и зоогигиенические правила содержания животных; правила применения лекарственных средств для животных и дезинфекционных средств; порядок проведения дезинфекции, дезинсекции, дератизации; порядок проведения ветеринарно-санитарных экспертиз; методики лабораторных исследований; основы экономики, организации труда и управления; порядок оформления ветеринарных документов и ветеринарной отчетности; основы законодательства по охране окружающей среды.</w:t>
      </w:r>
    </w:p>
    <w:p w14:paraId="61738B86" w14:textId="77777777" w:rsidR="004377AC" w:rsidRPr="004377AC" w:rsidRDefault="004377AC" w:rsidP="004377AC">
      <w:pPr>
        <w:pStyle w:val="ConsPlusNormal"/>
        <w:ind w:firstLine="540"/>
        <w:jc w:val="both"/>
        <w:rPr>
          <w:rFonts w:ascii="Times New Roman" w:hAnsi="Times New Roman" w:cs="Times New Roman"/>
          <w:sz w:val="28"/>
          <w:szCs w:val="28"/>
        </w:rPr>
      </w:pPr>
      <w:bookmarkStart w:id="5" w:name="P146"/>
      <w:bookmarkEnd w:id="5"/>
      <w:r w:rsidRPr="004377AC">
        <w:rPr>
          <w:rFonts w:ascii="Times New Roman" w:hAnsi="Times New Roman" w:cs="Times New Roman"/>
          <w:sz w:val="28"/>
          <w:szCs w:val="28"/>
        </w:rPr>
        <w:t>4. Не имеют права на участие в конкурсе на замещение должности руководителя учреждения граждане:</w:t>
      </w:r>
    </w:p>
    <w:p w14:paraId="28BC89B2"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признанные недееспособными или ограниченно дееспособными решением суда, вступившим в законную силу;</w:t>
      </w:r>
    </w:p>
    <w:p w14:paraId="63FB285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осужденные и содержащиеся в местах лишения свободы по приговору суда, имеющие не снятую (непогашенную) судимость;</w:t>
      </w:r>
    </w:p>
    <w:p w14:paraId="35484231"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при наличии заболевания, препятствующего исполнению ими должностных обязанностей, подтвержденного заключением медицинского учреждения;</w:t>
      </w:r>
    </w:p>
    <w:p w14:paraId="30201370"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представившие подложные документы или заведомо ложные сведения в Комиссию.</w:t>
      </w:r>
    </w:p>
    <w:p w14:paraId="59968E05"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5. Конкурс проводится в два этапа.</w:t>
      </w:r>
    </w:p>
    <w:p w14:paraId="4E7DA176" w14:textId="77777777" w:rsidR="00BB3BE0"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5.1.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w:t>
      </w:r>
      <w:r w:rsidR="00FD3718">
        <w:rPr>
          <w:rFonts w:ascii="Times New Roman" w:hAnsi="Times New Roman" w:cs="Times New Roman"/>
          <w:sz w:val="28"/>
          <w:szCs w:val="28"/>
        </w:rPr>
        <w:t xml:space="preserve">Комитета </w:t>
      </w:r>
      <w:r w:rsidRPr="004377AC">
        <w:rPr>
          <w:rFonts w:ascii="Times New Roman" w:hAnsi="Times New Roman" w:cs="Times New Roman"/>
          <w:sz w:val="28"/>
          <w:szCs w:val="28"/>
        </w:rPr>
        <w:t xml:space="preserve">в информационно-телекоммуникационной сети </w:t>
      </w:r>
      <w:r w:rsidR="00FD3718">
        <w:rPr>
          <w:rFonts w:ascii="Times New Roman" w:hAnsi="Times New Roman" w:cs="Times New Roman"/>
          <w:sz w:val="28"/>
          <w:szCs w:val="28"/>
        </w:rPr>
        <w:t>«</w:t>
      </w:r>
      <w:r w:rsidRPr="004377AC">
        <w:rPr>
          <w:rFonts w:ascii="Times New Roman" w:hAnsi="Times New Roman" w:cs="Times New Roman"/>
          <w:sz w:val="28"/>
          <w:szCs w:val="28"/>
        </w:rPr>
        <w:t>Интернет</w:t>
      </w:r>
      <w:r w:rsidR="00FD3718">
        <w:rPr>
          <w:rFonts w:ascii="Times New Roman" w:hAnsi="Times New Roman" w:cs="Times New Roman"/>
          <w:sz w:val="28"/>
          <w:szCs w:val="28"/>
        </w:rPr>
        <w:t>»</w:t>
      </w:r>
      <w:r w:rsidRPr="004377AC">
        <w:rPr>
          <w:rFonts w:ascii="Times New Roman" w:hAnsi="Times New Roman" w:cs="Times New Roman"/>
          <w:sz w:val="28"/>
          <w:szCs w:val="28"/>
        </w:rPr>
        <w:t xml:space="preserve"> (</w:t>
      </w:r>
      <w:hyperlink r:id="rId21" w:history="1">
        <w:r w:rsidR="00236BF2" w:rsidRPr="0035026F">
          <w:rPr>
            <w:rStyle w:val="a3"/>
            <w:rFonts w:ascii="Times New Roman" w:hAnsi="Times New Roman" w:cs="Times New Roman"/>
            <w:color w:val="000000" w:themeColor="text1"/>
            <w:sz w:val="28"/>
            <w:szCs w:val="28"/>
            <w:u w:val="none"/>
          </w:rPr>
          <w:t>www.dag</w:t>
        </w:r>
        <w:r w:rsidR="00236BF2" w:rsidRPr="0035026F">
          <w:rPr>
            <w:rStyle w:val="a3"/>
            <w:rFonts w:ascii="Times New Roman" w:hAnsi="Times New Roman" w:cs="Times New Roman"/>
            <w:color w:val="000000" w:themeColor="text1"/>
            <w:sz w:val="28"/>
            <w:szCs w:val="28"/>
            <w:u w:val="none"/>
            <w:lang w:val="en-US"/>
          </w:rPr>
          <w:t>vetkom</w:t>
        </w:r>
        <w:r w:rsidR="00236BF2" w:rsidRPr="0035026F">
          <w:rPr>
            <w:rStyle w:val="a3"/>
            <w:rFonts w:ascii="Times New Roman" w:hAnsi="Times New Roman" w:cs="Times New Roman"/>
            <w:color w:val="000000" w:themeColor="text1"/>
            <w:sz w:val="28"/>
            <w:szCs w:val="28"/>
            <w:u w:val="none"/>
          </w:rPr>
          <w:t>.ru</w:t>
        </w:r>
      </w:hyperlink>
      <w:r w:rsidRPr="0035026F">
        <w:rPr>
          <w:rFonts w:ascii="Times New Roman" w:hAnsi="Times New Roman" w:cs="Times New Roman"/>
          <w:sz w:val="28"/>
          <w:szCs w:val="28"/>
        </w:rPr>
        <w:t>).</w:t>
      </w:r>
      <w:r w:rsidR="00236BF2">
        <w:rPr>
          <w:rFonts w:ascii="Times New Roman" w:hAnsi="Times New Roman" w:cs="Times New Roman"/>
          <w:sz w:val="28"/>
          <w:szCs w:val="28"/>
        </w:rPr>
        <w:t xml:space="preserve"> </w:t>
      </w:r>
    </w:p>
    <w:p w14:paraId="7FD349F4" w14:textId="44A80F86" w:rsidR="004377AC" w:rsidRPr="004377AC" w:rsidRDefault="00236BF2" w:rsidP="004377AC">
      <w:pPr>
        <w:pStyle w:val="ConsPlusNormal"/>
        <w:ind w:firstLine="540"/>
        <w:jc w:val="both"/>
        <w:rPr>
          <w:rFonts w:ascii="Times New Roman" w:hAnsi="Times New Roman" w:cs="Times New Roman"/>
          <w:sz w:val="28"/>
          <w:szCs w:val="28"/>
        </w:rPr>
      </w:pPr>
      <w:r w:rsidRPr="00553451">
        <w:rPr>
          <w:rFonts w:ascii="Times New Roman" w:hAnsi="Times New Roman" w:cs="Times New Roman"/>
          <w:sz w:val="28"/>
          <w:szCs w:val="28"/>
        </w:rPr>
        <w:t>В день опубликования объявления о приеме документов для участия в конкурсе, информация о конкурсе представляется в адрес кадрового подразделения Главы Республики Дагестан</w:t>
      </w:r>
      <w:r w:rsidR="00BB3BE0" w:rsidRPr="00553451">
        <w:rPr>
          <w:rFonts w:ascii="Times New Roman" w:hAnsi="Times New Roman" w:cs="Times New Roman"/>
          <w:sz w:val="28"/>
          <w:szCs w:val="28"/>
        </w:rPr>
        <w:t xml:space="preserve"> и ГБУ ДПО РД «Дагестанский кадровый центр».</w:t>
      </w:r>
      <w:r w:rsidR="00BB3BE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7C9044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5.2. Информационное сообщение о проведении конкурса должно быть опубликовано не менее чем за 30 дней до объявленной в нем даты проведения конкурса.</w:t>
      </w:r>
    </w:p>
    <w:p w14:paraId="25B72F7B"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Информационное сообщение о проведении конкурса должно включать:</w:t>
      </w:r>
    </w:p>
    <w:p w14:paraId="7FA540EB"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а) наименование, основные характеристики и сведения о местонахождении учреждения;</w:t>
      </w:r>
    </w:p>
    <w:p w14:paraId="01B88344"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б) требования, предъявляемые к кандидату;</w:t>
      </w:r>
    </w:p>
    <w:p w14:paraId="1E907FFA"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lastRenderedPageBreak/>
        <w:t>в) дату и время начала и окончания приема заявок с прилагаемыми к ним документами;</w:t>
      </w:r>
    </w:p>
    <w:p w14:paraId="288A5D1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г) адрес места приема заявок и документов;</w:t>
      </w:r>
    </w:p>
    <w:p w14:paraId="5F22C9F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д) перечень документов, необходимых для участия в конкурсе, и требования к их оформлению;</w:t>
      </w:r>
    </w:p>
    <w:p w14:paraId="54AC18C6"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е) номера телефонов и местонахождение комиссии;</w:t>
      </w:r>
    </w:p>
    <w:p w14:paraId="693F354D"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ж) адрес, по которому претенденты могут ознакомиться с иными сведениями, и порядок ознакомления с этими сведениями;</w:t>
      </w:r>
    </w:p>
    <w:p w14:paraId="38ECAEDA"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з) методику проведения конкурса;</w:t>
      </w:r>
    </w:p>
    <w:p w14:paraId="6AFCBFE7"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и) способ уведомления участников конкурса и его победителя об итогах конкурса.</w:t>
      </w:r>
    </w:p>
    <w:p w14:paraId="7D5AF188" w14:textId="6C36899A"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6. Кандидаты представляют в </w:t>
      </w:r>
      <w:r w:rsidR="00FD3718">
        <w:rPr>
          <w:rFonts w:ascii="Times New Roman" w:hAnsi="Times New Roman" w:cs="Times New Roman"/>
          <w:sz w:val="28"/>
          <w:szCs w:val="28"/>
        </w:rPr>
        <w:t>Комитет</w:t>
      </w:r>
      <w:r w:rsidRPr="004377AC">
        <w:rPr>
          <w:rFonts w:ascii="Times New Roman" w:hAnsi="Times New Roman" w:cs="Times New Roman"/>
          <w:sz w:val="28"/>
          <w:szCs w:val="28"/>
        </w:rPr>
        <w:t xml:space="preserve">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14:paraId="24F0EEE9"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6.1. При подаче заявки предъявляется паспорт либо иной документ, удостоверяющий личность кандидата.</w:t>
      </w:r>
    </w:p>
    <w:p w14:paraId="4A0A27E7"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К заявке должны прилагаться следующие документы:</w:t>
      </w:r>
    </w:p>
    <w:p w14:paraId="02A998CC" w14:textId="20FAEAAE" w:rsidR="004377AC" w:rsidRPr="00455A62" w:rsidRDefault="004377AC" w:rsidP="004377AC">
      <w:pPr>
        <w:pStyle w:val="ConsPlusNormal"/>
        <w:ind w:firstLine="540"/>
        <w:jc w:val="both"/>
        <w:rPr>
          <w:rFonts w:ascii="Times New Roman" w:hAnsi="Times New Roman" w:cs="Times New Roman"/>
          <w:color w:val="000000" w:themeColor="text1"/>
          <w:sz w:val="28"/>
          <w:szCs w:val="28"/>
        </w:rPr>
      </w:pPr>
      <w:r w:rsidRPr="004377AC">
        <w:rPr>
          <w:rFonts w:ascii="Times New Roman" w:hAnsi="Times New Roman" w:cs="Times New Roman"/>
          <w:sz w:val="28"/>
          <w:szCs w:val="28"/>
        </w:rPr>
        <w:t xml:space="preserve">а) собственноручно заполненная и подписанная </w:t>
      </w:r>
      <w:hyperlink w:anchor="P256">
        <w:r w:rsidRPr="00455A62">
          <w:rPr>
            <w:rFonts w:ascii="Times New Roman" w:hAnsi="Times New Roman" w:cs="Times New Roman"/>
            <w:color w:val="000000" w:themeColor="text1"/>
            <w:sz w:val="28"/>
            <w:szCs w:val="28"/>
          </w:rPr>
          <w:t>анкета</w:t>
        </w:r>
      </w:hyperlink>
      <w:r w:rsidR="00455A62">
        <w:rPr>
          <w:rFonts w:ascii="Times New Roman" w:hAnsi="Times New Roman" w:cs="Times New Roman"/>
          <w:color w:val="000000" w:themeColor="text1"/>
          <w:sz w:val="28"/>
          <w:szCs w:val="28"/>
        </w:rPr>
        <w:t xml:space="preserve"> </w:t>
      </w:r>
      <w:r w:rsidRPr="00455A62">
        <w:rPr>
          <w:rFonts w:ascii="Times New Roman" w:hAnsi="Times New Roman" w:cs="Times New Roman"/>
          <w:color w:val="000000" w:themeColor="text1"/>
          <w:sz w:val="28"/>
          <w:szCs w:val="28"/>
        </w:rPr>
        <w:t>с приложением фотографии;</w:t>
      </w:r>
    </w:p>
    <w:p w14:paraId="3F576F59" w14:textId="77777777" w:rsidR="004377AC" w:rsidRPr="00455A62" w:rsidRDefault="004377AC" w:rsidP="004377AC">
      <w:pPr>
        <w:pStyle w:val="ConsPlusNormal"/>
        <w:ind w:firstLine="540"/>
        <w:jc w:val="both"/>
        <w:rPr>
          <w:rFonts w:ascii="Times New Roman" w:hAnsi="Times New Roman" w:cs="Times New Roman"/>
          <w:color w:val="000000" w:themeColor="text1"/>
          <w:sz w:val="28"/>
          <w:szCs w:val="28"/>
        </w:rPr>
      </w:pPr>
      <w:r w:rsidRPr="00455A62">
        <w:rPr>
          <w:rFonts w:ascii="Times New Roman" w:hAnsi="Times New Roman" w:cs="Times New Roman"/>
          <w:color w:val="000000" w:themeColor="text1"/>
          <w:sz w:val="28"/>
          <w:szCs w:val="28"/>
        </w:rPr>
        <w:t>б) копия паспорта или иного документа, удостоверяющего личность (соответствующий документ предъявляется лично по прибытии на конкурс);</w:t>
      </w:r>
    </w:p>
    <w:p w14:paraId="18578DBE" w14:textId="77777777" w:rsidR="004377AC" w:rsidRPr="00455A62" w:rsidRDefault="004377AC" w:rsidP="004377AC">
      <w:pPr>
        <w:pStyle w:val="ConsPlusNormal"/>
        <w:ind w:firstLine="540"/>
        <w:jc w:val="both"/>
        <w:rPr>
          <w:rFonts w:ascii="Times New Roman" w:hAnsi="Times New Roman" w:cs="Times New Roman"/>
          <w:color w:val="000000" w:themeColor="text1"/>
          <w:sz w:val="28"/>
          <w:szCs w:val="28"/>
        </w:rPr>
      </w:pPr>
      <w:r w:rsidRPr="00455A62">
        <w:rPr>
          <w:rFonts w:ascii="Times New Roman" w:hAnsi="Times New Roman" w:cs="Times New Roman"/>
          <w:color w:val="000000" w:themeColor="text1"/>
          <w:sz w:val="28"/>
          <w:szCs w:val="28"/>
        </w:rP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14:paraId="71E5656C" w14:textId="77777777" w:rsidR="004377AC" w:rsidRPr="00455A62" w:rsidRDefault="004377AC" w:rsidP="004377AC">
      <w:pPr>
        <w:pStyle w:val="ConsPlusNormal"/>
        <w:ind w:firstLine="540"/>
        <w:jc w:val="both"/>
        <w:rPr>
          <w:rFonts w:ascii="Times New Roman" w:hAnsi="Times New Roman" w:cs="Times New Roman"/>
          <w:color w:val="000000" w:themeColor="text1"/>
          <w:sz w:val="28"/>
          <w:szCs w:val="28"/>
        </w:rPr>
      </w:pPr>
      <w:r w:rsidRPr="00455A62">
        <w:rPr>
          <w:rFonts w:ascii="Times New Roman" w:hAnsi="Times New Roman" w:cs="Times New Roman"/>
          <w:color w:val="000000" w:themeColor="text1"/>
          <w:sz w:val="28"/>
          <w:szCs w:val="28"/>
        </w:rPr>
        <w:t>г) медицинское заключение о состоянии здоровья;</w:t>
      </w:r>
    </w:p>
    <w:p w14:paraId="0870D14E" w14:textId="77777777" w:rsidR="004377AC" w:rsidRPr="00455A62" w:rsidRDefault="004377AC" w:rsidP="004377AC">
      <w:pPr>
        <w:pStyle w:val="ConsPlusNormal"/>
        <w:ind w:firstLine="540"/>
        <w:jc w:val="both"/>
        <w:rPr>
          <w:rFonts w:ascii="Times New Roman" w:hAnsi="Times New Roman" w:cs="Times New Roman"/>
          <w:color w:val="000000" w:themeColor="text1"/>
          <w:sz w:val="28"/>
          <w:szCs w:val="28"/>
        </w:rPr>
      </w:pPr>
      <w:r w:rsidRPr="00455A62">
        <w:rPr>
          <w:rFonts w:ascii="Times New Roman" w:hAnsi="Times New Roman" w:cs="Times New Roman"/>
          <w:color w:val="000000" w:themeColor="text1"/>
          <w:sz w:val="28"/>
          <w:szCs w:val="28"/>
        </w:rPr>
        <w:t>д) согласие на обработку персональных данных.</w:t>
      </w:r>
    </w:p>
    <w:p w14:paraId="6B1A548E" w14:textId="77777777" w:rsidR="004377AC" w:rsidRPr="00455A62" w:rsidRDefault="004377AC" w:rsidP="004377AC">
      <w:pPr>
        <w:pStyle w:val="ConsPlusNormal"/>
        <w:ind w:firstLine="540"/>
        <w:jc w:val="both"/>
        <w:rPr>
          <w:rFonts w:ascii="Times New Roman" w:hAnsi="Times New Roman" w:cs="Times New Roman"/>
          <w:color w:val="000000" w:themeColor="text1"/>
          <w:sz w:val="28"/>
          <w:szCs w:val="28"/>
        </w:rPr>
      </w:pPr>
      <w:r w:rsidRPr="00455A62">
        <w:rPr>
          <w:rFonts w:ascii="Times New Roman" w:hAnsi="Times New Roman" w:cs="Times New Roman"/>
          <w:color w:val="000000" w:themeColor="text1"/>
          <w:sz w:val="28"/>
          <w:szCs w:val="28"/>
        </w:rPr>
        <w:t>Кандидат вправе представить другие документы, характеризующие его личность, деловую репутацию и профессиональную квалификацию.</w:t>
      </w:r>
    </w:p>
    <w:p w14:paraId="6C2AC6C4" w14:textId="77777777" w:rsidR="004377AC" w:rsidRPr="004377AC" w:rsidRDefault="004377AC" w:rsidP="004377AC">
      <w:pPr>
        <w:pStyle w:val="ConsPlusNormal"/>
        <w:ind w:firstLine="540"/>
        <w:jc w:val="both"/>
        <w:rPr>
          <w:rFonts w:ascii="Times New Roman" w:hAnsi="Times New Roman" w:cs="Times New Roman"/>
          <w:sz w:val="28"/>
          <w:szCs w:val="28"/>
        </w:rPr>
      </w:pPr>
      <w:r w:rsidRPr="00455A62">
        <w:rPr>
          <w:rFonts w:ascii="Times New Roman" w:hAnsi="Times New Roman" w:cs="Times New Roman"/>
          <w:color w:val="000000" w:themeColor="text1"/>
          <w:sz w:val="28"/>
          <w:szCs w:val="28"/>
        </w:rPr>
        <w:t xml:space="preserve">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w:t>
      </w:r>
      <w:hyperlink w:anchor="P123">
        <w:r w:rsidRPr="00455A62">
          <w:rPr>
            <w:rFonts w:ascii="Times New Roman" w:hAnsi="Times New Roman" w:cs="Times New Roman"/>
            <w:color w:val="000000" w:themeColor="text1"/>
            <w:sz w:val="28"/>
            <w:szCs w:val="28"/>
          </w:rPr>
          <w:t>пункта 3</w:t>
        </w:r>
      </w:hyperlink>
      <w:r w:rsidRPr="00455A62">
        <w:rPr>
          <w:rFonts w:ascii="Times New Roman" w:hAnsi="Times New Roman" w:cs="Times New Roman"/>
          <w:color w:val="000000" w:themeColor="text1"/>
          <w:sz w:val="28"/>
          <w:szCs w:val="28"/>
        </w:rPr>
        <w:t xml:space="preserve"> </w:t>
      </w:r>
      <w:r w:rsidRPr="004377AC">
        <w:rPr>
          <w:rFonts w:ascii="Times New Roman" w:hAnsi="Times New Roman" w:cs="Times New Roman"/>
          <w:sz w:val="28"/>
          <w:szCs w:val="28"/>
        </w:rPr>
        <w:t>настоящей Методики.</w:t>
      </w:r>
    </w:p>
    <w:p w14:paraId="40183EB8"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6.2. Основаниями отказа кандидату в участии в конкурсе являются:</w:t>
      </w:r>
    </w:p>
    <w:p w14:paraId="74C0E8D4" w14:textId="4208E2F7" w:rsidR="004377AC" w:rsidRPr="004377AC" w:rsidRDefault="004377AC" w:rsidP="00FD3718">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несоответствие квалификационным требованиям к вакантной должности руководителя учреждения, утвержденным </w:t>
      </w:r>
      <w:hyperlink w:anchor="P146">
        <w:r w:rsidRPr="004377AC">
          <w:rPr>
            <w:rFonts w:ascii="Times New Roman" w:hAnsi="Times New Roman" w:cs="Times New Roman"/>
            <w:color w:val="0000FF"/>
            <w:sz w:val="28"/>
            <w:szCs w:val="28"/>
          </w:rPr>
          <w:t>п. 4</w:t>
        </w:r>
      </w:hyperlink>
      <w:r w:rsidRPr="004377AC">
        <w:rPr>
          <w:rFonts w:ascii="Times New Roman" w:hAnsi="Times New Roman" w:cs="Times New Roman"/>
          <w:sz w:val="28"/>
          <w:szCs w:val="28"/>
        </w:rPr>
        <w:t xml:space="preserve"> настоящей Методики;</w:t>
      </w:r>
    </w:p>
    <w:p w14:paraId="27B100EE"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w:t>
      </w:r>
    </w:p>
    <w:p w14:paraId="4C7D844D"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14:paraId="06494FA6"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lastRenderedPageBreak/>
        <w:t>7. 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14:paraId="45814655"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Комиссия информирует кандидатов, допущенных к участию во втором этапе конкурса, не позднее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14:paraId="0B73F91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Кандидат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14:paraId="7B284C8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8. Второй этап конкурса заключается в оценке профессиональных качеств кандидатов.</w:t>
      </w:r>
    </w:p>
    <w:p w14:paraId="540DFC4A"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8.1. Второй этап проводится с использованием не противоречащих законодательству Российской Федерации методов оценки профессионального уровня кандидатов.</w:t>
      </w:r>
    </w:p>
    <w:p w14:paraId="379483EA"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8.2.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профессионального уровня кандидатов.</w:t>
      </w:r>
    </w:p>
    <w:p w14:paraId="57958A76"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8.3. Для оценки профессионального уровня кандидатов на втором этапе конкурса Комиссия применяет следующие методы (испытания):</w:t>
      </w:r>
    </w:p>
    <w:p w14:paraId="1EEDC4A2"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а) письменное тестирование;</w:t>
      </w:r>
    </w:p>
    <w:p w14:paraId="229D46AE"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б) индивидуальное собеседование;</w:t>
      </w:r>
    </w:p>
    <w:p w14:paraId="06AD5429"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в) анкетирование;</w:t>
      </w:r>
    </w:p>
    <w:p w14:paraId="42825F4B"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г) проведение групповых дискуссий;</w:t>
      </w:r>
    </w:p>
    <w:p w14:paraId="1E8E9524"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д) написание реферата.</w:t>
      </w:r>
    </w:p>
    <w:p w14:paraId="5EFC5833"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8.4. 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Комиссией.</w:t>
      </w:r>
    </w:p>
    <w:p w14:paraId="11D0795E"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Методы (испытания) оцениваются комиссией по 10-ти бальной шкале кроме письменного тестирования).</w:t>
      </w:r>
    </w:p>
    <w:p w14:paraId="05CCC0A7"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В случае выявления победителя конкурса на вакантную должность только одним из названных методов конкурс считается завершенным.</w:t>
      </w:r>
    </w:p>
    <w:p w14:paraId="1B076E4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9. Тестирование кандидатов на вакантную должность руководителя учреждения проводится по единому перечню теоретических вопросов.</w:t>
      </w:r>
    </w:p>
    <w:p w14:paraId="071F838D" w14:textId="2746A7EA"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Предложения по тестовому заданию направляются </w:t>
      </w:r>
      <w:r w:rsidR="00FD3718">
        <w:rPr>
          <w:rFonts w:ascii="Times New Roman" w:hAnsi="Times New Roman" w:cs="Times New Roman"/>
          <w:sz w:val="28"/>
          <w:szCs w:val="28"/>
        </w:rPr>
        <w:t>Комитетом</w:t>
      </w:r>
      <w:r w:rsidRPr="004377AC">
        <w:rPr>
          <w:rFonts w:ascii="Times New Roman" w:hAnsi="Times New Roman" w:cs="Times New Roman"/>
          <w:sz w:val="28"/>
          <w:szCs w:val="28"/>
        </w:rPr>
        <w:t xml:space="preserve"> в ГБУ ДПО РД </w:t>
      </w:r>
      <w:r w:rsidR="00FD3718">
        <w:rPr>
          <w:rFonts w:ascii="Times New Roman" w:hAnsi="Times New Roman" w:cs="Times New Roman"/>
          <w:sz w:val="28"/>
          <w:szCs w:val="28"/>
        </w:rPr>
        <w:t>«</w:t>
      </w:r>
      <w:r w:rsidRPr="004377AC">
        <w:rPr>
          <w:rFonts w:ascii="Times New Roman" w:hAnsi="Times New Roman" w:cs="Times New Roman"/>
          <w:sz w:val="28"/>
          <w:szCs w:val="28"/>
        </w:rPr>
        <w:t>Дагестанский кадровый центр</w:t>
      </w:r>
      <w:r w:rsidR="00FD3718">
        <w:rPr>
          <w:rFonts w:ascii="Times New Roman" w:hAnsi="Times New Roman" w:cs="Times New Roman"/>
          <w:sz w:val="28"/>
          <w:szCs w:val="28"/>
        </w:rPr>
        <w:t>»</w:t>
      </w:r>
      <w:r w:rsidR="00327301">
        <w:rPr>
          <w:rFonts w:ascii="Times New Roman" w:hAnsi="Times New Roman" w:cs="Times New Roman"/>
          <w:sz w:val="28"/>
          <w:szCs w:val="28"/>
        </w:rPr>
        <w:t xml:space="preserve"> с пометкой «Для служебного пользования»</w:t>
      </w:r>
      <w:r w:rsidRPr="004377AC">
        <w:rPr>
          <w:rFonts w:ascii="Times New Roman" w:hAnsi="Times New Roman" w:cs="Times New Roman"/>
          <w:sz w:val="28"/>
          <w:szCs w:val="28"/>
        </w:rPr>
        <w:t xml:space="preserve"> не позднее 7 дней до предполагаемой даты провед</w:t>
      </w:r>
      <w:r w:rsidR="002C2FAC">
        <w:rPr>
          <w:rFonts w:ascii="Times New Roman" w:hAnsi="Times New Roman" w:cs="Times New Roman"/>
          <w:sz w:val="28"/>
          <w:szCs w:val="28"/>
        </w:rPr>
        <w:t xml:space="preserve">ения компьютерного тестирования </w:t>
      </w:r>
      <w:r w:rsidR="002C2FAC" w:rsidRPr="00553451">
        <w:rPr>
          <w:rFonts w:ascii="Times New Roman" w:hAnsi="Times New Roman" w:cs="Times New Roman"/>
          <w:sz w:val="28"/>
          <w:szCs w:val="28"/>
        </w:rPr>
        <w:t>и должно содержать не менее 100 вопросов.</w:t>
      </w:r>
    </w:p>
    <w:p w14:paraId="5F066A33"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Тестовое задание должно содержать не менее 50 вопросов, в том числе на предмет:</w:t>
      </w:r>
    </w:p>
    <w:p w14:paraId="1425064A"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владения государственным языком Российской Федерации - русским языком - до 5 вопросов;</w:t>
      </w:r>
    </w:p>
    <w:p w14:paraId="6B6EFD9A"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знаний основ </w:t>
      </w:r>
      <w:hyperlink r:id="rId22">
        <w:r w:rsidRPr="00455A62">
          <w:rPr>
            <w:rFonts w:ascii="Times New Roman" w:hAnsi="Times New Roman" w:cs="Times New Roman"/>
            <w:color w:val="000000" w:themeColor="text1"/>
            <w:sz w:val="28"/>
            <w:szCs w:val="28"/>
          </w:rPr>
          <w:t>Конституции</w:t>
        </w:r>
      </w:hyperlink>
      <w:r w:rsidRPr="00455A62">
        <w:rPr>
          <w:rFonts w:ascii="Times New Roman" w:hAnsi="Times New Roman" w:cs="Times New Roman"/>
          <w:color w:val="000000" w:themeColor="text1"/>
          <w:sz w:val="28"/>
          <w:szCs w:val="28"/>
        </w:rPr>
        <w:t xml:space="preserve"> </w:t>
      </w:r>
      <w:r w:rsidRPr="004377AC">
        <w:rPr>
          <w:rFonts w:ascii="Times New Roman" w:hAnsi="Times New Roman" w:cs="Times New Roman"/>
          <w:sz w:val="28"/>
          <w:szCs w:val="28"/>
        </w:rPr>
        <w:t xml:space="preserve">Республики Дагестан и основ конституционного </w:t>
      </w:r>
      <w:r w:rsidRPr="004377AC">
        <w:rPr>
          <w:rFonts w:ascii="Times New Roman" w:hAnsi="Times New Roman" w:cs="Times New Roman"/>
          <w:sz w:val="28"/>
          <w:szCs w:val="28"/>
        </w:rPr>
        <w:lastRenderedPageBreak/>
        <w:t>устройства Республики Дагестан - до 5 вопросов;</w:t>
      </w:r>
    </w:p>
    <w:p w14:paraId="1C03EA0B"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знаний законодательства о противодействии коррупции до 5 вопросов;</w:t>
      </w:r>
    </w:p>
    <w:p w14:paraId="5D366D74"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знаний законодательства соответствующей сферы деятельности (в том числе основ гражданского, трудового и налогового законодательства) - до 10 вопросов;</w:t>
      </w:r>
    </w:p>
    <w:p w14:paraId="0C11E398"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знаний по вопросам деятельности государственного учреждения и его отраслевой специфики - до 10 вопросов;</w:t>
      </w:r>
    </w:p>
    <w:p w14:paraId="2554F9A4"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знаний и умений по вопросам управленческой компетенции и основ управления государственным учреждением - до 15 вопросов.</w:t>
      </w:r>
    </w:p>
    <w:p w14:paraId="47F9BDA1"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По решению председателя конкурсной комиссии тестовое задание может быть доработано с учетом предложений ГБУ ДПО РД "Дагестанский кадровый центр". Итоговое тестовое задание утверждается на заседании конкурсной комиссии в день проведения компьютерного тестирования и размещается ГБУ ДПО РД "Дагестанский кадровый центр" в едином программном комплексе оценки профессионального уровня кандидатов на должность руководителя государственного учреждения.</w:t>
      </w:r>
    </w:p>
    <w:p w14:paraId="52EC940B"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Тестирование считается пройденным, если кандидат правильно ответил на 70 и более процентов вопросов. Максимальный балл за компьютерное тестирование должен быть установлен на уровне 50 процентов от максимального балла за индивидуальное собеседование. При этом допуск к следующим этапам конкурса рекомендуется осуществлять вне зависимости от результатов тестирования.</w:t>
      </w:r>
    </w:p>
    <w:p w14:paraId="58F83992"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На каждый вопрос теста может быть только один верный вариант ответа.</w:t>
      </w:r>
    </w:p>
    <w:p w14:paraId="45C56C22"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14:paraId="41D222E0"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По результатам тестирования кандидатам выставляется:</w:t>
      </w:r>
    </w:p>
    <w:p w14:paraId="3590D300"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5 баллов, если даны правильные ответы на 100 проц. вопросов;</w:t>
      </w:r>
    </w:p>
    <w:p w14:paraId="0FFB88D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4 балла, если даны правильные ответы на 95 - 99 проц. вопросов;</w:t>
      </w:r>
    </w:p>
    <w:p w14:paraId="3FBE1BF1"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3 балла, если даны правильные ответы на 85 - 94 проц. вопросов;</w:t>
      </w:r>
    </w:p>
    <w:p w14:paraId="7B42B2FB"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2 балла, если даны правильные ответы на 75 - 84 проц. вопросов;</w:t>
      </w:r>
    </w:p>
    <w:p w14:paraId="511903C8" w14:textId="37714CC9" w:rsidR="004377AC" w:rsidRPr="004377AC" w:rsidRDefault="004377AC" w:rsidP="00FD3718">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 балл, если даны правильные ответы на 70 - 74 проц. вопросов.</w:t>
      </w:r>
    </w:p>
    <w:p w14:paraId="47B2F6E8"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10. Индивидуальное собеседование:</w:t>
      </w:r>
    </w:p>
    <w:p w14:paraId="37B707A9"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индивидуальное собеседование заключается в устных ответах кандидатов на вопросы, задаваемые членами конкурсной комиссии.</w:t>
      </w:r>
    </w:p>
    <w:p w14:paraId="03ADAF05"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Результаты индивидуального собеседования оцениваются членами конкурсной комиссии:</w:t>
      </w:r>
    </w:p>
    <w:p w14:paraId="39201760"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1 - полное отсутствие знаний, профессионально-функциональных умений по данной должности;</w:t>
      </w:r>
    </w:p>
    <w:p w14:paraId="1F2D9F6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2 - отсутствие знаний и профессионально-функциональных умений по данной должности;</w:t>
      </w:r>
    </w:p>
    <w:p w14:paraId="344A2BD5"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3 - профессионально-функциональные знания и умения по данной должности очень незначительные;</w:t>
      </w:r>
    </w:p>
    <w:p w14:paraId="1C80614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4 - уровень и характер знаний и умений не соответствуют направлению </w:t>
      </w:r>
      <w:r w:rsidRPr="004377AC">
        <w:rPr>
          <w:rFonts w:ascii="Times New Roman" w:hAnsi="Times New Roman" w:cs="Times New Roman"/>
          <w:sz w:val="28"/>
          <w:szCs w:val="28"/>
        </w:rPr>
        <w:lastRenderedPageBreak/>
        <w:t>деятельности данного учреждения;</w:t>
      </w:r>
    </w:p>
    <w:p w14:paraId="04216F10"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5 - отсутствие умений применения профессионально-функциональных знаний по данной должности;</w:t>
      </w:r>
    </w:p>
    <w:p w14:paraId="11AE731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6 - недостаточно профессионально-функциональных знаний и умений по данной должности;</w:t>
      </w:r>
    </w:p>
    <w:p w14:paraId="6C82B8C9"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7 -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14:paraId="6DF7D906"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8 - обладает достаточными профессионально-функциональными знаниями и умениями по данной должности;</w:t>
      </w:r>
    </w:p>
    <w:p w14:paraId="584DAB7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9 - обладает знаниями законодательства Российской Федерации, профессионально-функциональными знаниями и умениями, соответствующими направлению деятельности учреждения;</w:t>
      </w:r>
    </w:p>
    <w:p w14:paraId="36B90BC4"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10 - полностью соответствует квалификационным требованиям по соответствующей должности.</w:t>
      </w:r>
    </w:p>
    <w:p w14:paraId="740535DE"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Итоговый балл кандидата по результатам индивидуального собеседования определяется как сумма среднего арифметического баллов, выставленных кандидату членами конкурсной комиссии.</w:t>
      </w:r>
    </w:p>
    <w:p w14:paraId="06F0736C" w14:textId="22AD088B"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По окончании индивидуального собеседования с кандидатом каждый член конкурсной комиссии заносит в конкурсный </w:t>
      </w:r>
      <w:hyperlink w:anchor="P472">
        <w:r w:rsidRPr="004377AC">
          <w:rPr>
            <w:rFonts w:ascii="Times New Roman" w:hAnsi="Times New Roman" w:cs="Times New Roman"/>
            <w:color w:val="0000FF"/>
            <w:sz w:val="28"/>
            <w:szCs w:val="28"/>
          </w:rPr>
          <w:t>бюллетень</w:t>
        </w:r>
      </w:hyperlink>
      <w:r w:rsidRPr="004377AC">
        <w:rPr>
          <w:rFonts w:ascii="Times New Roman" w:hAnsi="Times New Roman" w:cs="Times New Roman"/>
          <w:sz w:val="28"/>
          <w:szCs w:val="28"/>
        </w:rPr>
        <w:t xml:space="preserve">, составляемый по форме согласно приложению </w:t>
      </w:r>
      <w:r w:rsidR="00FD3718">
        <w:rPr>
          <w:rFonts w:ascii="Times New Roman" w:hAnsi="Times New Roman" w:cs="Times New Roman"/>
          <w:sz w:val="28"/>
          <w:szCs w:val="28"/>
        </w:rPr>
        <w:t>№</w:t>
      </w:r>
      <w:r w:rsidR="0035026F">
        <w:rPr>
          <w:rFonts w:ascii="Times New Roman" w:hAnsi="Times New Roman" w:cs="Times New Roman"/>
          <w:sz w:val="28"/>
          <w:szCs w:val="28"/>
        </w:rPr>
        <w:t xml:space="preserve"> 1</w:t>
      </w:r>
      <w:r w:rsidRPr="004377AC">
        <w:rPr>
          <w:rFonts w:ascii="Times New Roman" w:hAnsi="Times New Roman" w:cs="Times New Roman"/>
          <w:sz w:val="28"/>
          <w:szCs w:val="28"/>
        </w:rPr>
        <w:t xml:space="preserve"> к настоящей Методике, результат оценки кандидата, при необходимости с краткой мотивировкой, обосновывающей принятое членом конкурсной комиссии решение.</w:t>
      </w:r>
    </w:p>
    <w:p w14:paraId="5188ADC1"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11. Проведение групповых дискуссий базируется на практических вопросах - конкретных ситуациях, заранее подготовленных Комиссией.</w:t>
      </w:r>
    </w:p>
    <w:p w14:paraId="037EB5C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14:paraId="2F1180DF"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14:paraId="4D89A71B"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конкурсной комиссии.</w:t>
      </w:r>
    </w:p>
    <w:p w14:paraId="34DC8436"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12. Для написания реферата рекомендуется использовать вопросы, связанные с исполнением должностных обязанностей и полномочий по должности, на замещение которой претендуют кандидаты. Темы рефератов определяет Комиссия.</w:t>
      </w:r>
    </w:p>
    <w:p w14:paraId="0AC8D773"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Кандидаты на вакантную должность пишут реферат на одинаковую тему и располагают одним и тем же временем для его подготовки.</w:t>
      </w:r>
    </w:p>
    <w:p w14:paraId="55FE035C"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Комиссия оценивает рефераты по качеству и глубине изложения материала, полноте раскрытия вопроса.</w:t>
      </w:r>
    </w:p>
    <w:p w14:paraId="0CD3BD30"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Итоговый балл кандидата по результатам оценки реферата определяется как сумма среднего арифметического баллов, выставленных кандидату членами конкурсной комиссии.</w:t>
      </w:r>
    </w:p>
    <w:p w14:paraId="320D88F8"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13. Итоговый балл кандидата определяется как средне арифметический балл </w:t>
      </w:r>
      <w:r w:rsidRPr="004377AC">
        <w:rPr>
          <w:rFonts w:ascii="Times New Roman" w:hAnsi="Times New Roman" w:cs="Times New Roman"/>
          <w:sz w:val="28"/>
          <w:szCs w:val="28"/>
        </w:rPr>
        <w:lastRenderedPageBreak/>
        <w:t>из суммы баллов, выставленных кандидату Комиссией по результатам всех пройденных испытаний.</w:t>
      </w:r>
    </w:p>
    <w:p w14:paraId="4C4C6437"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14. Победителем признается кандидат, который набрал наибольшее количество баллов.</w:t>
      </w:r>
    </w:p>
    <w:p w14:paraId="29AD6ED1"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14:paraId="7D8123C9" w14:textId="77777777"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15. В случае если кандидаты набрали менее 60 процентов от максимально возможного количества баллов, предусмотренного настоящей Методикой, Комиссия принимает решение о том, что по результатам конкурса победитель не выявлен.</w:t>
      </w:r>
    </w:p>
    <w:p w14:paraId="5E46CA62" w14:textId="4905EEC4"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16. В случае если в результате проведения конкурса не было выявлено кандидата, отвечающего требованиям, предъявляемым по должности, </w:t>
      </w:r>
      <w:r w:rsidR="00D0219A">
        <w:rPr>
          <w:rFonts w:ascii="Times New Roman" w:hAnsi="Times New Roman" w:cs="Times New Roman"/>
          <w:sz w:val="28"/>
          <w:szCs w:val="28"/>
        </w:rPr>
        <w:t>Комитет</w:t>
      </w:r>
      <w:r w:rsidRPr="004377AC">
        <w:rPr>
          <w:rFonts w:ascii="Times New Roman" w:hAnsi="Times New Roman" w:cs="Times New Roman"/>
          <w:sz w:val="28"/>
          <w:szCs w:val="28"/>
        </w:rPr>
        <w:t xml:space="preserve"> принимает решение о проведении повторного конкурса.</w:t>
      </w:r>
    </w:p>
    <w:p w14:paraId="5CCEEEE3" w14:textId="7D66024D" w:rsidR="004377AC" w:rsidRPr="004377AC" w:rsidRDefault="004377AC" w:rsidP="004377AC">
      <w:pPr>
        <w:pStyle w:val="ConsPlusNormal"/>
        <w:ind w:firstLine="540"/>
        <w:jc w:val="both"/>
        <w:rPr>
          <w:rFonts w:ascii="Times New Roman" w:hAnsi="Times New Roman" w:cs="Times New Roman"/>
          <w:sz w:val="28"/>
          <w:szCs w:val="28"/>
        </w:rPr>
      </w:pPr>
      <w:r w:rsidRPr="004377AC">
        <w:rPr>
          <w:rFonts w:ascii="Times New Roman" w:hAnsi="Times New Roman" w:cs="Times New Roman"/>
          <w:sz w:val="28"/>
          <w:szCs w:val="28"/>
        </w:rPr>
        <w:t xml:space="preserve">17. В случае отказа кандидата, победившего в конкурсе, заключить трудовой договор на вакантную должность, </w:t>
      </w:r>
      <w:r w:rsidR="00FD3718">
        <w:rPr>
          <w:rFonts w:ascii="Times New Roman" w:hAnsi="Times New Roman" w:cs="Times New Roman"/>
          <w:sz w:val="28"/>
          <w:szCs w:val="28"/>
        </w:rPr>
        <w:t xml:space="preserve">Комитет </w:t>
      </w:r>
      <w:r w:rsidRPr="004377AC">
        <w:rPr>
          <w:rFonts w:ascii="Times New Roman" w:hAnsi="Times New Roman" w:cs="Times New Roman"/>
          <w:sz w:val="28"/>
          <w:szCs w:val="28"/>
        </w:rPr>
        <w:t>принимает решение об объявлении повторного конкурса.</w:t>
      </w:r>
    </w:p>
    <w:p w14:paraId="09AF59C7" w14:textId="77777777" w:rsidR="004377AC" w:rsidRPr="004377AC" w:rsidRDefault="004377AC" w:rsidP="004377AC">
      <w:pPr>
        <w:pStyle w:val="ConsPlusNormal"/>
        <w:jc w:val="both"/>
        <w:rPr>
          <w:rFonts w:ascii="Times New Roman" w:hAnsi="Times New Roman" w:cs="Times New Roman"/>
          <w:sz w:val="28"/>
          <w:szCs w:val="28"/>
        </w:rPr>
      </w:pPr>
    </w:p>
    <w:p w14:paraId="2713DC92" w14:textId="77777777" w:rsidR="004377AC" w:rsidRPr="004377AC" w:rsidRDefault="004377AC" w:rsidP="004377AC">
      <w:pPr>
        <w:pStyle w:val="ConsPlusNormal"/>
        <w:jc w:val="both"/>
        <w:rPr>
          <w:rFonts w:ascii="Times New Roman" w:hAnsi="Times New Roman" w:cs="Times New Roman"/>
          <w:sz w:val="28"/>
          <w:szCs w:val="28"/>
        </w:rPr>
      </w:pPr>
    </w:p>
    <w:p w14:paraId="40018622" w14:textId="77777777" w:rsidR="004377AC" w:rsidRPr="004377AC" w:rsidRDefault="004377AC" w:rsidP="004377AC">
      <w:pPr>
        <w:pStyle w:val="ConsPlusNormal"/>
        <w:jc w:val="both"/>
        <w:rPr>
          <w:rFonts w:ascii="Times New Roman" w:hAnsi="Times New Roman" w:cs="Times New Roman"/>
          <w:sz w:val="28"/>
          <w:szCs w:val="28"/>
        </w:rPr>
      </w:pPr>
    </w:p>
    <w:p w14:paraId="1583AFEE" w14:textId="77777777" w:rsidR="004377AC" w:rsidRPr="004377AC" w:rsidRDefault="004377AC" w:rsidP="004377AC">
      <w:pPr>
        <w:pStyle w:val="ConsPlusNormal"/>
        <w:jc w:val="both"/>
        <w:rPr>
          <w:rFonts w:ascii="Times New Roman" w:hAnsi="Times New Roman" w:cs="Times New Roman"/>
          <w:sz w:val="28"/>
          <w:szCs w:val="28"/>
        </w:rPr>
      </w:pPr>
    </w:p>
    <w:p w14:paraId="7800EE50" w14:textId="77777777" w:rsidR="004377AC" w:rsidRPr="004377AC" w:rsidRDefault="004377AC" w:rsidP="004377AC">
      <w:pPr>
        <w:pStyle w:val="ConsPlusNormal"/>
        <w:jc w:val="both"/>
        <w:rPr>
          <w:rFonts w:ascii="Times New Roman" w:hAnsi="Times New Roman" w:cs="Times New Roman"/>
          <w:sz w:val="28"/>
          <w:szCs w:val="28"/>
        </w:rPr>
      </w:pPr>
    </w:p>
    <w:p w14:paraId="358C0B65" w14:textId="77777777" w:rsidR="004377AC" w:rsidRPr="004377AC" w:rsidRDefault="004377AC" w:rsidP="004377AC">
      <w:pPr>
        <w:pStyle w:val="ConsPlusNormal"/>
        <w:jc w:val="both"/>
        <w:rPr>
          <w:rFonts w:ascii="Times New Roman" w:hAnsi="Times New Roman" w:cs="Times New Roman"/>
          <w:sz w:val="28"/>
          <w:szCs w:val="28"/>
        </w:rPr>
      </w:pPr>
    </w:p>
    <w:p w14:paraId="589DF17D" w14:textId="77777777" w:rsidR="004377AC" w:rsidRPr="004377AC" w:rsidRDefault="004377AC" w:rsidP="004377AC">
      <w:pPr>
        <w:pStyle w:val="ConsPlusNormal"/>
        <w:jc w:val="both"/>
        <w:rPr>
          <w:rFonts w:ascii="Times New Roman" w:hAnsi="Times New Roman" w:cs="Times New Roman"/>
          <w:sz w:val="28"/>
          <w:szCs w:val="28"/>
        </w:rPr>
      </w:pPr>
    </w:p>
    <w:p w14:paraId="3E463368" w14:textId="77777777" w:rsidR="004377AC" w:rsidRPr="004377AC" w:rsidRDefault="004377AC" w:rsidP="004377AC">
      <w:pPr>
        <w:pStyle w:val="ConsPlusNormal"/>
        <w:jc w:val="both"/>
        <w:rPr>
          <w:rFonts w:ascii="Times New Roman" w:hAnsi="Times New Roman" w:cs="Times New Roman"/>
          <w:sz w:val="28"/>
          <w:szCs w:val="28"/>
        </w:rPr>
      </w:pPr>
    </w:p>
    <w:p w14:paraId="262F054F" w14:textId="77777777" w:rsidR="004377AC" w:rsidRPr="004377AC" w:rsidRDefault="004377AC" w:rsidP="004377AC">
      <w:pPr>
        <w:pStyle w:val="ConsPlusNormal"/>
        <w:jc w:val="both"/>
        <w:rPr>
          <w:rFonts w:ascii="Times New Roman" w:hAnsi="Times New Roman" w:cs="Times New Roman"/>
          <w:sz w:val="28"/>
          <w:szCs w:val="28"/>
        </w:rPr>
      </w:pPr>
    </w:p>
    <w:p w14:paraId="74EB6A15" w14:textId="77777777" w:rsidR="004377AC" w:rsidRPr="004377AC" w:rsidRDefault="004377AC" w:rsidP="004377AC">
      <w:pPr>
        <w:pStyle w:val="ConsPlusNormal"/>
        <w:jc w:val="both"/>
        <w:rPr>
          <w:rFonts w:ascii="Times New Roman" w:hAnsi="Times New Roman" w:cs="Times New Roman"/>
          <w:sz w:val="28"/>
          <w:szCs w:val="28"/>
        </w:rPr>
      </w:pPr>
    </w:p>
    <w:p w14:paraId="03A5A3CF" w14:textId="77777777" w:rsidR="00D0219A" w:rsidRDefault="00D0219A" w:rsidP="004377AC">
      <w:pPr>
        <w:pStyle w:val="ConsPlusNormal"/>
        <w:jc w:val="right"/>
        <w:outlineLvl w:val="1"/>
        <w:rPr>
          <w:rFonts w:ascii="Times New Roman" w:hAnsi="Times New Roman" w:cs="Times New Roman"/>
          <w:sz w:val="28"/>
          <w:szCs w:val="28"/>
        </w:rPr>
      </w:pPr>
    </w:p>
    <w:p w14:paraId="0489DE12" w14:textId="77777777" w:rsidR="00D0219A" w:rsidRDefault="00D0219A" w:rsidP="004377AC">
      <w:pPr>
        <w:pStyle w:val="ConsPlusNormal"/>
        <w:jc w:val="right"/>
        <w:outlineLvl w:val="1"/>
        <w:rPr>
          <w:rFonts w:ascii="Times New Roman" w:hAnsi="Times New Roman" w:cs="Times New Roman"/>
          <w:sz w:val="28"/>
          <w:szCs w:val="28"/>
        </w:rPr>
      </w:pPr>
    </w:p>
    <w:p w14:paraId="38190FE9" w14:textId="77777777" w:rsidR="00D0219A" w:rsidRDefault="00D0219A" w:rsidP="004377AC">
      <w:pPr>
        <w:pStyle w:val="ConsPlusNormal"/>
        <w:jc w:val="right"/>
        <w:outlineLvl w:val="1"/>
        <w:rPr>
          <w:rFonts w:ascii="Times New Roman" w:hAnsi="Times New Roman" w:cs="Times New Roman"/>
          <w:sz w:val="28"/>
          <w:szCs w:val="28"/>
        </w:rPr>
      </w:pPr>
    </w:p>
    <w:p w14:paraId="7DBC2415" w14:textId="77777777" w:rsidR="008734AD" w:rsidRDefault="008734AD" w:rsidP="004377AC">
      <w:pPr>
        <w:pStyle w:val="ConsPlusNormal"/>
        <w:jc w:val="right"/>
        <w:outlineLvl w:val="1"/>
        <w:rPr>
          <w:rFonts w:ascii="Times New Roman" w:hAnsi="Times New Roman" w:cs="Times New Roman"/>
          <w:sz w:val="28"/>
          <w:szCs w:val="28"/>
        </w:rPr>
      </w:pPr>
    </w:p>
    <w:p w14:paraId="35C1277A" w14:textId="77777777" w:rsidR="008734AD" w:rsidRDefault="008734AD" w:rsidP="004377AC">
      <w:pPr>
        <w:pStyle w:val="ConsPlusNormal"/>
        <w:jc w:val="right"/>
        <w:outlineLvl w:val="1"/>
        <w:rPr>
          <w:rFonts w:ascii="Times New Roman" w:hAnsi="Times New Roman" w:cs="Times New Roman"/>
          <w:sz w:val="28"/>
          <w:szCs w:val="28"/>
        </w:rPr>
      </w:pPr>
    </w:p>
    <w:p w14:paraId="4E1431E3" w14:textId="77777777" w:rsidR="008734AD" w:rsidRDefault="008734AD" w:rsidP="004377AC">
      <w:pPr>
        <w:pStyle w:val="ConsPlusNormal"/>
        <w:jc w:val="right"/>
        <w:outlineLvl w:val="1"/>
        <w:rPr>
          <w:rFonts w:ascii="Times New Roman" w:hAnsi="Times New Roman" w:cs="Times New Roman"/>
          <w:sz w:val="28"/>
          <w:szCs w:val="28"/>
        </w:rPr>
      </w:pPr>
    </w:p>
    <w:p w14:paraId="77CA9EA3" w14:textId="77777777" w:rsidR="008734AD" w:rsidRDefault="008734AD" w:rsidP="004377AC">
      <w:pPr>
        <w:pStyle w:val="ConsPlusNormal"/>
        <w:jc w:val="right"/>
        <w:outlineLvl w:val="1"/>
        <w:rPr>
          <w:rFonts w:ascii="Times New Roman" w:hAnsi="Times New Roman" w:cs="Times New Roman"/>
          <w:sz w:val="28"/>
          <w:szCs w:val="28"/>
        </w:rPr>
      </w:pPr>
    </w:p>
    <w:p w14:paraId="3334D6DD" w14:textId="77777777" w:rsidR="008734AD" w:rsidRDefault="008734AD" w:rsidP="004377AC">
      <w:pPr>
        <w:pStyle w:val="ConsPlusNormal"/>
        <w:jc w:val="right"/>
        <w:outlineLvl w:val="1"/>
        <w:rPr>
          <w:rFonts w:ascii="Times New Roman" w:hAnsi="Times New Roman" w:cs="Times New Roman"/>
          <w:sz w:val="28"/>
          <w:szCs w:val="28"/>
        </w:rPr>
      </w:pPr>
    </w:p>
    <w:p w14:paraId="0D23BBAC" w14:textId="77777777" w:rsidR="008734AD" w:rsidRDefault="008734AD" w:rsidP="004377AC">
      <w:pPr>
        <w:pStyle w:val="ConsPlusNormal"/>
        <w:jc w:val="right"/>
        <w:outlineLvl w:val="1"/>
        <w:rPr>
          <w:rFonts w:ascii="Times New Roman" w:hAnsi="Times New Roman" w:cs="Times New Roman"/>
          <w:sz w:val="28"/>
          <w:szCs w:val="28"/>
        </w:rPr>
      </w:pPr>
    </w:p>
    <w:p w14:paraId="2EE371BA" w14:textId="77777777" w:rsidR="008734AD" w:rsidRDefault="008734AD" w:rsidP="004377AC">
      <w:pPr>
        <w:pStyle w:val="ConsPlusNormal"/>
        <w:jc w:val="right"/>
        <w:outlineLvl w:val="1"/>
        <w:rPr>
          <w:rFonts w:ascii="Times New Roman" w:hAnsi="Times New Roman" w:cs="Times New Roman"/>
          <w:sz w:val="28"/>
          <w:szCs w:val="28"/>
        </w:rPr>
      </w:pPr>
    </w:p>
    <w:p w14:paraId="1E9713DD" w14:textId="77777777" w:rsidR="00820EF7" w:rsidRDefault="00820EF7" w:rsidP="004377AC">
      <w:pPr>
        <w:pStyle w:val="ConsPlusNormal"/>
        <w:jc w:val="right"/>
        <w:outlineLvl w:val="1"/>
        <w:rPr>
          <w:rFonts w:ascii="Times New Roman" w:hAnsi="Times New Roman" w:cs="Times New Roman"/>
          <w:sz w:val="28"/>
          <w:szCs w:val="28"/>
        </w:rPr>
      </w:pPr>
    </w:p>
    <w:p w14:paraId="668EC7E8" w14:textId="77777777" w:rsidR="008734AD" w:rsidRDefault="008734AD" w:rsidP="004377AC">
      <w:pPr>
        <w:pStyle w:val="ConsPlusNormal"/>
        <w:jc w:val="right"/>
        <w:outlineLvl w:val="1"/>
        <w:rPr>
          <w:rFonts w:ascii="Times New Roman" w:hAnsi="Times New Roman" w:cs="Times New Roman"/>
          <w:sz w:val="28"/>
          <w:szCs w:val="28"/>
        </w:rPr>
      </w:pPr>
    </w:p>
    <w:p w14:paraId="0E97F93C" w14:textId="77777777" w:rsidR="008734AD" w:rsidRDefault="008734AD" w:rsidP="004377AC">
      <w:pPr>
        <w:pStyle w:val="ConsPlusNormal"/>
        <w:jc w:val="right"/>
        <w:outlineLvl w:val="1"/>
        <w:rPr>
          <w:rFonts w:ascii="Times New Roman" w:hAnsi="Times New Roman" w:cs="Times New Roman"/>
          <w:sz w:val="28"/>
          <w:szCs w:val="28"/>
        </w:rPr>
      </w:pPr>
    </w:p>
    <w:p w14:paraId="442C900F" w14:textId="77777777" w:rsidR="008C3A1D" w:rsidRDefault="008C3A1D" w:rsidP="004377AC">
      <w:pPr>
        <w:pStyle w:val="ConsPlusNormal"/>
        <w:jc w:val="right"/>
        <w:outlineLvl w:val="1"/>
        <w:rPr>
          <w:rFonts w:ascii="Times New Roman" w:hAnsi="Times New Roman" w:cs="Times New Roman"/>
          <w:sz w:val="28"/>
          <w:szCs w:val="28"/>
        </w:rPr>
      </w:pPr>
    </w:p>
    <w:p w14:paraId="77412020" w14:textId="77777777" w:rsidR="008734AD" w:rsidRDefault="008734AD" w:rsidP="004377AC">
      <w:pPr>
        <w:pStyle w:val="ConsPlusNormal"/>
        <w:jc w:val="right"/>
        <w:outlineLvl w:val="1"/>
        <w:rPr>
          <w:rFonts w:ascii="Times New Roman" w:hAnsi="Times New Roman" w:cs="Times New Roman"/>
          <w:sz w:val="28"/>
          <w:szCs w:val="28"/>
        </w:rPr>
      </w:pPr>
    </w:p>
    <w:p w14:paraId="187A67B6" w14:textId="77777777" w:rsidR="008734AD" w:rsidRDefault="008734AD" w:rsidP="004377AC">
      <w:pPr>
        <w:pStyle w:val="ConsPlusNormal"/>
        <w:jc w:val="right"/>
        <w:outlineLvl w:val="1"/>
        <w:rPr>
          <w:rFonts w:ascii="Times New Roman" w:hAnsi="Times New Roman" w:cs="Times New Roman"/>
          <w:sz w:val="28"/>
          <w:szCs w:val="28"/>
        </w:rPr>
      </w:pPr>
    </w:p>
    <w:p w14:paraId="0651A54A" w14:textId="5AA76C5B" w:rsidR="004377AC" w:rsidRPr="00553451" w:rsidRDefault="00BB5680" w:rsidP="00553451">
      <w:pPr>
        <w:pStyle w:val="ConsPlusNormal"/>
        <w:ind w:firstLine="4962"/>
        <w:jc w:val="center"/>
        <w:outlineLvl w:val="1"/>
        <w:rPr>
          <w:rFonts w:ascii="Times New Roman" w:hAnsi="Times New Roman" w:cs="Times New Roman"/>
          <w:sz w:val="24"/>
          <w:szCs w:val="28"/>
        </w:rPr>
      </w:pPr>
      <w:r>
        <w:rPr>
          <w:rFonts w:ascii="Times New Roman" w:hAnsi="Times New Roman" w:cs="Times New Roman"/>
          <w:sz w:val="24"/>
          <w:szCs w:val="28"/>
        </w:rPr>
        <w:lastRenderedPageBreak/>
        <w:t>Приложение № 1</w:t>
      </w:r>
    </w:p>
    <w:p w14:paraId="053EAC87" w14:textId="77777777" w:rsidR="004377AC" w:rsidRPr="00553451" w:rsidRDefault="004377AC" w:rsidP="00553451">
      <w:pPr>
        <w:pStyle w:val="ConsPlusNormal"/>
        <w:ind w:firstLine="4962"/>
        <w:jc w:val="center"/>
        <w:rPr>
          <w:rFonts w:ascii="Times New Roman" w:hAnsi="Times New Roman" w:cs="Times New Roman"/>
          <w:sz w:val="24"/>
          <w:szCs w:val="28"/>
        </w:rPr>
      </w:pPr>
      <w:r w:rsidRPr="00553451">
        <w:rPr>
          <w:rFonts w:ascii="Times New Roman" w:hAnsi="Times New Roman" w:cs="Times New Roman"/>
          <w:sz w:val="24"/>
          <w:szCs w:val="28"/>
        </w:rPr>
        <w:t>к Методике проведения конкурса</w:t>
      </w:r>
    </w:p>
    <w:p w14:paraId="506D63B3" w14:textId="77777777" w:rsidR="004377AC" w:rsidRPr="00553451" w:rsidRDefault="004377AC" w:rsidP="00553451">
      <w:pPr>
        <w:pStyle w:val="ConsPlusNormal"/>
        <w:ind w:firstLine="4962"/>
        <w:jc w:val="center"/>
        <w:rPr>
          <w:rFonts w:ascii="Times New Roman" w:hAnsi="Times New Roman" w:cs="Times New Roman"/>
          <w:sz w:val="24"/>
          <w:szCs w:val="28"/>
        </w:rPr>
      </w:pPr>
      <w:r w:rsidRPr="00553451">
        <w:rPr>
          <w:rFonts w:ascii="Times New Roman" w:hAnsi="Times New Roman" w:cs="Times New Roman"/>
          <w:sz w:val="24"/>
          <w:szCs w:val="28"/>
        </w:rPr>
        <w:t>на замещение вакантной должности</w:t>
      </w:r>
    </w:p>
    <w:p w14:paraId="0F96ADC3" w14:textId="77777777" w:rsidR="004377AC" w:rsidRPr="00553451" w:rsidRDefault="004377AC" w:rsidP="00553451">
      <w:pPr>
        <w:pStyle w:val="ConsPlusNormal"/>
        <w:ind w:firstLine="4962"/>
        <w:jc w:val="center"/>
        <w:rPr>
          <w:rFonts w:ascii="Times New Roman" w:hAnsi="Times New Roman" w:cs="Times New Roman"/>
          <w:sz w:val="24"/>
          <w:szCs w:val="28"/>
        </w:rPr>
      </w:pPr>
      <w:r w:rsidRPr="00553451">
        <w:rPr>
          <w:rFonts w:ascii="Times New Roman" w:hAnsi="Times New Roman" w:cs="Times New Roman"/>
          <w:sz w:val="24"/>
          <w:szCs w:val="28"/>
        </w:rPr>
        <w:t>руководителя государственного учреждения</w:t>
      </w:r>
    </w:p>
    <w:p w14:paraId="2294BC40" w14:textId="77777777" w:rsidR="004377AC" w:rsidRPr="00553451" w:rsidRDefault="004377AC" w:rsidP="00553451">
      <w:pPr>
        <w:pStyle w:val="ConsPlusNormal"/>
        <w:ind w:firstLine="4962"/>
        <w:jc w:val="center"/>
        <w:rPr>
          <w:rFonts w:ascii="Times New Roman" w:hAnsi="Times New Roman" w:cs="Times New Roman"/>
          <w:sz w:val="24"/>
          <w:szCs w:val="28"/>
        </w:rPr>
      </w:pPr>
      <w:r w:rsidRPr="00553451">
        <w:rPr>
          <w:rFonts w:ascii="Times New Roman" w:hAnsi="Times New Roman" w:cs="Times New Roman"/>
          <w:sz w:val="24"/>
          <w:szCs w:val="28"/>
        </w:rPr>
        <w:t>Республики Дагестан, подведомственного</w:t>
      </w:r>
    </w:p>
    <w:p w14:paraId="7F7739B3" w14:textId="1E4E5BC2" w:rsidR="004377AC" w:rsidRPr="00553451" w:rsidRDefault="00820EF7" w:rsidP="00820EF7">
      <w:pPr>
        <w:pStyle w:val="ConsPlusNormal"/>
        <w:ind w:firstLine="4678"/>
        <w:jc w:val="center"/>
        <w:rPr>
          <w:rFonts w:ascii="Times New Roman" w:hAnsi="Times New Roman" w:cs="Times New Roman"/>
          <w:sz w:val="24"/>
          <w:szCs w:val="28"/>
        </w:rPr>
      </w:pPr>
      <w:r>
        <w:rPr>
          <w:rFonts w:ascii="Times New Roman" w:hAnsi="Times New Roman" w:cs="Times New Roman"/>
          <w:sz w:val="24"/>
          <w:szCs w:val="28"/>
        </w:rPr>
        <w:t>Комитету по ветеринарии Республики Дагестан</w:t>
      </w:r>
    </w:p>
    <w:p w14:paraId="1BED75A6" w14:textId="77777777" w:rsidR="004377AC" w:rsidRPr="004377AC" w:rsidRDefault="004377AC" w:rsidP="004377AC">
      <w:pPr>
        <w:pStyle w:val="ConsPlusNormal"/>
        <w:jc w:val="both"/>
        <w:rPr>
          <w:rFonts w:ascii="Times New Roman" w:hAnsi="Times New Roman" w:cs="Times New Roman"/>
          <w:sz w:val="28"/>
          <w:szCs w:val="28"/>
        </w:rPr>
      </w:pPr>
    </w:p>
    <w:p w14:paraId="7FC73140" w14:textId="4D6C779E" w:rsidR="004377AC" w:rsidRPr="004377AC" w:rsidRDefault="004377AC" w:rsidP="00455A62">
      <w:pPr>
        <w:pStyle w:val="ConsPlusNonformat"/>
        <w:jc w:val="center"/>
        <w:rPr>
          <w:rFonts w:ascii="Times New Roman" w:hAnsi="Times New Roman" w:cs="Times New Roman"/>
          <w:sz w:val="28"/>
          <w:szCs w:val="28"/>
        </w:rPr>
      </w:pPr>
      <w:bookmarkStart w:id="6" w:name="P472"/>
      <w:bookmarkEnd w:id="6"/>
      <w:r w:rsidRPr="004377AC">
        <w:rPr>
          <w:rFonts w:ascii="Times New Roman" w:hAnsi="Times New Roman" w:cs="Times New Roman"/>
          <w:sz w:val="28"/>
          <w:szCs w:val="28"/>
        </w:rPr>
        <w:t>КОНКУРСНЫЙ БЮЛЛЕТЕНЬ</w:t>
      </w:r>
    </w:p>
    <w:p w14:paraId="17B95D30" w14:textId="77777777" w:rsidR="004377AC" w:rsidRPr="004377AC" w:rsidRDefault="004377AC" w:rsidP="00455A62">
      <w:pPr>
        <w:pStyle w:val="ConsPlusNonformat"/>
        <w:jc w:val="center"/>
        <w:rPr>
          <w:rFonts w:ascii="Times New Roman" w:hAnsi="Times New Roman" w:cs="Times New Roman"/>
          <w:sz w:val="28"/>
          <w:szCs w:val="28"/>
        </w:rPr>
      </w:pPr>
    </w:p>
    <w:p w14:paraId="3D38B482" w14:textId="020DC8E1" w:rsidR="004377AC" w:rsidRPr="004377AC" w:rsidRDefault="008734AD" w:rsidP="00455A62">
      <w:pPr>
        <w:pStyle w:val="ConsPlusNonformat"/>
        <w:jc w:val="center"/>
        <w:rPr>
          <w:rFonts w:ascii="Times New Roman" w:hAnsi="Times New Roman" w:cs="Times New Roman"/>
          <w:sz w:val="28"/>
          <w:szCs w:val="28"/>
        </w:rPr>
      </w:pPr>
      <w:r>
        <w:rPr>
          <w:rFonts w:ascii="Times New Roman" w:hAnsi="Times New Roman" w:cs="Times New Roman"/>
          <w:sz w:val="28"/>
          <w:szCs w:val="28"/>
        </w:rPr>
        <w:t>«__»</w:t>
      </w:r>
      <w:r w:rsidR="004377AC" w:rsidRPr="004377AC">
        <w:rPr>
          <w:rFonts w:ascii="Times New Roman" w:hAnsi="Times New Roman" w:cs="Times New Roman"/>
          <w:sz w:val="28"/>
          <w:szCs w:val="28"/>
        </w:rPr>
        <w:t xml:space="preserve"> _________ 20__ г.</w:t>
      </w:r>
    </w:p>
    <w:p w14:paraId="4371B04D" w14:textId="0C2F9B67" w:rsidR="004377AC" w:rsidRPr="004377AC" w:rsidRDefault="004377AC" w:rsidP="00455A62">
      <w:pPr>
        <w:pStyle w:val="ConsPlusNonformat"/>
        <w:jc w:val="center"/>
        <w:rPr>
          <w:rFonts w:ascii="Times New Roman" w:hAnsi="Times New Roman" w:cs="Times New Roman"/>
          <w:sz w:val="28"/>
          <w:szCs w:val="28"/>
        </w:rPr>
      </w:pPr>
      <w:r w:rsidRPr="004377AC">
        <w:rPr>
          <w:rFonts w:ascii="Times New Roman" w:hAnsi="Times New Roman" w:cs="Times New Roman"/>
          <w:sz w:val="28"/>
          <w:szCs w:val="28"/>
        </w:rPr>
        <w:t>(дата проведения конкурса)</w:t>
      </w:r>
    </w:p>
    <w:p w14:paraId="7B8541FA" w14:textId="77777777" w:rsidR="004377AC" w:rsidRPr="004377AC" w:rsidRDefault="004377AC" w:rsidP="004377AC">
      <w:pPr>
        <w:pStyle w:val="ConsPlusNonformat"/>
        <w:jc w:val="both"/>
        <w:rPr>
          <w:rFonts w:ascii="Times New Roman" w:hAnsi="Times New Roman" w:cs="Times New Roman"/>
          <w:sz w:val="28"/>
          <w:szCs w:val="28"/>
        </w:rPr>
      </w:pPr>
    </w:p>
    <w:p w14:paraId="42410304" w14:textId="1C0807F9"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____________________________________________</w:t>
      </w:r>
      <w:r w:rsidR="008734AD">
        <w:rPr>
          <w:rFonts w:ascii="Times New Roman" w:hAnsi="Times New Roman" w:cs="Times New Roman"/>
          <w:sz w:val="28"/>
          <w:szCs w:val="28"/>
        </w:rPr>
        <w:t>________________________</w:t>
      </w:r>
    </w:p>
    <w:p w14:paraId="531D7935"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(полное наименование должности, на замещение которой проводится конкурс)</w:t>
      </w:r>
    </w:p>
    <w:p w14:paraId="2CBFCE68" w14:textId="62BDBA9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8734AD">
        <w:rPr>
          <w:rFonts w:ascii="Times New Roman" w:hAnsi="Times New Roman" w:cs="Times New Roman"/>
          <w:sz w:val="28"/>
          <w:szCs w:val="28"/>
        </w:rPr>
        <w:t>_________________________</w:t>
      </w:r>
    </w:p>
    <w:p w14:paraId="555E31B0"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руководителя государственного бюджетного учреждения Республики Дагестан,</w:t>
      </w:r>
    </w:p>
    <w:p w14:paraId="6DB692CB" w14:textId="1EF443C4"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подведомственного </w:t>
      </w:r>
      <w:r w:rsidR="00455A62">
        <w:rPr>
          <w:rFonts w:ascii="Times New Roman" w:hAnsi="Times New Roman" w:cs="Times New Roman"/>
          <w:sz w:val="28"/>
          <w:szCs w:val="28"/>
        </w:rPr>
        <w:t xml:space="preserve">Комитету по ветеринарии </w:t>
      </w:r>
      <w:r w:rsidRPr="004377AC">
        <w:rPr>
          <w:rFonts w:ascii="Times New Roman" w:hAnsi="Times New Roman" w:cs="Times New Roman"/>
          <w:sz w:val="28"/>
          <w:szCs w:val="28"/>
        </w:rPr>
        <w:t>Республики Дагестан</w:t>
      </w:r>
    </w:p>
    <w:p w14:paraId="102A79C6" w14:textId="77777777" w:rsidR="004377AC" w:rsidRPr="004377AC" w:rsidRDefault="004377AC" w:rsidP="004377AC">
      <w:pPr>
        <w:pStyle w:val="ConsPlusNonformat"/>
        <w:jc w:val="both"/>
        <w:rPr>
          <w:rFonts w:ascii="Times New Roman" w:hAnsi="Times New Roman" w:cs="Times New Roman"/>
          <w:sz w:val="28"/>
          <w:szCs w:val="28"/>
        </w:rPr>
      </w:pPr>
    </w:p>
    <w:p w14:paraId="488E5681"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Балл, присвоенный членом конкурсной комиссии кандидату</w:t>
      </w:r>
    </w:p>
    <w:p w14:paraId="179967D6"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по результатам индивидуального собеседования</w:t>
      </w:r>
    </w:p>
    <w:p w14:paraId="73312F77" w14:textId="77777777" w:rsidR="004377AC" w:rsidRPr="004377AC" w:rsidRDefault="004377AC" w:rsidP="004377AC">
      <w:pPr>
        <w:pStyle w:val="ConsPlusNonformat"/>
        <w:jc w:val="both"/>
        <w:rPr>
          <w:rFonts w:ascii="Times New Roman" w:hAnsi="Times New Roman" w:cs="Times New Roman"/>
          <w:sz w:val="28"/>
          <w:szCs w:val="28"/>
        </w:rPr>
      </w:pPr>
    </w:p>
    <w:p w14:paraId="40F6E74F"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(Справочно: максимальный балл составляет ___ баллов).</w:t>
      </w:r>
    </w:p>
    <w:p w14:paraId="5B149DEF" w14:textId="77777777" w:rsidR="004377AC" w:rsidRPr="004377AC" w:rsidRDefault="004377AC" w:rsidP="004377A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1134"/>
        <w:gridCol w:w="5779"/>
      </w:tblGrid>
      <w:tr w:rsidR="004377AC" w:rsidRPr="004377AC" w14:paraId="4116BC2C" w14:textId="77777777" w:rsidTr="00455A62">
        <w:tc>
          <w:tcPr>
            <w:tcW w:w="2438" w:type="dxa"/>
          </w:tcPr>
          <w:p w14:paraId="40FBCAAB"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кандидата</w:t>
            </w:r>
          </w:p>
        </w:tc>
        <w:tc>
          <w:tcPr>
            <w:tcW w:w="1134" w:type="dxa"/>
          </w:tcPr>
          <w:p w14:paraId="169ACABB"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Балл</w:t>
            </w:r>
          </w:p>
        </w:tc>
        <w:tc>
          <w:tcPr>
            <w:tcW w:w="5779" w:type="dxa"/>
          </w:tcPr>
          <w:p w14:paraId="4B601BC9"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Краткая мотивировка выставленного балла (при необходимости)</w:t>
            </w:r>
          </w:p>
        </w:tc>
      </w:tr>
      <w:tr w:rsidR="004377AC" w:rsidRPr="004377AC" w14:paraId="6DD3BFBE" w14:textId="77777777" w:rsidTr="00455A62">
        <w:tc>
          <w:tcPr>
            <w:tcW w:w="2438" w:type="dxa"/>
          </w:tcPr>
          <w:p w14:paraId="203DA8C5"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1</w:t>
            </w:r>
          </w:p>
        </w:tc>
        <w:tc>
          <w:tcPr>
            <w:tcW w:w="1134" w:type="dxa"/>
          </w:tcPr>
          <w:p w14:paraId="78805DA9"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2</w:t>
            </w:r>
          </w:p>
        </w:tc>
        <w:tc>
          <w:tcPr>
            <w:tcW w:w="5779" w:type="dxa"/>
          </w:tcPr>
          <w:p w14:paraId="6F962343"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3</w:t>
            </w:r>
          </w:p>
        </w:tc>
      </w:tr>
      <w:tr w:rsidR="004377AC" w:rsidRPr="004377AC" w14:paraId="4E75A749" w14:textId="77777777" w:rsidTr="00455A62">
        <w:tc>
          <w:tcPr>
            <w:tcW w:w="2438" w:type="dxa"/>
          </w:tcPr>
          <w:p w14:paraId="6F6FC658" w14:textId="77777777" w:rsidR="004377AC" w:rsidRPr="004377AC" w:rsidRDefault="004377AC" w:rsidP="004377AC">
            <w:pPr>
              <w:pStyle w:val="ConsPlusNormal"/>
              <w:rPr>
                <w:rFonts w:ascii="Times New Roman" w:hAnsi="Times New Roman" w:cs="Times New Roman"/>
                <w:sz w:val="28"/>
                <w:szCs w:val="28"/>
              </w:rPr>
            </w:pPr>
          </w:p>
        </w:tc>
        <w:tc>
          <w:tcPr>
            <w:tcW w:w="1134" w:type="dxa"/>
          </w:tcPr>
          <w:p w14:paraId="2E191495" w14:textId="77777777" w:rsidR="004377AC" w:rsidRPr="004377AC" w:rsidRDefault="004377AC" w:rsidP="004377AC">
            <w:pPr>
              <w:pStyle w:val="ConsPlusNormal"/>
              <w:rPr>
                <w:rFonts w:ascii="Times New Roman" w:hAnsi="Times New Roman" w:cs="Times New Roman"/>
                <w:sz w:val="28"/>
                <w:szCs w:val="28"/>
              </w:rPr>
            </w:pPr>
          </w:p>
        </w:tc>
        <w:tc>
          <w:tcPr>
            <w:tcW w:w="5779" w:type="dxa"/>
          </w:tcPr>
          <w:p w14:paraId="1337604A" w14:textId="77777777" w:rsidR="004377AC" w:rsidRPr="004377AC" w:rsidRDefault="004377AC" w:rsidP="004377AC">
            <w:pPr>
              <w:pStyle w:val="ConsPlusNormal"/>
              <w:rPr>
                <w:rFonts w:ascii="Times New Roman" w:hAnsi="Times New Roman" w:cs="Times New Roman"/>
                <w:sz w:val="28"/>
                <w:szCs w:val="28"/>
              </w:rPr>
            </w:pPr>
          </w:p>
        </w:tc>
      </w:tr>
    </w:tbl>
    <w:p w14:paraId="129F8266" w14:textId="77777777" w:rsidR="004377AC" w:rsidRDefault="004377AC" w:rsidP="004377AC">
      <w:pPr>
        <w:pStyle w:val="ConsPlusNormal"/>
        <w:jc w:val="both"/>
        <w:rPr>
          <w:rFonts w:ascii="Times New Roman" w:hAnsi="Times New Roman" w:cs="Times New Roman"/>
          <w:sz w:val="28"/>
          <w:szCs w:val="28"/>
        </w:rPr>
      </w:pPr>
    </w:p>
    <w:p w14:paraId="01A75468" w14:textId="77777777" w:rsidR="00455A62" w:rsidRDefault="00455A62" w:rsidP="004377AC">
      <w:pPr>
        <w:pStyle w:val="ConsPlusNormal"/>
        <w:jc w:val="both"/>
        <w:rPr>
          <w:rFonts w:ascii="Times New Roman" w:hAnsi="Times New Roman" w:cs="Times New Roman"/>
          <w:sz w:val="28"/>
          <w:szCs w:val="28"/>
        </w:rPr>
      </w:pPr>
    </w:p>
    <w:p w14:paraId="0B5DCE9C" w14:textId="77777777" w:rsidR="00455A62" w:rsidRDefault="00455A62" w:rsidP="004377AC">
      <w:pPr>
        <w:pStyle w:val="ConsPlusNormal"/>
        <w:jc w:val="both"/>
        <w:rPr>
          <w:rFonts w:ascii="Times New Roman" w:hAnsi="Times New Roman" w:cs="Times New Roman"/>
          <w:sz w:val="28"/>
          <w:szCs w:val="28"/>
        </w:rPr>
      </w:pPr>
    </w:p>
    <w:p w14:paraId="28CBEC53" w14:textId="77777777" w:rsidR="00455A62" w:rsidRPr="004377AC" w:rsidRDefault="00455A62" w:rsidP="004377AC">
      <w:pPr>
        <w:pStyle w:val="ConsPlusNormal"/>
        <w:jc w:val="both"/>
        <w:rPr>
          <w:rFonts w:ascii="Times New Roman" w:hAnsi="Times New Roman" w:cs="Times New Roman"/>
          <w:sz w:val="28"/>
          <w:szCs w:val="28"/>
        </w:rPr>
      </w:pPr>
    </w:p>
    <w:p w14:paraId="0C5A4598"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               ____________________</w:t>
      </w:r>
    </w:p>
    <w:p w14:paraId="7E2C9715" w14:textId="103C83F9"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(фамилия, имя, отчество члена комиссии)                   </w:t>
      </w:r>
      <w:r w:rsidR="008734AD">
        <w:rPr>
          <w:rFonts w:ascii="Times New Roman" w:hAnsi="Times New Roman" w:cs="Times New Roman"/>
          <w:sz w:val="28"/>
          <w:szCs w:val="28"/>
        </w:rPr>
        <w:t xml:space="preserve">             </w:t>
      </w:r>
      <w:r w:rsidRPr="004377AC">
        <w:rPr>
          <w:rFonts w:ascii="Times New Roman" w:hAnsi="Times New Roman" w:cs="Times New Roman"/>
          <w:sz w:val="28"/>
          <w:szCs w:val="28"/>
        </w:rPr>
        <w:t xml:space="preserve">  (подпись)</w:t>
      </w:r>
    </w:p>
    <w:p w14:paraId="0FACE9AF" w14:textId="77777777" w:rsidR="004377AC" w:rsidRPr="004377AC" w:rsidRDefault="004377AC" w:rsidP="004377AC">
      <w:pPr>
        <w:pStyle w:val="ConsPlusNormal"/>
        <w:jc w:val="both"/>
        <w:rPr>
          <w:rFonts w:ascii="Times New Roman" w:hAnsi="Times New Roman" w:cs="Times New Roman"/>
          <w:sz w:val="28"/>
          <w:szCs w:val="28"/>
        </w:rPr>
      </w:pPr>
    </w:p>
    <w:p w14:paraId="778D8529" w14:textId="77777777" w:rsidR="004377AC" w:rsidRPr="004377AC" w:rsidRDefault="004377AC" w:rsidP="004377AC">
      <w:pPr>
        <w:pStyle w:val="ConsPlusNormal"/>
        <w:jc w:val="both"/>
        <w:rPr>
          <w:rFonts w:ascii="Times New Roman" w:hAnsi="Times New Roman" w:cs="Times New Roman"/>
          <w:sz w:val="28"/>
          <w:szCs w:val="28"/>
        </w:rPr>
      </w:pPr>
    </w:p>
    <w:p w14:paraId="0B3A64A4" w14:textId="77777777" w:rsidR="004377AC" w:rsidRPr="004377AC" w:rsidRDefault="004377AC" w:rsidP="004377AC">
      <w:pPr>
        <w:pStyle w:val="ConsPlusNormal"/>
        <w:jc w:val="both"/>
        <w:rPr>
          <w:rFonts w:ascii="Times New Roman" w:hAnsi="Times New Roman" w:cs="Times New Roman"/>
          <w:sz w:val="28"/>
          <w:szCs w:val="28"/>
        </w:rPr>
      </w:pPr>
    </w:p>
    <w:p w14:paraId="5A33AD09" w14:textId="77777777" w:rsidR="004377AC" w:rsidRPr="004377AC" w:rsidRDefault="004377AC" w:rsidP="004377AC">
      <w:pPr>
        <w:pStyle w:val="ConsPlusNormal"/>
        <w:jc w:val="both"/>
        <w:rPr>
          <w:rFonts w:ascii="Times New Roman" w:hAnsi="Times New Roman" w:cs="Times New Roman"/>
          <w:sz w:val="28"/>
          <w:szCs w:val="28"/>
        </w:rPr>
      </w:pPr>
    </w:p>
    <w:p w14:paraId="0B821AB9" w14:textId="77777777" w:rsidR="004377AC" w:rsidRPr="004377AC" w:rsidRDefault="004377AC" w:rsidP="004377AC">
      <w:pPr>
        <w:pStyle w:val="ConsPlusNormal"/>
        <w:jc w:val="both"/>
        <w:rPr>
          <w:rFonts w:ascii="Times New Roman" w:hAnsi="Times New Roman" w:cs="Times New Roman"/>
          <w:sz w:val="28"/>
          <w:szCs w:val="28"/>
        </w:rPr>
      </w:pPr>
    </w:p>
    <w:p w14:paraId="1A1F18F3" w14:textId="77777777" w:rsidR="00D0219A" w:rsidRDefault="00D0219A" w:rsidP="004377AC">
      <w:pPr>
        <w:pStyle w:val="ConsPlusNormal"/>
        <w:jc w:val="right"/>
        <w:outlineLvl w:val="1"/>
        <w:rPr>
          <w:rFonts w:ascii="Times New Roman" w:hAnsi="Times New Roman" w:cs="Times New Roman"/>
          <w:sz w:val="28"/>
          <w:szCs w:val="28"/>
        </w:rPr>
      </w:pPr>
    </w:p>
    <w:p w14:paraId="1682ED29" w14:textId="77777777" w:rsidR="00553451" w:rsidRDefault="00553451" w:rsidP="004377AC">
      <w:pPr>
        <w:pStyle w:val="ConsPlusNormal"/>
        <w:jc w:val="right"/>
        <w:outlineLvl w:val="1"/>
        <w:rPr>
          <w:rFonts w:ascii="Times New Roman" w:hAnsi="Times New Roman" w:cs="Times New Roman"/>
          <w:sz w:val="28"/>
          <w:szCs w:val="28"/>
        </w:rPr>
      </w:pPr>
    </w:p>
    <w:p w14:paraId="37D0F540" w14:textId="77777777" w:rsidR="00553451" w:rsidRDefault="00553451" w:rsidP="004377AC">
      <w:pPr>
        <w:pStyle w:val="ConsPlusNormal"/>
        <w:jc w:val="right"/>
        <w:outlineLvl w:val="1"/>
        <w:rPr>
          <w:rFonts w:ascii="Times New Roman" w:hAnsi="Times New Roman" w:cs="Times New Roman"/>
          <w:sz w:val="28"/>
          <w:szCs w:val="28"/>
        </w:rPr>
      </w:pPr>
    </w:p>
    <w:p w14:paraId="665D5C7D" w14:textId="77777777" w:rsidR="00553451" w:rsidRDefault="00553451" w:rsidP="004377AC">
      <w:pPr>
        <w:pStyle w:val="ConsPlusNormal"/>
        <w:jc w:val="right"/>
        <w:outlineLvl w:val="1"/>
        <w:rPr>
          <w:rFonts w:ascii="Times New Roman" w:hAnsi="Times New Roman" w:cs="Times New Roman"/>
          <w:sz w:val="28"/>
          <w:szCs w:val="28"/>
        </w:rPr>
      </w:pPr>
    </w:p>
    <w:p w14:paraId="360CE02B" w14:textId="77777777" w:rsidR="00D0219A" w:rsidRDefault="00D0219A" w:rsidP="004377AC">
      <w:pPr>
        <w:pStyle w:val="ConsPlusNormal"/>
        <w:jc w:val="right"/>
        <w:outlineLvl w:val="1"/>
        <w:rPr>
          <w:rFonts w:ascii="Times New Roman" w:hAnsi="Times New Roman" w:cs="Times New Roman"/>
          <w:sz w:val="28"/>
          <w:szCs w:val="28"/>
        </w:rPr>
      </w:pPr>
    </w:p>
    <w:p w14:paraId="1947E6A1" w14:textId="408288EA" w:rsidR="004377AC" w:rsidRPr="00553451" w:rsidRDefault="00BB5680" w:rsidP="00553451">
      <w:pPr>
        <w:pStyle w:val="ConsPlusNormal"/>
        <w:ind w:firstLine="4536"/>
        <w:jc w:val="center"/>
        <w:outlineLvl w:val="1"/>
        <w:rPr>
          <w:rFonts w:ascii="Times New Roman" w:hAnsi="Times New Roman" w:cs="Times New Roman"/>
          <w:sz w:val="24"/>
          <w:szCs w:val="28"/>
        </w:rPr>
      </w:pPr>
      <w:r>
        <w:rPr>
          <w:rFonts w:ascii="Times New Roman" w:hAnsi="Times New Roman" w:cs="Times New Roman"/>
          <w:sz w:val="24"/>
          <w:szCs w:val="28"/>
        </w:rPr>
        <w:lastRenderedPageBreak/>
        <w:t>Приложение № 2</w:t>
      </w:r>
    </w:p>
    <w:p w14:paraId="76676389" w14:textId="77777777" w:rsidR="004377AC" w:rsidRPr="00553451" w:rsidRDefault="004377AC" w:rsidP="00553451">
      <w:pPr>
        <w:pStyle w:val="ConsPlusNormal"/>
        <w:ind w:firstLine="4536"/>
        <w:jc w:val="center"/>
        <w:rPr>
          <w:rFonts w:ascii="Times New Roman" w:hAnsi="Times New Roman" w:cs="Times New Roman"/>
          <w:sz w:val="24"/>
          <w:szCs w:val="28"/>
        </w:rPr>
      </w:pPr>
      <w:r w:rsidRPr="00553451">
        <w:rPr>
          <w:rFonts w:ascii="Times New Roman" w:hAnsi="Times New Roman" w:cs="Times New Roman"/>
          <w:sz w:val="24"/>
          <w:szCs w:val="28"/>
        </w:rPr>
        <w:t>к Методике проведения конкурса</w:t>
      </w:r>
    </w:p>
    <w:p w14:paraId="77626FAF" w14:textId="77777777" w:rsidR="004377AC" w:rsidRPr="00553451" w:rsidRDefault="004377AC" w:rsidP="00553451">
      <w:pPr>
        <w:pStyle w:val="ConsPlusNormal"/>
        <w:ind w:firstLine="4536"/>
        <w:jc w:val="center"/>
        <w:rPr>
          <w:rFonts w:ascii="Times New Roman" w:hAnsi="Times New Roman" w:cs="Times New Roman"/>
          <w:sz w:val="24"/>
          <w:szCs w:val="28"/>
        </w:rPr>
      </w:pPr>
      <w:r w:rsidRPr="00553451">
        <w:rPr>
          <w:rFonts w:ascii="Times New Roman" w:hAnsi="Times New Roman" w:cs="Times New Roman"/>
          <w:sz w:val="24"/>
          <w:szCs w:val="28"/>
        </w:rPr>
        <w:t>на замещение вакантной должности</w:t>
      </w:r>
    </w:p>
    <w:p w14:paraId="16638297" w14:textId="77777777" w:rsidR="004377AC" w:rsidRPr="00553451" w:rsidRDefault="004377AC" w:rsidP="00553451">
      <w:pPr>
        <w:pStyle w:val="ConsPlusNormal"/>
        <w:ind w:firstLine="4536"/>
        <w:jc w:val="center"/>
        <w:rPr>
          <w:rFonts w:ascii="Times New Roman" w:hAnsi="Times New Roman" w:cs="Times New Roman"/>
          <w:sz w:val="24"/>
          <w:szCs w:val="28"/>
        </w:rPr>
      </w:pPr>
      <w:r w:rsidRPr="00553451">
        <w:rPr>
          <w:rFonts w:ascii="Times New Roman" w:hAnsi="Times New Roman" w:cs="Times New Roman"/>
          <w:sz w:val="24"/>
          <w:szCs w:val="28"/>
        </w:rPr>
        <w:t>руководителя государственного учреждения</w:t>
      </w:r>
    </w:p>
    <w:p w14:paraId="029591A2" w14:textId="77777777" w:rsidR="004377AC" w:rsidRPr="00553451" w:rsidRDefault="004377AC" w:rsidP="00553451">
      <w:pPr>
        <w:pStyle w:val="ConsPlusNormal"/>
        <w:ind w:firstLine="4536"/>
        <w:jc w:val="center"/>
        <w:rPr>
          <w:rFonts w:ascii="Times New Roman" w:hAnsi="Times New Roman" w:cs="Times New Roman"/>
          <w:sz w:val="24"/>
          <w:szCs w:val="28"/>
        </w:rPr>
      </w:pPr>
      <w:r w:rsidRPr="00553451">
        <w:rPr>
          <w:rFonts w:ascii="Times New Roman" w:hAnsi="Times New Roman" w:cs="Times New Roman"/>
          <w:sz w:val="24"/>
          <w:szCs w:val="28"/>
        </w:rPr>
        <w:t>Республики Дагестан, подведомственного</w:t>
      </w:r>
    </w:p>
    <w:p w14:paraId="15DB41CE" w14:textId="7C6C7BCB" w:rsidR="004377AC" w:rsidRPr="00553451" w:rsidRDefault="00820EF7" w:rsidP="00553451">
      <w:pPr>
        <w:pStyle w:val="ConsPlusNormal"/>
        <w:ind w:firstLine="4536"/>
        <w:jc w:val="center"/>
        <w:rPr>
          <w:rFonts w:ascii="Times New Roman" w:hAnsi="Times New Roman" w:cs="Times New Roman"/>
          <w:sz w:val="24"/>
          <w:szCs w:val="28"/>
        </w:rPr>
      </w:pPr>
      <w:r>
        <w:rPr>
          <w:rFonts w:ascii="Times New Roman" w:hAnsi="Times New Roman" w:cs="Times New Roman"/>
          <w:sz w:val="24"/>
          <w:szCs w:val="28"/>
        </w:rPr>
        <w:t>Комитету по ветеринарии Республики Дагестан</w:t>
      </w:r>
    </w:p>
    <w:p w14:paraId="17784B30" w14:textId="77777777" w:rsidR="004377AC" w:rsidRPr="004377AC" w:rsidRDefault="004377AC" w:rsidP="004377AC">
      <w:pPr>
        <w:pStyle w:val="ConsPlusNormal"/>
        <w:jc w:val="both"/>
        <w:rPr>
          <w:rFonts w:ascii="Times New Roman" w:hAnsi="Times New Roman" w:cs="Times New Roman"/>
          <w:sz w:val="28"/>
          <w:szCs w:val="28"/>
        </w:rPr>
      </w:pPr>
    </w:p>
    <w:p w14:paraId="7CE9319F" w14:textId="38B83B95" w:rsidR="004377AC" w:rsidRPr="004377AC" w:rsidRDefault="004377AC" w:rsidP="001B6129">
      <w:pPr>
        <w:pStyle w:val="ConsPlusNonformat"/>
        <w:jc w:val="center"/>
        <w:rPr>
          <w:rFonts w:ascii="Times New Roman" w:hAnsi="Times New Roman" w:cs="Times New Roman"/>
          <w:sz w:val="28"/>
          <w:szCs w:val="28"/>
        </w:rPr>
      </w:pPr>
      <w:bookmarkStart w:id="7" w:name="P514"/>
      <w:bookmarkEnd w:id="7"/>
      <w:r w:rsidRPr="004377AC">
        <w:rPr>
          <w:rFonts w:ascii="Times New Roman" w:hAnsi="Times New Roman" w:cs="Times New Roman"/>
          <w:sz w:val="28"/>
          <w:szCs w:val="28"/>
        </w:rPr>
        <w:t>РЕШЕНИЕ</w:t>
      </w:r>
    </w:p>
    <w:p w14:paraId="1921A204" w14:textId="0ED2A7E9" w:rsidR="004377AC" w:rsidRPr="004377AC" w:rsidRDefault="004377AC" w:rsidP="001B6129">
      <w:pPr>
        <w:pStyle w:val="ConsPlusNonformat"/>
        <w:jc w:val="center"/>
        <w:rPr>
          <w:rFonts w:ascii="Times New Roman" w:hAnsi="Times New Roman" w:cs="Times New Roman"/>
          <w:sz w:val="28"/>
          <w:szCs w:val="28"/>
        </w:rPr>
      </w:pPr>
      <w:r w:rsidRPr="004377AC">
        <w:rPr>
          <w:rFonts w:ascii="Times New Roman" w:hAnsi="Times New Roman" w:cs="Times New Roman"/>
          <w:sz w:val="28"/>
          <w:szCs w:val="28"/>
        </w:rPr>
        <w:t>конкурсной комиссии по итогам конкурса на замещение</w:t>
      </w:r>
    </w:p>
    <w:p w14:paraId="3A5133AB" w14:textId="428054E2" w:rsidR="004377AC" w:rsidRPr="004377AC" w:rsidRDefault="004377AC" w:rsidP="001B6129">
      <w:pPr>
        <w:pStyle w:val="ConsPlusNonformat"/>
        <w:jc w:val="center"/>
        <w:rPr>
          <w:rFonts w:ascii="Times New Roman" w:hAnsi="Times New Roman" w:cs="Times New Roman"/>
          <w:sz w:val="28"/>
          <w:szCs w:val="28"/>
        </w:rPr>
      </w:pPr>
      <w:r w:rsidRPr="004377AC">
        <w:rPr>
          <w:rFonts w:ascii="Times New Roman" w:hAnsi="Times New Roman" w:cs="Times New Roman"/>
          <w:sz w:val="28"/>
          <w:szCs w:val="28"/>
        </w:rPr>
        <w:t>вакантной должности руководителя государственного учреждения</w:t>
      </w:r>
    </w:p>
    <w:p w14:paraId="759E2527" w14:textId="18375C6E" w:rsidR="004377AC" w:rsidRPr="004377AC" w:rsidRDefault="004377AC" w:rsidP="001B6129">
      <w:pPr>
        <w:pStyle w:val="ConsPlusNonformat"/>
        <w:jc w:val="center"/>
        <w:rPr>
          <w:rFonts w:ascii="Times New Roman" w:hAnsi="Times New Roman" w:cs="Times New Roman"/>
          <w:sz w:val="28"/>
          <w:szCs w:val="28"/>
        </w:rPr>
      </w:pPr>
      <w:r w:rsidRPr="004377AC">
        <w:rPr>
          <w:rFonts w:ascii="Times New Roman" w:hAnsi="Times New Roman" w:cs="Times New Roman"/>
          <w:sz w:val="28"/>
          <w:szCs w:val="28"/>
        </w:rPr>
        <w:t xml:space="preserve">Республики Дагестан, подведомственного </w:t>
      </w:r>
      <w:r w:rsidR="001B6129">
        <w:rPr>
          <w:rFonts w:ascii="Times New Roman" w:hAnsi="Times New Roman" w:cs="Times New Roman"/>
          <w:sz w:val="28"/>
          <w:szCs w:val="28"/>
        </w:rPr>
        <w:t xml:space="preserve">Комитету по ветеринарии </w:t>
      </w:r>
      <w:r w:rsidRPr="004377AC">
        <w:rPr>
          <w:rFonts w:ascii="Times New Roman" w:hAnsi="Times New Roman" w:cs="Times New Roman"/>
          <w:sz w:val="28"/>
          <w:szCs w:val="28"/>
        </w:rPr>
        <w:t>Республики Дагестан</w:t>
      </w:r>
    </w:p>
    <w:p w14:paraId="4F0430B8" w14:textId="77777777" w:rsidR="004377AC" w:rsidRPr="004377AC" w:rsidRDefault="004377AC" w:rsidP="004377AC">
      <w:pPr>
        <w:pStyle w:val="ConsPlusNonformat"/>
        <w:jc w:val="both"/>
        <w:rPr>
          <w:rFonts w:ascii="Times New Roman" w:hAnsi="Times New Roman" w:cs="Times New Roman"/>
          <w:sz w:val="28"/>
          <w:szCs w:val="28"/>
        </w:rPr>
      </w:pPr>
    </w:p>
    <w:p w14:paraId="6ECDDDE1" w14:textId="70ACEE0E" w:rsidR="004377AC" w:rsidRPr="004377AC" w:rsidRDefault="00455A62" w:rsidP="00455A62">
      <w:pPr>
        <w:pStyle w:val="ConsPlusNonformat"/>
        <w:jc w:val="center"/>
        <w:rPr>
          <w:rFonts w:ascii="Times New Roman" w:hAnsi="Times New Roman" w:cs="Times New Roman"/>
          <w:sz w:val="28"/>
          <w:szCs w:val="28"/>
        </w:rPr>
      </w:pPr>
      <w:r>
        <w:rPr>
          <w:rFonts w:ascii="Times New Roman" w:hAnsi="Times New Roman" w:cs="Times New Roman"/>
          <w:sz w:val="28"/>
          <w:szCs w:val="28"/>
        </w:rPr>
        <w:t>«__»</w:t>
      </w:r>
      <w:r w:rsidR="004377AC" w:rsidRPr="004377AC">
        <w:rPr>
          <w:rFonts w:ascii="Times New Roman" w:hAnsi="Times New Roman" w:cs="Times New Roman"/>
          <w:sz w:val="28"/>
          <w:szCs w:val="28"/>
        </w:rPr>
        <w:t xml:space="preserve"> ___________ 20___ г.</w:t>
      </w:r>
    </w:p>
    <w:p w14:paraId="6AC5F52D" w14:textId="6FB0A1E6" w:rsidR="004377AC" w:rsidRPr="004377AC" w:rsidRDefault="004377AC" w:rsidP="00455A62">
      <w:pPr>
        <w:pStyle w:val="ConsPlusNonformat"/>
        <w:jc w:val="center"/>
        <w:rPr>
          <w:rFonts w:ascii="Times New Roman" w:hAnsi="Times New Roman" w:cs="Times New Roman"/>
          <w:sz w:val="28"/>
          <w:szCs w:val="28"/>
        </w:rPr>
      </w:pPr>
      <w:r w:rsidRPr="004377AC">
        <w:rPr>
          <w:rFonts w:ascii="Times New Roman" w:hAnsi="Times New Roman" w:cs="Times New Roman"/>
          <w:sz w:val="28"/>
          <w:szCs w:val="28"/>
        </w:rPr>
        <w:t>(дата проведения конкурса)</w:t>
      </w:r>
    </w:p>
    <w:p w14:paraId="475BA3AD" w14:textId="77777777" w:rsidR="004377AC" w:rsidRPr="004377AC" w:rsidRDefault="004377AC" w:rsidP="004377AC">
      <w:pPr>
        <w:pStyle w:val="ConsPlusNonformat"/>
        <w:jc w:val="both"/>
        <w:rPr>
          <w:rFonts w:ascii="Times New Roman" w:hAnsi="Times New Roman" w:cs="Times New Roman"/>
          <w:sz w:val="28"/>
          <w:szCs w:val="28"/>
        </w:rPr>
      </w:pPr>
    </w:p>
    <w:p w14:paraId="21A30615"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1. Присутствовали на заседании ____________ из ______ членов конкурсной</w:t>
      </w:r>
    </w:p>
    <w:p w14:paraId="062D0C21"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комиссии</w:t>
      </w:r>
    </w:p>
    <w:p w14:paraId="0936FFD2" w14:textId="77777777" w:rsidR="004377AC" w:rsidRPr="004377AC" w:rsidRDefault="004377AC" w:rsidP="004377A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01"/>
        <w:gridCol w:w="4450"/>
      </w:tblGrid>
      <w:tr w:rsidR="004377AC" w:rsidRPr="004377AC" w14:paraId="7DEB5676" w14:textId="77777777" w:rsidTr="00455A62">
        <w:tc>
          <w:tcPr>
            <w:tcW w:w="4901" w:type="dxa"/>
          </w:tcPr>
          <w:p w14:paraId="1E00C6C0"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4450" w:type="dxa"/>
          </w:tcPr>
          <w:p w14:paraId="1ED574B7"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Должность</w:t>
            </w:r>
          </w:p>
        </w:tc>
      </w:tr>
      <w:tr w:rsidR="004377AC" w:rsidRPr="004377AC" w14:paraId="46703957" w14:textId="77777777" w:rsidTr="00455A62">
        <w:tc>
          <w:tcPr>
            <w:tcW w:w="4901" w:type="dxa"/>
          </w:tcPr>
          <w:p w14:paraId="4860DFBB" w14:textId="77777777" w:rsidR="004377AC" w:rsidRPr="004377AC" w:rsidRDefault="004377AC" w:rsidP="004377AC">
            <w:pPr>
              <w:pStyle w:val="ConsPlusNormal"/>
              <w:rPr>
                <w:rFonts w:ascii="Times New Roman" w:hAnsi="Times New Roman" w:cs="Times New Roman"/>
                <w:sz w:val="28"/>
                <w:szCs w:val="28"/>
              </w:rPr>
            </w:pPr>
          </w:p>
        </w:tc>
        <w:tc>
          <w:tcPr>
            <w:tcW w:w="4450" w:type="dxa"/>
          </w:tcPr>
          <w:p w14:paraId="4773F44E"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70F2F8B0" w14:textId="77777777" w:rsidTr="00455A62">
        <w:tc>
          <w:tcPr>
            <w:tcW w:w="4901" w:type="dxa"/>
          </w:tcPr>
          <w:p w14:paraId="5A5492C0" w14:textId="77777777" w:rsidR="004377AC" w:rsidRPr="004377AC" w:rsidRDefault="004377AC" w:rsidP="004377AC">
            <w:pPr>
              <w:pStyle w:val="ConsPlusNormal"/>
              <w:rPr>
                <w:rFonts w:ascii="Times New Roman" w:hAnsi="Times New Roman" w:cs="Times New Roman"/>
                <w:sz w:val="28"/>
                <w:szCs w:val="28"/>
              </w:rPr>
            </w:pPr>
          </w:p>
        </w:tc>
        <w:tc>
          <w:tcPr>
            <w:tcW w:w="4450" w:type="dxa"/>
          </w:tcPr>
          <w:p w14:paraId="798EA8E9"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1D0A3B6B" w14:textId="77777777" w:rsidTr="00455A62">
        <w:tc>
          <w:tcPr>
            <w:tcW w:w="4901" w:type="dxa"/>
          </w:tcPr>
          <w:p w14:paraId="343B767E" w14:textId="77777777" w:rsidR="004377AC" w:rsidRPr="004377AC" w:rsidRDefault="004377AC" w:rsidP="004377AC">
            <w:pPr>
              <w:pStyle w:val="ConsPlusNormal"/>
              <w:rPr>
                <w:rFonts w:ascii="Times New Roman" w:hAnsi="Times New Roman" w:cs="Times New Roman"/>
                <w:sz w:val="28"/>
                <w:szCs w:val="28"/>
              </w:rPr>
            </w:pPr>
          </w:p>
        </w:tc>
        <w:tc>
          <w:tcPr>
            <w:tcW w:w="4450" w:type="dxa"/>
          </w:tcPr>
          <w:p w14:paraId="683D91AB"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7EF3B5C2" w14:textId="77777777" w:rsidTr="00455A62">
        <w:tc>
          <w:tcPr>
            <w:tcW w:w="4901" w:type="dxa"/>
          </w:tcPr>
          <w:p w14:paraId="2C9639BC" w14:textId="77777777" w:rsidR="004377AC" w:rsidRPr="004377AC" w:rsidRDefault="004377AC" w:rsidP="004377AC">
            <w:pPr>
              <w:pStyle w:val="ConsPlusNormal"/>
              <w:rPr>
                <w:rFonts w:ascii="Times New Roman" w:hAnsi="Times New Roman" w:cs="Times New Roman"/>
                <w:sz w:val="28"/>
                <w:szCs w:val="28"/>
              </w:rPr>
            </w:pPr>
          </w:p>
        </w:tc>
        <w:tc>
          <w:tcPr>
            <w:tcW w:w="4450" w:type="dxa"/>
          </w:tcPr>
          <w:p w14:paraId="1A31AE2D"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4867A070" w14:textId="77777777" w:rsidTr="00455A62">
        <w:tc>
          <w:tcPr>
            <w:tcW w:w="4901" w:type="dxa"/>
          </w:tcPr>
          <w:p w14:paraId="6690C344" w14:textId="77777777" w:rsidR="004377AC" w:rsidRPr="004377AC" w:rsidRDefault="004377AC" w:rsidP="004377AC">
            <w:pPr>
              <w:pStyle w:val="ConsPlusNormal"/>
              <w:rPr>
                <w:rFonts w:ascii="Times New Roman" w:hAnsi="Times New Roman" w:cs="Times New Roman"/>
                <w:sz w:val="28"/>
                <w:szCs w:val="28"/>
              </w:rPr>
            </w:pPr>
          </w:p>
        </w:tc>
        <w:tc>
          <w:tcPr>
            <w:tcW w:w="4450" w:type="dxa"/>
          </w:tcPr>
          <w:p w14:paraId="5AA00834" w14:textId="77777777" w:rsidR="004377AC" w:rsidRPr="004377AC" w:rsidRDefault="004377AC" w:rsidP="004377AC">
            <w:pPr>
              <w:pStyle w:val="ConsPlusNormal"/>
              <w:rPr>
                <w:rFonts w:ascii="Times New Roman" w:hAnsi="Times New Roman" w:cs="Times New Roman"/>
                <w:sz w:val="28"/>
                <w:szCs w:val="28"/>
              </w:rPr>
            </w:pPr>
          </w:p>
        </w:tc>
      </w:tr>
    </w:tbl>
    <w:p w14:paraId="4A82B198" w14:textId="77777777" w:rsidR="004377AC" w:rsidRPr="004377AC" w:rsidRDefault="004377AC" w:rsidP="004377AC">
      <w:pPr>
        <w:pStyle w:val="ConsPlusNormal"/>
        <w:jc w:val="both"/>
        <w:rPr>
          <w:rFonts w:ascii="Times New Roman" w:hAnsi="Times New Roman" w:cs="Times New Roman"/>
          <w:sz w:val="28"/>
          <w:szCs w:val="28"/>
        </w:rPr>
      </w:pPr>
    </w:p>
    <w:p w14:paraId="73BB4E84" w14:textId="15B5B0F3"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2.  Проведен конкурс на замещение вакантной должности руководителя</w:t>
      </w:r>
      <w:r w:rsidR="00455A62">
        <w:rPr>
          <w:rFonts w:ascii="Times New Roman" w:hAnsi="Times New Roman" w:cs="Times New Roman"/>
          <w:sz w:val="28"/>
          <w:szCs w:val="28"/>
        </w:rPr>
        <w:t xml:space="preserve"> </w:t>
      </w:r>
      <w:r w:rsidRPr="004377AC">
        <w:rPr>
          <w:rFonts w:ascii="Times New Roman" w:hAnsi="Times New Roman" w:cs="Times New Roman"/>
          <w:sz w:val="28"/>
          <w:szCs w:val="28"/>
        </w:rPr>
        <w:t>государственного бюджетного     учреждения     Республики     Дагестан,</w:t>
      </w:r>
      <w:r w:rsidR="00455A62">
        <w:rPr>
          <w:rFonts w:ascii="Times New Roman" w:hAnsi="Times New Roman" w:cs="Times New Roman"/>
          <w:sz w:val="28"/>
          <w:szCs w:val="28"/>
        </w:rPr>
        <w:t xml:space="preserve"> </w:t>
      </w:r>
      <w:r w:rsidRPr="004377AC">
        <w:rPr>
          <w:rFonts w:ascii="Times New Roman" w:hAnsi="Times New Roman" w:cs="Times New Roman"/>
          <w:sz w:val="28"/>
          <w:szCs w:val="28"/>
        </w:rPr>
        <w:t xml:space="preserve">подведомственного </w:t>
      </w:r>
      <w:r w:rsidR="00455A62">
        <w:rPr>
          <w:rFonts w:ascii="Times New Roman" w:hAnsi="Times New Roman" w:cs="Times New Roman"/>
          <w:sz w:val="28"/>
          <w:szCs w:val="28"/>
        </w:rPr>
        <w:t xml:space="preserve">Комитету по ветеринарии </w:t>
      </w:r>
      <w:r w:rsidRPr="004377AC">
        <w:rPr>
          <w:rFonts w:ascii="Times New Roman" w:hAnsi="Times New Roman" w:cs="Times New Roman"/>
          <w:sz w:val="28"/>
          <w:szCs w:val="28"/>
        </w:rPr>
        <w:t>Республики</w:t>
      </w:r>
      <w:r w:rsidR="00455A62">
        <w:rPr>
          <w:rFonts w:ascii="Times New Roman" w:hAnsi="Times New Roman" w:cs="Times New Roman"/>
          <w:sz w:val="28"/>
          <w:szCs w:val="28"/>
        </w:rPr>
        <w:t xml:space="preserve"> </w:t>
      </w:r>
      <w:r w:rsidRPr="004377AC">
        <w:rPr>
          <w:rFonts w:ascii="Times New Roman" w:hAnsi="Times New Roman" w:cs="Times New Roman"/>
          <w:sz w:val="28"/>
          <w:szCs w:val="28"/>
        </w:rPr>
        <w:t>Дагестан</w:t>
      </w:r>
    </w:p>
    <w:p w14:paraId="73C01F20" w14:textId="467BC48D"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455A62">
        <w:rPr>
          <w:rFonts w:ascii="Times New Roman" w:hAnsi="Times New Roman" w:cs="Times New Roman"/>
          <w:sz w:val="28"/>
          <w:szCs w:val="28"/>
        </w:rPr>
        <w:t>_________________________</w:t>
      </w:r>
    </w:p>
    <w:p w14:paraId="2C771486" w14:textId="15302912" w:rsidR="004377AC" w:rsidRPr="004377AC" w:rsidRDefault="004377AC" w:rsidP="00455A62">
      <w:pPr>
        <w:pStyle w:val="ConsPlusNonformat"/>
        <w:jc w:val="center"/>
        <w:rPr>
          <w:rFonts w:ascii="Times New Roman" w:hAnsi="Times New Roman" w:cs="Times New Roman"/>
          <w:sz w:val="28"/>
          <w:szCs w:val="28"/>
        </w:rPr>
      </w:pPr>
      <w:r w:rsidRPr="004377AC">
        <w:rPr>
          <w:rFonts w:ascii="Times New Roman" w:hAnsi="Times New Roman" w:cs="Times New Roman"/>
          <w:sz w:val="28"/>
          <w:szCs w:val="28"/>
        </w:rPr>
        <w:t>(наименование должности)</w:t>
      </w:r>
    </w:p>
    <w:p w14:paraId="6F5B22EE"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___________________________________________________________________________</w:t>
      </w:r>
    </w:p>
    <w:p w14:paraId="165804E4"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3. Результаты рейтинговой оценки кандидатов</w:t>
      </w:r>
    </w:p>
    <w:p w14:paraId="49C05F31" w14:textId="77777777" w:rsidR="004377AC" w:rsidRPr="004377AC" w:rsidRDefault="004377AC" w:rsidP="004377A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1920"/>
        <w:gridCol w:w="4340"/>
      </w:tblGrid>
      <w:tr w:rsidR="004377AC" w:rsidRPr="004377AC" w14:paraId="6C4875B7" w14:textId="77777777" w:rsidTr="00455A62">
        <w:tc>
          <w:tcPr>
            <w:tcW w:w="3091" w:type="dxa"/>
          </w:tcPr>
          <w:p w14:paraId="7410B5C3"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кандидата</w:t>
            </w:r>
          </w:p>
        </w:tc>
        <w:tc>
          <w:tcPr>
            <w:tcW w:w="1920" w:type="dxa"/>
          </w:tcPr>
          <w:p w14:paraId="4019E74F"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Итоговый балл</w:t>
            </w:r>
          </w:p>
        </w:tc>
        <w:tc>
          <w:tcPr>
            <w:tcW w:w="4340" w:type="dxa"/>
          </w:tcPr>
          <w:p w14:paraId="3CCBAA13"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Место в рейтинге (в порядке убывания)</w:t>
            </w:r>
          </w:p>
        </w:tc>
      </w:tr>
      <w:tr w:rsidR="004377AC" w:rsidRPr="004377AC" w14:paraId="39A56981" w14:textId="77777777" w:rsidTr="00455A62">
        <w:tc>
          <w:tcPr>
            <w:tcW w:w="3091" w:type="dxa"/>
          </w:tcPr>
          <w:p w14:paraId="32D8CD04" w14:textId="77777777" w:rsidR="004377AC" w:rsidRPr="004377AC" w:rsidRDefault="004377AC" w:rsidP="004377AC">
            <w:pPr>
              <w:pStyle w:val="ConsPlusNormal"/>
              <w:rPr>
                <w:rFonts w:ascii="Times New Roman" w:hAnsi="Times New Roman" w:cs="Times New Roman"/>
                <w:sz w:val="28"/>
                <w:szCs w:val="28"/>
              </w:rPr>
            </w:pPr>
          </w:p>
        </w:tc>
        <w:tc>
          <w:tcPr>
            <w:tcW w:w="1920" w:type="dxa"/>
          </w:tcPr>
          <w:p w14:paraId="423DDCB5" w14:textId="77777777" w:rsidR="004377AC" w:rsidRPr="004377AC" w:rsidRDefault="004377AC" w:rsidP="004377AC">
            <w:pPr>
              <w:pStyle w:val="ConsPlusNormal"/>
              <w:rPr>
                <w:rFonts w:ascii="Times New Roman" w:hAnsi="Times New Roman" w:cs="Times New Roman"/>
                <w:sz w:val="28"/>
                <w:szCs w:val="28"/>
              </w:rPr>
            </w:pPr>
          </w:p>
        </w:tc>
        <w:tc>
          <w:tcPr>
            <w:tcW w:w="4340" w:type="dxa"/>
          </w:tcPr>
          <w:p w14:paraId="5A48E5D1"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79F6EB97" w14:textId="77777777" w:rsidTr="00455A62">
        <w:tc>
          <w:tcPr>
            <w:tcW w:w="3091" w:type="dxa"/>
          </w:tcPr>
          <w:p w14:paraId="19CD46E4" w14:textId="77777777" w:rsidR="004377AC" w:rsidRPr="004377AC" w:rsidRDefault="004377AC" w:rsidP="004377AC">
            <w:pPr>
              <w:pStyle w:val="ConsPlusNormal"/>
              <w:rPr>
                <w:rFonts w:ascii="Times New Roman" w:hAnsi="Times New Roman" w:cs="Times New Roman"/>
                <w:sz w:val="28"/>
                <w:szCs w:val="28"/>
              </w:rPr>
            </w:pPr>
          </w:p>
        </w:tc>
        <w:tc>
          <w:tcPr>
            <w:tcW w:w="1920" w:type="dxa"/>
          </w:tcPr>
          <w:p w14:paraId="7325682D" w14:textId="77777777" w:rsidR="004377AC" w:rsidRPr="004377AC" w:rsidRDefault="004377AC" w:rsidP="004377AC">
            <w:pPr>
              <w:pStyle w:val="ConsPlusNormal"/>
              <w:rPr>
                <w:rFonts w:ascii="Times New Roman" w:hAnsi="Times New Roman" w:cs="Times New Roman"/>
                <w:sz w:val="28"/>
                <w:szCs w:val="28"/>
              </w:rPr>
            </w:pPr>
          </w:p>
        </w:tc>
        <w:tc>
          <w:tcPr>
            <w:tcW w:w="4340" w:type="dxa"/>
          </w:tcPr>
          <w:p w14:paraId="7D1A6DE5"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5DF87E27" w14:textId="77777777" w:rsidTr="00455A62">
        <w:tc>
          <w:tcPr>
            <w:tcW w:w="3091" w:type="dxa"/>
          </w:tcPr>
          <w:p w14:paraId="10B8F45F" w14:textId="77777777" w:rsidR="004377AC" w:rsidRPr="004377AC" w:rsidRDefault="004377AC" w:rsidP="004377AC">
            <w:pPr>
              <w:pStyle w:val="ConsPlusNormal"/>
              <w:rPr>
                <w:rFonts w:ascii="Times New Roman" w:hAnsi="Times New Roman" w:cs="Times New Roman"/>
                <w:sz w:val="28"/>
                <w:szCs w:val="28"/>
              </w:rPr>
            </w:pPr>
          </w:p>
        </w:tc>
        <w:tc>
          <w:tcPr>
            <w:tcW w:w="1920" w:type="dxa"/>
          </w:tcPr>
          <w:p w14:paraId="2283A55F" w14:textId="77777777" w:rsidR="004377AC" w:rsidRPr="004377AC" w:rsidRDefault="004377AC" w:rsidP="004377AC">
            <w:pPr>
              <w:pStyle w:val="ConsPlusNormal"/>
              <w:rPr>
                <w:rFonts w:ascii="Times New Roman" w:hAnsi="Times New Roman" w:cs="Times New Roman"/>
                <w:sz w:val="28"/>
                <w:szCs w:val="28"/>
              </w:rPr>
            </w:pPr>
          </w:p>
        </w:tc>
        <w:tc>
          <w:tcPr>
            <w:tcW w:w="4340" w:type="dxa"/>
          </w:tcPr>
          <w:p w14:paraId="2F6C0494" w14:textId="77777777" w:rsidR="004377AC" w:rsidRPr="004377AC" w:rsidRDefault="004377AC" w:rsidP="004377AC">
            <w:pPr>
              <w:pStyle w:val="ConsPlusNormal"/>
              <w:rPr>
                <w:rFonts w:ascii="Times New Roman" w:hAnsi="Times New Roman" w:cs="Times New Roman"/>
                <w:sz w:val="28"/>
                <w:szCs w:val="28"/>
              </w:rPr>
            </w:pPr>
          </w:p>
        </w:tc>
      </w:tr>
    </w:tbl>
    <w:p w14:paraId="210C7696" w14:textId="77777777" w:rsidR="004377AC" w:rsidRPr="004377AC" w:rsidRDefault="004377AC" w:rsidP="004377AC">
      <w:pPr>
        <w:pStyle w:val="ConsPlusNormal"/>
        <w:jc w:val="both"/>
        <w:rPr>
          <w:rFonts w:ascii="Times New Roman" w:hAnsi="Times New Roman" w:cs="Times New Roman"/>
          <w:sz w:val="28"/>
          <w:szCs w:val="28"/>
        </w:rPr>
      </w:pPr>
    </w:p>
    <w:p w14:paraId="762E18DA"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4. Результаты    голосования   по    определению   победителя  конкурса</w:t>
      </w:r>
    </w:p>
    <w:p w14:paraId="617C6485"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(заполняется по всем кандидатам)</w:t>
      </w:r>
    </w:p>
    <w:p w14:paraId="7C292FEF" w14:textId="77777777" w:rsidR="004377AC" w:rsidRPr="004377AC" w:rsidRDefault="004377AC" w:rsidP="004377A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7"/>
        <w:gridCol w:w="1248"/>
        <w:gridCol w:w="1354"/>
        <w:gridCol w:w="3442"/>
      </w:tblGrid>
      <w:tr w:rsidR="004377AC" w:rsidRPr="004377AC" w14:paraId="5CAA7DA7" w14:textId="77777777" w:rsidTr="00455A62">
        <w:tc>
          <w:tcPr>
            <w:tcW w:w="9351" w:type="dxa"/>
            <w:gridSpan w:val="4"/>
          </w:tcPr>
          <w:p w14:paraId="5320DA0F"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______________________________________________________________</w:t>
            </w:r>
          </w:p>
          <w:p w14:paraId="2E5A6391"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кандидата, занявшего первое место в рейтинге) в</w:t>
            </w:r>
          </w:p>
        </w:tc>
      </w:tr>
      <w:tr w:rsidR="004377AC" w:rsidRPr="004377AC" w14:paraId="2E271FAB" w14:textId="77777777" w:rsidTr="00455A62">
        <w:tc>
          <w:tcPr>
            <w:tcW w:w="3307" w:type="dxa"/>
          </w:tcPr>
          <w:p w14:paraId="13A3508E"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члена конкурсной комиссии</w:t>
            </w:r>
          </w:p>
        </w:tc>
        <w:tc>
          <w:tcPr>
            <w:tcW w:w="6044" w:type="dxa"/>
            <w:gridSpan w:val="3"/>
          </w:tcPr>
          <w:p w14:paraId="7B5605BD"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Голосование</w:t>
            </w:r>
          </w:p>
        </w:tc>
      </w:tr>
      <w:tr w:rsidR="004377AC" w:rsidRPr="004377AC" w14:paraId="03698929" w14:textId="77777777" w:rsidTr="00455A62">
        <w:tc>
          <w:tcPr>
            <w:tcW w:w="3307" w:type="dxa"/>
          </w:tcPr>
          <w:p w14:paraId="2DF6AE47" w14:textId="77777777" w:rsidR="004377AC" w:rsidRPr="004377AC" w:rsidRDefault="004377AC" w:rsidP="004377AC">
            <w:pPr>
              <w:pStyle w:val="ConsPlusNormal"/>
              <w:rPr>
                <w:rFonts w:ascii="Times New Roman" w:hAnsi="Times New Roman" w:cs="Times New Roman"/>
                <w:sz w:val="28"/>
                <w:szCs w:val="28"/>
              </w:rPr>
            </w:pPr>
          </w:p>
        </w:tc>
        <w:tc>
          <w:tcPr>
            <w:tcW w:w="1248" w:type="dxa"/>
          </w:tcPr>
          <w:p w14:paraId="6B889462"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"за"</w:t>
            </w:r>
          </w:p>
        </w:tc>
        <w:tc>
          <w:tcPr>
            <w:tcW w:w="1354" w:type="dxa"/>
          </w:tcPr>
          <w:p w14:paraId="71B17573"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"против"</w:t>
            </w:r>
          </w:p>
        </w:tc>
        <w:tc>
          <w:tcPr>
            <w:tcW w:w="3442" w:type="dxa"/>
          </w:tcPr>
          <w:p w14:paraId="3FF3B4BD"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"воздержался"</w:t>
            </w:r>
          </w:p>
        </w:tc>
      </w:tr>
      <w:tr w:rsidR="004377AC" w:rsidRPr="004377AC" w14:paraId="0F813AF6" w14:textId="77777777" w:rsidTr="00455A62">
        <w:tc>
          <w:tcPr>
            <w:tcW w:w="3307" w:type="dxa"/>
          </w:tcPr>
          <w:p w14:paraId="02BF9CDA" w14:textId="77777777" w:rsidR="004377AC" w:rsidRPr="004377AC" w:rsidRDefault="004377AC" w:rsidP="004377AC">
            <w:pPr>
              <w:pStyle w:val="ConsPlusNormal"/>
              <w:rPr>
                <w:rFonts w:ascii="Times New Roman" w:hAnsi="Times New Roman" w:cs="Times New Roman"/>
                <w:sz w:val="28"/>
                <w:szCs w:val="28"/>
              </w:rPr>
            </w:pPr>
          </w:p>
        </w:tc>
        <w:tc>
          <w:tcPr>
            <w:tcW w:w="1248" w:type="dxa"/>
          </w:tcPr>
          <w:p w14:paraId="0BF0F818" w14:textId="77777777" w:rsidR="004377AC" w:rsidRPr="004377AC" w:rsidRDefault="004377AC" w:rsidP="004377AC">
            <w:pPr>
              <w:pStyle w:val="ConsPlusNormal"/>
              <w:rPr>
                <w:rFonts w:ascii="Times New Roman" w:hAnsi="Times New Roman" w:cs="Times New Roman"/>
                <w:sz w:val="28"/>
                <w:szCs w:val="28"/>
              </w:rPr>
            </w:pPr>
          </w:p>
        </w:tc>
        <w:tc>
          <w:tcPr>
            <w:tcW w:w="1354" w:type="dxa"/>
          </w:tcPr>
          <w:p w14:paraId="366A5A3B" w14:textId="77777777" w:rsidR="004377AC" w:rsidRPr="004377AC" w:rsidRDefault="004377AC" w:rsidP="004377AC">
            <w:pPr>
              <w:pStyle w:val="ConsPlusNormal"/>
              <w:rPr>
                <w:rFonts w:ascii="Times New Roman" w:hAnsi="Times New Roman" w:cs="Times New Roman"/>
                <w:sz w:val="28"/>
                <w:szCs w:val="28"/>
              </w:rPr>
            </w:pPr>
          </w:p>
        </w:tc>
        <w:tc>
          <w:tcPr>
            <w:tcW w:w="3442" w:type="dxa"/>
          </w:tcPr>
          <w:p w14:paraId="29146C08"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7F10E4EE" w14:textId="77777777" w:rsidTr="00455A62">
        <w:tc>
          <w:tcPr>
            <w:tcW w:w="3307" w:type="dxa"/>
          </w:tcPr>
          <w:p w14:paraId="6BBFB0DA" w14:textId="77777777" w:rsidR="004377AC" w:rsidRPr="004377AC" w:rsidRDefault="004377AC" w:rsidP="004377AC">
            <w:pPr>
              <w:pStyle w:val="ConsPlusNormal"/>
              <w:rPr>
                <w:rFonts w:ascii="Times New Roman" w:hAnsi="Times New Roman" w:cs="Times New Roman"/>
                <w:sz w:val="28"/>
                <w:szCs w:val="28"/>
              </w:rPr>
            </w:pPr>
          </w:p>
        </w:tc>
        <w:tc>
          <w:tcPr>
            <w:tcW w:w="1248" w:type="dxa"/>
          </w:tcPr>
          <w:p w14:paraId="33F091F5" w14:textId="77777777" w:rsidR="004377AC" w:rsidRPr="004377AC" w:rsidRDefault="004377AC" w:rsidP="004377AC">
            <w:pPr>
              <w:pStyle w:val="ConsPlusNormal"/>
              <w:rPr>
                <w:rFonts w:ascii="Times New Roman" w:hAnsi="Times New Roman" w:cs="Times New Roman"/>
                <w:sz w:val="28"/>
                <w:szCs w:val="28"/>
              </w:rPr>
            </w:pPr>
          </w:p>
        </w:tc>
        <w:tc>
          <w:tcPr>
            <w:tcW w:w="1354" w:type="dxa"/>
          </w:tcPr>
          <w:p w14:paraId="2F1C3A19" w14:textId="77777777" w:rsidR="004377AC" w:rsidRPr="004377AC" w:rsidRDefault="004377AC" w:rsidP="004377AC">
            <w:pPr>
              <w:pStyle w:val="ConsPlusNormal"/>
              <w:rPr>
                <w:rFonts w:ascii="Times New Roman" w:hAnsi="Times New Roman" w:cs="Times New Roman"/>
                <w:sz w:val="28"/>
                <w:szCs w:val="28"/>
              </w:rPr>
            </w:pPr>
          </w:p>
        </w:tc>
        <w:tc>
          <w:tcPr>
            <w:tcW w:w="3442" w:type="dxa"/>
          </w:tcPr>
          <w:p w14:paraId="68ED9F9B"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4FDFC273" w14:textId="77777777" w:rsidTr="00455A62">
        <w:tc>
          <w:tcPr>
            <w:tcW w:w="3307" w:type="dxa"/>
          </w:tcPr>
          <w:p w14:paraId="462B86AE" w14:textId="77777777" w:rsidR="004377AC" w:rsidRPr="004377AC" w:rsidRDefault="004377AC" w:rsidP="004377AC">
            <w:pPr>
              <w:pStyle w:val="ConsPlusNormal"/>
              <w:rPr>
                <w:rFonts w:ascii="Times New Roman" w:hAnsi="Times New Roman" w:cs="Times New Roman"/>
                <w:sz w:val="28"/>
                <w:szCs w:val="28"/>
              </w:rPr>
            </w:pPr>
          </w:p>
        </w:tc>
        <w:tc>
          <w:tcPr>
            <w:tcW w:w="1248" w:type="dxa"/>
          </w:tcPr>
          <w:p w14:paraId="0EDAA3BF" w14:textId="77777777" w:rsidR="004377AC" w:rsidRPr="004377AC" w:rsidRDefault="004377AC" w:rsidP="004377AC">
            <w:pPr>
              <w:pStyle w:val="ConsPlusNormal"/>
              <w:rPr>
                <w:rFonts w:ascii="Times New Roman" w:hAnsi="Times New Roman" w:cs="Times New Roman"/>
                <w:sz w:val="28"/>
                <w:szCs w:val="28"/>
              </w:rPr>
            </w:pPr>
          </w:p>
        </w:tc>
        <w:tc>
          <w:tcPr>
            <w:tcW w:w="1354" w:type="dxa"/>
          </w:tcPr>
          <w:p w14:paraId="74C88464" w14:textId="77777777" w:rsidR="004377AC" w:rsidRPr="004377AC" w:rsidRDefault="004377AC" w:rsidP="004377AC">
            <w:pPr>
              <w:pStyle w:val="ConsPlusNormal"/>
              <w:rPr>
                <w:rFonts w:ascii="Times New Roman" w:hAnsi="Times New Roman" w:cs="Times New Roman"/>
                <w:sz w:val="28"/>
                <w:szCs w:val="28"/>
              </w:rPr>
            </w:pPr>
          </w:p>
        </w:tc>
        <w:tc>
          <w:tcPr>
            <w:tcW w:w="3442" w:type="dxa"/>
          </w:tcPr>
          <w:p w14:paraId="4B8BDE66"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055CA322" w14:textId="77777777" w:rsidTr="00455A62">
        <w:tc>
          <w:tcPr>
            <w:tcW w:w="3307" w:type="dxa"/>
          </w:tcPr>
          <w:p w14:paraId="563395FC" w14:textId="77777777" w:rsidR="004377AC" w:rsidRPr="004377AC" w:rsidRDefault="004377AC" w:rsidP="004377AC">
            <w:pPr>
              <w:pStyle w:val="ConsPlusNormal"/>
              <w:rPr>
                <w:rFonts w:ascii="Times New Roman" w:hAnsi="Times New Roman" w:cs="Times New Roman"/>
                <w:sz w:val="28"/>
                <w:szCs w:val="28"/>
              </w:rPr>
            </w:pPr>
            <w:r w:rsidRPr="004377AC">
              <w:rPr>
                <w:rFonts w:ascii="Times New Roman" w:hAnsi="Times New Roman" w:cs="Times New Roman"/>
                <w:sz w:val="28"/>
                <w:szCs w:val="28"/>
              </w:rPr>
              <w:t>Итого</w:t>
            </w:r>
          </w:p>
        </w:tc>
        <w:tc>
          <w:tcPr>
            <w:tcW w:w="1248" w:type="dxa"/>
          </w:tcPr>
          <w:p w14:paraId="140DC715" w14:textId="77777777" w:rsidR="004377AC" w:rsidRPr="004377AC" w:rsidRDefault="004377AC" w:rsidP="004377AC">
            <w:pPr>
              <w:pStyle w:val="ConsPlusNormal"/>
              <w:rPr>
                <w:rFonts w:ascii="Times New Roman" w:hAnsi="Times New Roman" w:cs="Times New Roman"/>
                <w:sz w:val="28"/>
                <w:szCs w:val="28"/>
              </w:rPr>
            </w:pPr>
          </w:p>
        </w:tc>
        <w:tc>
          <w:tcPr>
            <w:tcW w:w="1354" w:type="dxa"/>
          </w:tcPr>
          <w:p w14:paraId="6F9B1EA2" w14:textId="77777777" w:rsidR="004377AC" w:rsidRPr="004377AC" w:rsidRDefault="004377AC" w:rsidP="004377AC">
            <w:pPr>
              <w:pStyle w:val="ConsPlusNormal"/>
              <w:rPr>
                <w:rFonts w:ascii="Times New Roman" w:hAnsi="Times New Roman" w:cs="Times New Roman"/>
                <w:sz w:val="28"/>
                <w:szCs w:val="28"/>
              </w:rPr>
            </w:pPr>
          </w:p>
        </w:tc>
        <w:tc>
          <w:tcPr>
            <w:tcW w:w="3442" w:type="dxa"/>
          </w:tcPr>
          <w:p w14:paraId="2CF31AEC" w14:textId="77777777" w:rsidR="004377AC" w:rsidRPr="004377AC" w:rsidRDefault="004377AC" w:rsidP="004377AC">
            <w:pPr>
              <w:pStyle w:val="ConsPlusNormal"/>
              <w:rPr>
                <w:rFonts w:ascii="Times New Roman" w:hAnsi="Times New Roman" w:cs="Times New Roman"/>
                <w:sz w:val="28"/>
                <w:szCs w:val="28"/>
              </w:rPr>
            </w:pPr>
          </w:p>
        </w:tc>
      </w:tr>
    </w:tbl>
    <w:p w14:paraId="4DEB0932" w14:textId="77777777" w:rsidR="004377AC" w:rsidRPr="004377AC" w:rsidRDefault="004377AC" w:rsidP="004377A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53"/>
        <w:gridCol w:w="1238"/>
        <w:gridCol w:w="1690"/>
        <w:gridCol w:w="2770"/>
      </w:tblGrid>
      <w:tr w:rsidR="004377AC" w:rsidRPr="004377AC" w14:paraId="530C8AFA" w14:textId="77777777" w:rsidTr="00455A62">
        <w:tc>
          <w:tcPr>
            <w:tcW w:w="9351" w:type="dxa"/>
            <w:gridSpan w:val="4"/>
          </w:tcPr>
          <w:p w14:paraId="4CCCA5B2"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________________________________________________________________</w:t>
            </w:r>
          </w:p>
          <w:p w14:paraId="61FD7208"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кандидата, занявшего второе место в рейтинге)</w:t>
            </w:r>
          </w:p>
        </w:tc>
      </w:tr>
      <w:tr w:rsidR="004377AC" w:rsidRPr="004377AC" w14:paraId="001A5C15" w14:textId="77777777" w:rsidTr="00455A62">
        <w:tc>
          <w:tcPr>
            <w:tcW w:w="3653" w:type="dxa"/>
          </w:tcPr>
          <w:p w14:paraId="233C6C25"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члена конкурсной комиссии</w:t>
            </w:r>
          </w:p>
        </w:tc>
        <w:tc>
          <w:tcPr>
            <w:tcW w:w="5698" w:type="dxa"/>
            <w:gridSpan w:val="3"/>
          </w:tcPr>
          <w:p w14:paraId="600D7A51"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Голосование</w:t>
            </w:r>
          </w:p>
        </w:tc>
      </w:tr>
      <w:tr w:rsidR="004377AC" w:rsidRPr="004377AC" w14:paraId="61B28076" w14:textId="77777777" w:rsidTr="00455A62">
        <w:tc>
          <w:tcPr>
            <w:tcW w:w="3653" w:type="dxa"/>
          </w:tcPr>
          <w:p w14:paraId="0E4B3F43" w14:textId="77777777" w:rsidR="004377AC" w:rsidRPr="004377AC" w:rsidRDefault="004377AC" w:rsidP="004377AC">
            <w:pPr>
              <w:pStyle w:val="ConsPlusNormal"/>
              <w:rPr>
                <w:rFonts w:ascii="Times New Roman" w:hAnsi="Times New Roman" w:cs="Times New Roman"/>
                <w:sz w:val="28"/>
                <w:szCs w:val="28"/>
              </w:rPr>
            </w:pPr>
          </w:p>
        </w:tc>
        <w:tc>
          <w:tcPr>
            <w:tcW w:w="1238" w:type="dxa"/>
          </w:tcPr>
          <w:p w14:paraId="77C6B891"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"за"</w:t>
            </w:r>
          </w:p>
        </w:tc>
        <w:tc>
          <w:tcPr>
            <w:tcW w:w="1690" w:type="dxa"/>
          </w:tcPr>
          <w:p w14:paraId="1DA388F9"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"против"</w:t>
            </w:r>
          </w:p>
        </w:tc>
        <w:tc>
          <w:tcPr>
            <w:tcW w:w="2770" w:type="dxa"/>
          </w:tcPr>
          <w:p w14:paraId="25CA6C89"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"воздержался</w:t>
            </w:r>
          </w:p>
        </w:tc>
      </w:tr>
      <w:tr w:rsidR="004377AC" w:rsidRPr="004377AC" w14:paraId="341DA3C5" w14:textId="77777777" w:rsidTr="00455A62">
        <w:tc>
          <w:tcPr>
            <w:tcW w:w="3653" w:type="dxa"/>
          </w:tcPr>
          <w:p w14:paraId="17F70DA7" w14:textId="77777777" w:rsidR="004377AC" w:rsidRPr="004377AC" w:rsidRDefault="004377AC" w:rsidP="004377AC">
            <w:pPr>
              <w:pStyle w:val="ConsPlusNormal"/>
              <w:rPr>
                <w:rFonts w:ascii="Times New Roman" w:hAnsi="Times New Roman" w:cs="Times New Roman"/>
                <w:sz w:val="28"/>
                <w:szCs w:val="28"/>
              </w:rPr>
            </w:pPr>
          </w:p>
        </w:tc>
        <w:tc>
          <w:tcPr>
            <w:tcW w:w="1238" w:type="dxa"/>
          </w:tcPr>
          <w:p w14:paraId="7BD390E3"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7E6A50C4" w14:textId="77777777" w:rsidR="004377AC" w:rsidRPr="004377AC" w:rsidRDefault="004377AC" w:rsidP="004377AC">
            <w:pPr>
              <w:pStyle w:val="ConsPlusNormal"/>
              <w:rPr>
                <w:rFonts w:ascii="Times New Roman" w:hAnsi="Times New Roman" w:cs="Times New Roman"/>
                <w:sz w:val="28"/>
                <w:szCs w:val="28"/>
              </w:rPr>
            </w:pPr>
          </w:p>
        </w:tc>
        <w:tc>
          <w:tcPr>
            <w:tcW w:w="2770" w:type="dxa"/>
          </w:tcPr>
          <w:p w14:paraId="4FA97C98"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33DC3162" w14:textId="77777777" w:rsidTr="00455A62">
        <w:tc>
          <w:tcPr>
            <w:tcW w:w="3653" w:type="dxa"/>
          </w:tcPr>
          <w:p w14:paraId="70207A28" w14:textId="77777777" w:rsidR="004377AC" w:rsidRPr="004377AC" w:rsidRDefault="004377AC" w:rsidP="004377AC">
            <w:pPr>
              <w:pStyle w:val="ConsPlusNormal"/>
              <w:rPr>
                <w:rFonts w:ascii="Times New Roman" w:hAnsi="Times New Roman" w:cs="Times New Roman"/>
                <w:sz w:val="28"/>
                <w:szCs w:val="28"/>
              </w:rPr>
            </w:pPr>
          </w:p>
        </w:tc>
        <w:tc>
          <w:tcPr>
            <w:tcW w:w="1238" w:type="dxa"/>
          </w:tcPr>
          <w:p w14:paraId="28FB3636"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485B7BD3" w14:textId="77777777" w:rsidR="004377AC" w:rsidRPr="004377AC" w:rsidRDefault="004377AC" w:rsidP="004377AC">
            <w:pPr>
              <w:pStyle w:val="ConsPlusNormal"/>
              <w:rPr>
                <w:rFonts w:ascii="Times New Roman" w:hAnsi="Times New Roman" w:cs="Times New Roman"/>
                <w:sz w:val="28"/>
                <w:szCs w:val="28"/>
              </w:rPr>
            </w:pPr>
          </w:p>
        </w:tc>
        <w:tc>
          <w:tcPr>
            <w:tcW w:w="2770" w:type="dxa"/>
          </w:tcPr>
          <w:p w14:paraId="78AA2F0E"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36CDEA85" w14:textId="77777777" w:rsidTr="00455A62">
        <w:tc>
          <w:tcPr>
            <w:tcW w:w="3653" w:type="dxa"/>
          </w:tcPr>
          <w:p w14:paraId="215F5BD6" w14:textId="77777777" w:rsidR="004377AC" w:rsidRPr="004377AC" w:rsidRDefault="004377AC" w:rsidP="004377AC">
            <w:pPr>
              <w:pStyle w:val="ConsPlusNormal"/>
              <w:rPr>
                <w:rFonts w:ascii="Times New Roman" w:hAnsi="Times New Roman" w:cs="Times New Roman"/>
                <w:sz w:val="28"/>
                <w:szCs w:val="28"/>
              </w:rPr>
            </w:pPr>
          </w:p>
        </w:tc>
        <w:tc>
          <w:tcPr>
            <w:tcW w:w="1238" w:type="dxa"/>
          </w:tcPr>
          <w:p w14:paraId="6252F569"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239DA0BA" w14:textId="77777777" w:rsidR="004377AC" w:rsidRPr="004377AC" w:rsidRDefault="004377AC" w:rsidP="004377AC">
            <w:pPr>
              <w:pStyle w:val="ConsPlusNormal"/>
              <w:rPr>
                <w:rFonts w:ascii="Times New Roman" w:hAnsi="Times New Roman" w:cs="Times New Roman"/>
                <w:sz w:val="28"/>
                <w:szCs w:val="28"/>
              </w:rPr>
            </w:pPr>
          </w:p>
        </w:tc>
        <w:tc>
          <w:tcPr>
            <w:tcW w:w="2770" w:type="dxa"/>
          </w:tcPr>
          <w:p w14:paraId="712BC267"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660EDB52" w14:textId="77777777" w:rsidTr="00455A62">
        <w:tc>
          <w:tcPr>
            <w:tcW w:w="3653" w:type="dxa"/>
          </w:tcPr>
          <w:p w14:paraId="14AAC8F6" w14:textId="77777777" w:rsidR="004377AC" w:rsidRPr="004377AC" w:rsidRDefault="004377AC" w:rsidP="004377AC">
            <w:pPr>
              <w:pStyle w:val="ConsPlusNormal"/>
              <w:rPr>
                <w:rFonts w:ascii="Times New Roman" w:hAnsi="Times New Roman" w:cs="Times New Roman"/>
                <w:sz w:val="28"/>
                <w:szCs w:val="28"/>
              </w:rPr>
            </w:pPr>
            <w:r w:rsidRPr="004377AC">
              <w:rPr>
                <w:rFonts w:ascii="Times New Roman" w:hAnsi="Times New Roman" w:cs="Times New Roman"/>
                <w:sz w:val="28"/>
                <w:szCs w:val="28"/>
              </w:rPr>
              <w:t>Итого</w:t>
            </w:r>
          </w:p>
        </w:tc>
        <w:tc>
          <w:tcPr>
            <w:tcW w:w="1238" w:type="dxa"/>
          </w:tcPr>
          <w:p w14:paraId="76EC3445"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5E9E3007" w14:textId="77777777" w:rsidR="004377AC" w:rsidRPr="004377AC" w:rsidRDefault="004377AC" w:rsidP="004377AC">
            <w:pPr>
              <w:pStyle w:val="ConsPlusNormal"/>
              <w:rPr>
                <w:rFonts w:ascii="Times New Roman" w:hAnsi="Times New Roman" w:cs="Times New Roman"/>
                <w:sz w:val="28"/>
                <w:szCs w:val="28"/>
              </w:rPr>
            </w:pPr>
          </w:p>
        </w:tc>
        <w:tc>
          <w:tcPr>
            <w:tcW w:w="2770" w:type="dxa"/>
          </w:tcPr>
          <w:p w14:paraId="75A56B36" w14:textId="77777777" w:rsidR="004377AC" w:rsidRPr="004377AC" w:rsidRDefault="004377AC" w:rsidP="004377AC">
            <w:pPr>
              <w:pStyle w:val="ConsPlusNormal"/>
              <w:rPr>
                <w:rFonts w:ascii="Times New Roman" w:hAnsi="Times New Roman" w:cs="Times New Roman"/>
                <w:sz w:val="28"/>
                <w:szCs w:val="28"/>
              </w:rPr>
            </w:pPr>
          </w:p>
        </w:tc>
      </w:tr>
    </w:tbl>
    <w:p w14:paraId="6300B76C" w14:textId="77777777" w:rsidR="004377AC" w:rsidRPr="004377AC" w:rsidRDefault="004377AC" w:rsidP="004377A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53"/>
        <w:gridCol w:w="1243"/>
        <w:gridCol w:w="1690"/>
        <w:gridCol w:w="2765"/>
      </w:tblGrid>
      <w:tr w:rsidR="004377AC" w:rsidRPr="004377AC" w14:paraId="6A858DB8" w14:textId="77777777" w:rsidTr="00455A62">
        <w:tc>
          <w:tcPr>
            <w:tcW w:w="9351" w:type="dxa"/>
            <w:gridSpan w:val="4"/>
          </w:tcPr>
          <w:p w14:paraId="2D8993E2"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________________________________________________________________</w:t>
            </w:r>
          </w:p>
          <w:p w14:paraId="11FB234A"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кандидата, занявшего третье место в рейтинге)</w:t>
            </w:r>
          </w:p>
        </w:tc>
      </w:tr>
      <w:tr w:rsidR="004377AC" w:rsidRPr="004377AC" w14:paraId="46DC53DA" w14:textId="77777777" w:rsidTr="00455A62">
        <w:tc>
          <w:tcPr>
            <w:tcW w:w="3653" w:type="dxa"/>
            <w:vAlign w:val="bottom"/>
          </w:tcPr>
          <w:p w14:paraId="209AC2C2"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члена конкурсной комиссии</w:t>
            </w:r>
          </w:p>
        </w:tc>
        <w:tc>
          <w:tcPr>
            <w:tcW w:w="5698" w:type="dxa"/>
            <w:gridSpan w:val="3"/>
          </w:tcPr>
          <w:p w14:paraId="6C2E4A11"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Голосование</w:t>
            </w:r>
          </w:p>
        </w:tc>
      </w:tr>
      <w:tr w:rsidR="004377AC" w:rsidRPr="004377AC" w14:paraId="68A6932A" w14:textId="77777777" w:rsidTr="00455A62">
        <w:tc>
          <w:tcPr>
            <w:tcW w:w="3653" w:type="dxa"/>
          </w:tcPr>
          <w:p w14:paraId="0D89BEC5" w14:textId="77777777" w:rsidR="004377AC" w:rsidRPr="004377AC" w:rsidRDefault="004377AC" w:rsidP="004377AC">
            <w:pPr>
              <w:pStyle w:val="ConsPlusNormal"/>
              <w:rPr>
                <w:rFonts w:ascii="Times New Roman" w:hAnsi="Times New Roman" w:cs="Times New Roman"/>
                <w:sz w:val="28"/>
                <w:szCs w:val="28"/>
              </w:rPr>
            </w:pPr>
          </w:p>
        </w:tc>
        <w:tc>
          <w:tcPr>
            <w:tcW w:w="1243" w:type="dxa"/>
          </w:tcPr>
          <w:p w14:paraId="7868469B"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"за"</w:t>
            </w:r>
          </w:p>
        </w:tc>
        <w:tc>
          <w:tcPr>
            <w:tcW w:w="1690" w:type="dxa"/>
          </w:tcPr>
          <w:p w14:paraId="5369AD9B"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"против"</w:t>
            </w:r>
          </w:p>
        </w:tc>
        <w:tc>
          <w:tcPr>
            <w:tcW w:w="2765" w:type="dxa"/>
            <w:vAlign w:val="center"/>
          </w:tcPr>
          <w:p w14:paraId="1835F28C"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"воздержался"</w:t>
            </w:r>
          </w:p>
        </w:tc>
      </w:tr>
      <w:tr w:rsidR="004377AC" w:rsidRPr="004377AC" w14:paraId="745A1C13" w14:textId="77777777" w:rsidTr="00455A62">
        <w:tc>
          <w:tcPr>
            <w:tcW w:w="3653" w:type="dxa"/>
          </w:tcPr>
          <w:p w14:paraId="596895D6" w14:textId="77777777" w:rsidR="004377AC" w:rsidRPr="004377AC" w:rsidRDefault="004377AC" w:rsidP="004377AC">
            <w:pPr>
              <w:pStyle w:val="ConsPlusNormal"/>
              <w:rPr>
                <w:rFonts w:ascii="Times New Roman" w:hAnsi="Times New Roman" w:cs="Times New Roman"/>
                <w:sz w:val="28"/>
                <w:szCs w:val="28"/>
              </w:rPr>
            </w:pPr>
          </w:p>
        </w:tc>
        <w:tc>
          <w:tcPr>
            <w:tcW w:w="1243" w:type="dxa"/>
          </w:tcPr>
          <w:p w14:paraId="1C491BF2"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3BC1C74A" w14:textId="77777777" w:rsidR="004377AC" w:rsidRPr="004377AC" w:rsidRDefault="004377AC" w:rsidP="004377AC">
            <w:pPr>
              <w:pStyle w:val="ConsPlusNormal"/>
              <w:rPr>
                <w:rFonts w:ascii="Times New Roman" w:hAnsi="Times New Roman" w:cs="Times New Roman"/>
                <w:sz w:val="28"/>
                <w:szCs w:val="28"/>
              </w:rPr>
            </w:pPr>
          </w:p>
        </w:tc>
        <w:tc>
          <w:tcPr>
            <w:tcW w:w="2765" w:type="dxa"/>
          </w:tcPr>
          <w:p w14:paraId="14073A73"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47CA6AB0" w14:textId="77777777" w:rsidTr="00455A62">
        <w:tc>
          <w:tcPr>
            <w:tcW w:w="3653" w:type="dxa"/>
          </w:tcPr>
          <w:p w14:paraId="3FF3FDFD" w14:textId="77777777" w:rsidR="004377AC" w:rsidRPr="004377AC" w:rsidRDefault="004377AC" w:rsidP="004377AC">
            <w:pPr>
              <w:pStyle w:val="ConsPlusNormal"/>
              <w:rPr>
                <w:rFonts w:ascii="Times New Roman" w:hAnsi="Times New Roman" w:cs="Times New Roman"/>
                <w:sz w:val="28"/>
                <w:szCs w:val="28"/>
              </w:rPr>
            </w:pPr>
          </w:p>
        </w:tc>
        <w:tc>
          <w:tcPr>
            <w:tcW w:w="1243" w:type="dxa"/>
          </w:tcPr>
          <w:p w14:paraId="0E639AC5"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1E353276" w14:textId="77777777" w:rsidR="004377AC" w:rsidRPr="004377AC" w:rsidRDefault="004377AC" w:rsidP="004377AC">
            <w:pPr>
              <w:pStyle w:val="ConsPlusNormal"/>
              <w:rPr>
                <w:rFonts w:ascii="Times New Roman" w:hAnsi="Times New Roman" w:cs="Times New Roman"/>
                <w:sz w:val="28"/>
                <w:szCs w:val="28"/>
              </w:rPr>
            </w:pPr>
          </w:p>
        </w:tc>
        <w:tc>
          <w:tcPr>
            <w:tcW w:w="2765" w:type="dxa"/>
          </w:tcPr>
          <w:p w14:paraId="79DDA9DD"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0C24F9B3" w14:textId="77777777" w:rsidTr="00455A62">
        <w:tc>
          <w:tcPr>
            <w:tcW w:w="3653" w:type="dxa"/>
          </w:tcPr>
          <w:p w14:paraId="3B6BAEE4" w14:textId="77777777" w:rsidR="004377AC" w:rsidRPr="004377AC" w:rsidRDefault="004377AC" w:rsidP="004377AC">
            <w:pPr>
              <w:pStyle w:val="ConsPlusNormal"/>
              <w:rPr>
                <w:rFonts w:ascii="Times New Roman" w:hAnsi="Times New Roman" w:cs="Times New Roman"/>
                <w:sz w:val="28"/>
                <w:szCs w:val="28"/>
              </w:rPr>
            </w:pPr>
          </w:p>
        </w:tc>
        <w:tc>
          <w:tcPr>
            <w:tcW w:w="1243" w:type="dxa"/>
          </w:tcPr>
          <w:p w14:paraId="2D212936"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6C36C1EC" w14:textId="77777777" w:rsidR="004377AC" w:rsidRPr="004377AC" w:rsidRDefault="004377AC" w:rsidP="004377AC">
            <w:pPr>
              <w:pStyle w:val="ConsPlusNormal"/>
              <w:rPr>
                <w:rFonts w:ascii="Times New Roman" w:hAnsi="Times New Roman" w:cs="Times New Roman"/>
                <w:sz w:val="28"/>
                <w:szCs w:val="28"/>
              </w:rPr>
            </w:pPr>
          </w:p>
        </w:tc>
        <w:tc>
          <w:tcPr>
            <w:tcW w:w="2765" w:type="dxa"/>
          </w:tcPr>
          <w:p w14:paraId="0BBA7B9D" w14:textId="77777777" w:rsidR="004377AC" w:rsidRPr="004377AC" w:rsidRDefault="004377AC" w:rsidP="004377AC">
            <w:pPr>
              <w:pStyle w:val="ConsPlusNormal"/>
              <w:rPr>
                <w:rFonts w:ascii="Times New Roman" w:hAnsi="Times New Roman" w:cs="Times New Roman"/>
                <w:sz w:val="28"/>
                <w:szCs w:val="28"/>
              </w:rPr>
            </w:pPr>
          </w:p>
        </w:tc>
      </w:tr>
      <w:tr w:rsidR="004377AC" w:rsidRPr="004377AC" w14:paraId="49117728" w14:textId="77777777" w:rsidTr="00455A62">
        <w:tc>
          <w:tcPr>
            <w:tcW w:w="3653" w:type="dxa"/>
            <w:vAlign w:val="center"/>
          </w:tcPr>
          <w:p w14:paraId="018BFC55" w14:textId="77777777" w:rsidR="004377AC" w:rsidRPr="004377AC" w:rsidRDefault="004377AC" w:rsidP="004377AC">
            <w:pPr>
              <w:pStyle w:val="ConsPlusNormal"/>
              <w:rPr>
                <w:rFonts w:ascii="Times New Roman" w:hAnsi="Times New Roman" w:cs="Times New Roman"/>
                <w:sz w:val="28"/>
                <w:szCs w:val="28"/>
              </w:rPr>
            </w:pPr>
            <w:r w:rsidRPr="004377AC">
              <w:rPr>
                <w:rFonts w:ascii="Times New Roman" w:hAnsi="Times New Roman" w:cs="Times New Roman"/>
                <w:sz w:val="28"/>
                <w:szCs w:val="28"/>
              </w:rPr>
              <w:t>Итого</w:t>
            </w:r>
          </w:p>
        </w:tc>
        <w:tc>
          <w:tcPr>
            <w:tcW w:w="1243" w:type="dxa"/>
          </w:tcPr>
          <w:p w14:paraId="725BF41C" w14:textId="77777777" w:rsidR="004377AC" w:rsidRPr="004377AC" w:rsidRDefault="004377AC" w:rsidP="004377AC">
            <w:pPr>
              <w:pStyle w:val="ConsPlusNormal"/>
              <w:rPr>
                <w:rFonts w:ascii="Times New Roman" w:hAnsi="Times New Roman" w:cs="Times New Roman"/>
                <w:sz w:val="28"/>
                <w:szCs w:val="28"/>
              </w:rPr>
            </w:pPr>
          </w:p>
        </w:tc>
        <w:tc>
          <w:tcPr>
            <w:tcW w:w="1690" w:type="dxa"/>
          </w:tcPr>
          <w:p w14:paraId="4CB0CEF5" w14:textId="77777777" w:rsidR="004377AC" w:rsidRPr="004377AC" w:rsidRDefault="004377AC" w:rsidP="004377AC">
            <w:pPr>
              <w:pStyle w:val="ConsPlusNormal"/>
              <w:rPr>
                <w:rFonts w:ascii="Times New Roman" w:hAnsi="Times New Roman" w:cs="Times New Roman"/>
                <w:sz w:val="28"/>
                <w:szCs w:val="28"/>
              </w:rPr>
            </w:pPr>
          </w:p>
        </w:tc>
        <w:tc>
          <w:tcPr>
            <w:tcW w:w="2765" w:type="dxa"/>
          </w:tcPr>
          <w:p w14:paraId="36006AE4" w14:textId="77777777" w:rsidR="004377AC" w:rsidRPr="004377AC" w:rsidRDefault="004377AC" w:rsidP="004377AC">
            <w:pPr>
              <w:pStyle w:val="ConsPlusNormal"/>
              <w:rPr>
                <w:rFonts w:ascii="Times New Roman" w:hAnsi="Times New Roman" w:cs="Times New Roman"/>
                <w:sz w:val="28"/>
                <w:szCs w:val="28"/>
              </w:rPr>
            </w:pPr>
          </w:p>
        </w:tc>
      </w:tr>
    </w:tbl>
    <w:p w14:paraId="3E151A90" w14:textId="77777777" w:rsidR="004377AC" w:rsidRPr="004377AC" w:rsidRDefault="004377AC" w:rsidP="004377AC">
      <w:pPr>
        <w:pStyle w:val="ConsPlusNormal"/>
        <w:jc w:val="both"/>
        <w:rPr>
          <w:rFonts w:ascii="Times New Roman" w:hAnsi="Times New Roman" w:cs="Times New Roman"/>
          <w:sz w:val="28"/>
          <w:szCs w:val="28"/>
        </w:rPr>
      </w:pPr>
    </w:p>
    <w:p w14:paraId="4AA8E8C5"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Комментарии к результатам голосования (при необходимости)</w:t>
      </w:r>
    </w:p>
    <w:p w14:paraId="4CF69AF8" w14:textId="357D87DE"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455A62">
        <w:rPr>
          <w:rFonts w:ascii="Times New Roman" w:hAnsi="Times New Roman" w:cs="Times New Roman"/>
          <w:sz w:val="28"/>
          <w:szCs w:val="28"/>
        </w:rPr>
        <w:t>_________________________</w:t>
      </w:r>
    </w:p>
    <w:p w14:paraId="2BA3E7EC" w14:textId="4B8C0399"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455A62">
        <w:rPr>
          <w:rFonts w:ascii="Times New Roman" w:hAnsi="Times New Roman" w:cs="Times New Roman"/>
          <w:sz w:val="28"/>
          <w:szCs w:val="28"/>
        </w:rPr>
        <w:t>_________________________</w:t>
      </w:r>
    </w:p>
    <w:p w14:paraId="4A051BAE" w14:textId="13C7D3F4"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455A62">
        <w:rPr>
          <w:rFonts w:ascii="Times New Roman" w:hAnsi="Times New Roman" w:cs="Times New Roman"/>
          <w:sz w:val="28"/>
          <w:szCs w:val="28"/>
        </w:rPr>
        <w:t>_________________________</w:t>
      </w:r>
    </w:p>
    <w:p w14:paraId="4103BEF9" w14:textId="32EEA39A"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455A62">
        <w:rPr>
          <w:rFonts w:ascii="Times New Roman" w:hAnsi="Times New Roman" w:cs="Times New Roman"/>
          <w:sz w:val="28"/>
          <w:szCs w:val="28"/>
        </w:rPr>
        <w:t>_________________________</w:t>
      </w:r>
    </w:p>
    <w:p w14:paraId="47C22B5A"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5.  По результатам голосования конкурсная комиссия признает победителем</w:t>
      </w:r>
    </w:p>
    <w:p w14:paraId="7F05EDD0"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конкурса следующего кандидата</w:t>
      </w:r>
    </w:p>
    <w:p w14:paraId="218147C4" w14:textId="77777777" w:rsidR="004377AC" w:rsidRPr="004377AC" w:rsidRDefault="004377AC" w:rsidP="004377A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26"/>
        <w:gridCol w:w="5425"/>
      </w:tblGrid>
      <w:tr w:rsidR="004377AC" w:rsidRPr="004377AC" w14:paraId="4B2BA594" w14:textId="77777777" w:rsidTr="00455A62">
        <w:tc>
          <w:tcPr>
            <w:tcW w:w="3926" w:type="dxa"/>
          </w:tcPr>
          <w:p w14:paraId="77AADFC6"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 кандидата, признанного победителем</w:t>
            </w:r>
          </w:p>
        </w:tc>
        <w:tc>
          <w:tcPr>
            <w:tcW w:w="5425" w:type="dxa"/>
          </w:tcPr>
          <w:p w14:paraId="7157AA42" w14:textId="77777777" w:rsidR="004377AC" w:rsidRPr="004377AC" w:rsidRDefault="004377AC" w:rsidP="004377AC">
            <w:pPr>
              <w:pStyle w:val="ConsPlusNormal"/>
              <w:jc w:val="center"/>
              <w:rPr>
                <w:rFonts w:ascii="Times New Roman" w:hAnsi="Times New Roman" w:cs="Times New Roman"/>
                <w:sz w:val="28"/>
                <w:szCs w:val="28"/>
              </w:rPr>
            </w:pPr>
            <w:r w:rsidRPr="004377AC">
              <w:rPr>
                <w:rFonts w:ascii="Times New Roman" w:hAnsi="Times New Roman" w:cs="Times New Roman"/>
                <w:sz w:val="28"/>
                <w:szCs w:val="28"/>
              </w:rPr>
              <w:t>Вакантная должность государственной гражданской службы Республики Дагестан</w:t>
            </w:r>
          </w:p>
        </w:tc>
      </w:tr>
      <w:tr w:rsidR="004377AC" w:rsidRPr="004377AC" w14:paraId="5BA952C4" w14:textId="77777777" w:rsidTr="00455A62">
        <w:tc>
          <w:tcPr>
            <w:tcW w:w="3926" w:type="dxa"/>
          </w:tcPr>
          <w:p w14:paraId="647C057E" w14:textId="77777777" w:rsidR="004377AC" w:rsidRPr="004377AC" w:rsidRDefault="004377AC" w:rsidP="004377AC">
            <w:pPr>
              <w:pStyle w:val="ConsPlusNormal"/>
              <w:rPr>
                <w:rFonts w:ascii="Times New Roman" w:hAnsi="Times New Roman" w:cs="Times New Roman"/>
                <w:sz w:val="28"/>
                <w:szCs w:val="28"/>
              </w:rPr>
            </w:pPr>
          </w:p>
        </w:tc>
        <w:tc>
          <w:tcPr>
            <w:tcW w:w="5425" w:type="dxa"/>
          </w:tcPr>
          <w:p w14:paraId="04EB8DBE" w14:textId="77777777" w:rsidR="004377AC" w:rsidRPr="004377AC" w:rsidRDefault="004377AC" w:rsidP="004377AC">
            <w:pPr>
              <w:pStyle w:val="ConsPlusNormal"/>
              <w:rPr>
                <w:rFonts w:ascii="Times New Roman" w:hAnsi="Times New Roman" w:cs="Times New Roman"/>
                <w:sz w:val="28"/>
                <w:szCs w:val="28"/>
              </w:rPr>
            </w:pPr>
          </w:p>
        </w:tc>
      </w:tr>
    </w:tbl>
    <w:p w14:paraId="09D91182" w14:textId="77777777" w:rsidR="004377AC" w:rsidRPr="004377AC" w:rsidRDefault="004377AC" w:rsidP="004377AC">
      <w:pPr>
        <w:pStyle w:val="ConsPlusNormal"/>
        <w:jc w:val="both"/>
        <w:rPr>
          <w:rFonts w:ascii="Times New Roman" w:hAnsi="Times New Roman" w:cs="Times New Roman"/>
          <w:sz w:val="28"/>
          <w:szCs w:val="28"/>
        </w:rPr>
      </w:pPr>
    </w:p>
    <w:p w14:paraId="678155B5"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7. В заседании  конкурсной  комиссии   не  участвовали  следующие члены</w:t>
      </w:r>
    </w:p>
    <w:p w14:paraId="67C1E468"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комиссии</w:t>
      </w:r>
    </w:p>
    <w:p w14:paraId="146459F4" w14:textId="4D51E889"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455A62">
        <w:rPr>
          <w:rFonts w:ascii="Times New Roman" w:hAnsi="Times New Roman" w:cs="Times New Roman"/>
          <w:sz w:val="28"/>
          <w:szCs w:val="28"/>
        </w:rPr>
        <w:t>_________________________</w:t>
      </w:r>
    </w:p>
    <w:p w14:paraId="68DB95E4" w14:textId="3224099C" w:rsidR="004377AC" w:rsidRPr="004377AC" w:rsidRDefault="004377AC" w:rsidP="00455A62">
      <w:pPr>
        <w:pStyle w:val="ConsPlusNonformat"/>
        <w:jc w:val="center"/>
        <w:rPr>
          <w:rFonts w:ascii="Times New Roman" w:hAnsi="Times New Roman" w:cs="Times New Roman"/>
          <w:sz w:val="28"/>
          <w:szCs w:val="28"/>
        </w:rPr>
      </w:pPr>
      <w:r w:rsidRPr="004377AC">
        <w:rPr>
          <w:rFonts w:ascii="Times New Roman" w:hAnsi="Times New Roman" w:cs="Times New Roman"/>
          <w:sz w:val="28"/>
          <w:szCs w:val="28"/>
        </w:rPr>
        <w:t>(фамилия, имя, отчество)</w:t>
      </w:r>
    </w:p>
    <w:p w14:paraId="4B124B22" w14:textId="2FB79D8D"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___________________________________________</w:t>
      </w:r>
      <w:r w:rsidR="00455A62">
        <w:rPr>
          <w:rFonts w:ascii="Times New Roman" w:hAnsi="Times New Roman" w:cs="Times New Roman"/>
          <w:sz w:val="28"/>
          <w:szCs w:val="28"/>
        </w:rPr>
        <w:t>_________________________</w:t>
      </w:r>
    </w:p>
    <w:p w14:paraId="17D92222" w14:textId="77777777" w:rsidR="004377AC" w:rsidRPr="004377AC" w:rsidRDefault="004377AC" w:rsidP="004377AC">
      <w:pPr>
        <w:pStyle w:val="ConsPlusNonformat"/>
        <w:jc w:val="both"/>
        <w:rPr>
          <w:rFonts w:ascii="Times New Roman" w:hAnsi="Times New Roman" w:cs="Times New Roman"/>
          <w:sz w:val="28"/>
          <w:szCs w:val="28"/>
        </w:rPr>
      </w:pPr>
    </w:p>
    <w:p w14:paraId="7FFF3077"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Председатель</w:t>
      </w:r>
    </w:p>
    <w:p w14:paraId="7BF33552"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конкурсной комиссии _____________       _______________________________</w:t>
      </w:r>
    </w:p>
    <w:p w14:paraId="3C5180CD" w14:textId="2B9161EA"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w:t>
      </w:r>
      <w:r w:rsidR="00455A62">
        <w:rPr>
          <w:rFonts w:ascii="Times New Roman" w:hAnsi="Times New Roman" w:cs="Times New Roman"/>
          <w:sz w:val="28"/>
          <w:szCs w:val="28"/>
        </w:rPr>
        <w:t xml:space="preserve">                   </w:t>
      </w:r>
      <w:r w:rsidRPr="004377AC">
        <w:rPr>
          <w:rFonts w:ascii="Times New Roman" w:hAnsi="Times New Roman" w:cs="Times New Roman"/>
          <w:sz w:val="28"/>
          <w:szCs w:val="28"/>
        </w:rPr>
        <w:t xml:space="preserve">   (подпись)             (фамилия, имя, отчество)</w:t>
      </w:r>
    </w:p>
    <w:p w14:paraId="1DC7159C" w14:textId="77777777" w:rsidR="004377AC" w:rsidRPr="004377AC" w:rsidRDefault="004377AC" w:rsidP="004377AC">
      <w:pPr>
        <w:pStyle w:val="ConsPlusNonformat"/>
        <w:jc w:val="both"/>
        <w:rPr>
          <w:rFonts w:ascii="Times New Roman" w:hAnsi="Times New Roman" w:cs="Times New Roman"/>
          <w:sz w:val="28"/>
          <w:szCs w:val="28"/>
        </w:rPr>
      </w:pPr>
    </w:p>
    <w:p w14:paraId="7994D30A"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Заместитель председателя</w:t>
      </w:r>
    </w:p>
    <w:p w14:paraId="5D7130E0"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конкурсной комиссии _____________       _______________________________</w:t>
      </w:r>
    </w:p>
    <w:p w14:paraId="5A6CE028" w14:textId="03662959"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w:t>
      </w:r>
      <w:r w:rsidR="00455A62">
        <w:rPr>
          <w:rFonts w:ascii="Times New Roman" w:hAnsi="Times New Roman" w:cs="Times New Roman"/>
          <w:sz w:val="28"/>
          <w:szCs w:val="28"/>
        </w:rPr>
        <w:t xml:space="preserve">                    </w:t>
      </w:r>
      <w:r w:rsidRPr="004377AC">
        <w:rPr>
          <w:rFonts w:ascii="Times New Roman" w:hAnsi="Times New Roman" w:cs="Times New Roman"/>
          <w:sz w:val="28"/>
          <w:szCs w:val="28"/>
        </w:rPr>
        <w:t xml:space="preserve">  (подпись)             (фамилия, имя, отчество)</w:t>
      </w:r>
    </w:p>
    <w:p w14:paraId="1DE0561F" w14:textId="77777777" w:rsidR="004377AC" w:rsidRPr="004377AC" w:rsidRDefault="004377AC" w:rsidP="004377AC">
      <w:pPr>
        <w:pStyle w:val="ConsPlusNonformat"/>
        <w:jc w:val="both"/>
        <w:rPr>
          <w:rFonts w:ascii="Times New Roman" w:hAnsi="Times New Roman" w:cs="Times New Roman"/>
          <w:sz w:val="28"/>
          <w:szCs w:val="28"/>
        </w:rPr>
      </w:pPr>
    </w:p>
    <w:p w14:paraId="425492D7"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Секретарь</w:t>
      </w:r>
    </w:p>
    <w:p w14:paraId="4192290F"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конкурсной комиссии _____________       _______________________________</w:t>
      </w:r>
    </w:p>
    <w:p w14:paraId="1F3DEDF5" w14:textId="01DC5112"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w:t>
      </w:r>
      <w:r w:rsidR="00455A62">
        <w:rPr>
          <w:rFonts w:ascii="Times New Roman" w:hAnsi="Times New Roman" w:cs="Times New Roman"/>
          <w:sz w:val="28"/>
          <w:szCs w:val="28"/>
        </w:rPr>
        <w:t xml:space="preserve">                     </w:t>
      </w:r>
      <w:r w:rsidRPr="004377AC">
        <w:rPr>
          <w:rFonts w:ascii="Times New Roman" w:hAnsi="Times New Roman" w:cs="Times New Roman"/>
          <w:sz w:val="28"/>
          <w:szCs w:val="28"/>
        </w:rPr>
        <w:t>(подпись)             (фамилия, имя, отчество)</w:t>
      </w:r>
    </w:p>
    <w:p w14:paraId="25DE8AC0" w14:textId="77777777" w:rsidR="004377AC" w:rsidRPr="004377AC" w:rsidRDefault="004377AC" w:rsidP="004377AC">
      <w:pPr>
        <w:pStyle w:val="ConsPlusNonformat"/>
        <w:jc w:val="both"/>
        <w:rPr>
          <w:rFonts w:ascii="Times New Roman" w:hAnsi="Times New Roman" w:cs="Times New Roman"/>
          <w:sz w:val="28"/>
          <w:szCs w:val="28"/>
        </w:rPr>
      </w:pPr>
    </w:p>
    <w:p w14:paraId="657DAACF"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Независимые эксперты ____________       _______________________________</w:t>
      </w:r>
    </w:p>
    <w:p w14:paraId="210EB6D8"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(подпись)             (фамилия, имя, отчество)</w:t>
      </w:r>
    </w:p>
    <w:p w14:paraId="4C8948AC"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____________       _______________________________</w:t>
      </w:r>
    </w:p>
    <w:p w14:paraId="49B5BDE8"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lastRenderedPageBreak/>
        <w:t xml:space="preserve">                          (подпись)             (фамилия, имя, отчество)</w:t>
      </w:r>
    </w:p>
    <w:p w14:paraId="5C435BCD"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____________       _______________________________</w:t>
      </w:r>
    </w:p>
    <w:p w14:paraId="1F259E3E"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(подпись)             (фамилия, имя, отчество)</w:t>
      </w:r>
    </w:p>
    <w:p w14:paraId="0134710A"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____________       _______________________________</w:t>
      </w:r>
    </w:p>
    <w:p w14:paraId="53E14F2B"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(подпись)             (фамилия, имя, отчество)</w:t>
      </w:r>
    </w:p>
    <w:p w14:paraId="05A709DB"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____________       _______________________________</w:t>
      </w:r>
    </w:p>
    <w:p w14:paraId="7431BE58"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(подпись)             (фамилия, имя, отчество)</w:t>
      </w:r>
    </w:p>
    <w:p w14:paraId="3360211E" w14:textId="77777777" w:rsidR="004377AC" w:rsidRPr="004377AC" w:rsidRDefault="004377AC" w:rsidP="00455A62">
      <w:pPr>
        <w:pStyle w:val="ConsPlusNonformat"/>
        <w:ind w:firstLine="1276"/>
        <w:jc w:val="both"/>
        <w:rPr>
          <w:rFonts w:ascii="Times New Roman" w:hAnsi="Times New Roman" w:cs="Times New Roman"/>
          <w:sz w:val="28"/>
          <w:szCs w:val="28"/>
        </w:rPr>
      </w:pPr>
    </w:p>
    <w:p w14:paraId="09E34C26"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Другие члены</w:t>
      </w:r>
    </w:p>
    <w:p w14:paraId="6FED15E2" w14:textId="77777777" w:rsidR="004377AC" w:rsidRPr="004377AC" w:rsidRDefault="004377AC" w:rsidP="004377AC">
      <w:pPr>
        <w:pStyle w:val="ConsPlusNonformat"/>
        <w:jc w:val="both"/>
        <w:rPr>
          <w:rFonts w:ascii="Times New Roman" w:hAnsi="Times New Roman" w:cs="Times New Roman"/>
          <w:sz w:val="28"/>
          <w:szCs w:val="28"/>
        </w:rPr>
      </w:pPr>
      <w:r w:rsidRPr="004377AC">
        <w:rPr>
          <w:rFonts w:ascii="Times New Roman" w:hAnsi="Times New Roman" w:cs="Times New Roman"/>
          <w:sz w:val="28"/>
          <w:szCs w:val="28"/>
        </w:rPr>
        <w:t xml:space="preserve">    конкурсной комиссии  ____________       _______________________________</w:t>
      </w:r>
    </w:p>
    <w:p w14:paraId="756D7543"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(подпись)             (фамилия, имя, отчество)</w:t>
      </w:r>
    </w:p>
    <w:p w14:paraId="0338766B"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____________       _______________________________</w:t>
      </w:r>
    </w:p>
    <w:p w14:paraId="282389B7" w14:textId="77777777" w:rsidR="004377AC" w:rsidRPr="004377AC" w:rsidRDefault="004377AC" w:rsidP="00455A62">
      <w:pPr>
        <w:pStyle w:val="ConsPlusNonformat"/>
        <w:ind w:firstLine="1276"/>
        <w:jc w:val="both"/>
        <w:rPr>
          <w:rFonts w:ascii="Times New Roman" w:hAnsi="Times New Roman" w:cs="Times New Roman"/>
          <w:sz w:val="28"/>
          <w:szCs w:val="28"/>
        </w:rPr>
      </w:pPr>
      <w:r w:rsidRPr="004377AC">
        <w:rPr>
          <w:rFonts w:ascii="Times New Roman" w:hAnsi="Times New Roman" w:cs="Times New Roman"/>
          <w:sz w:val="28"/>
          <w:szCs w:val="28"/>
        </w:rPr>
        <w:t xml:space="preserve">                          (подпись)             (фамилия, имя, отчество)</w:t>
      </w:r>
    </w:p>
    <w:p w14:paraId="7666F6B7" w14:textId="77777777" w:rsidR="004377AC" w:rsidRPr="004377AC" w:rsidRDefault="004377AC" w:rsidP="004377AC">
      <w:pPr>
        <w:pStyle w:val="ConsPlusNormal"/>
        <w:jc w:val="both"/>
        <w:rPr>
          <w:rFonts w:ascii="Times New Roman" w:hAnsi="Times New Roman" w:cs="Times New Roman"/>
          <w:sz w:val="28"/>
          <w:szCs w:val="28"/>
        </w:rPr>
      </w:pPr>
    </w:p>
    <w:p w14:paraId="6713B507" w14:textId="77777777" w:rsidR="004377AC" w:rsidRDefault="004377AC" w:rsidP="004377AC">
      <w:pPr>
        <w:pStyle w:val="ConsPlusNormal"/>
        <w:jc w:val="both"/>
        <w:rPr>
          <w:rFonts w:ascii="Times New Roman" w:hAnsi="Times New Roman" w:cs="Times New Roman"/>
          <w:sz w:val="28"/>
          <w:szCs w:val="28"/>
        </w:rPr>
      </w:pPr>
    </w:p>
    <w:p w14:paraId="73C0D5A2" w14:textId="77777777" w:rsidR="00820EF7" w:rsidRDefault="00820EF7" w:rsidP="004377AC">
      <w:pPr>
        <w:pStyle w:val="ConsPlusNormal"/>
        <w:jc w:val="both"/>
        <w:rPr>
          <w:rFonts w:ascii="Times New Roman" w:hAnsi="Times New Roman" w:cs="Times New Roman"/>
          <w:sz w:val="28"/>
          <w:szCs w:val="28"/>
        </w:rPr>
      </w:pPr>
    </w:p>
    <w:p w14:paraId="47D0A31C" w14:textId="77777777" w:rsidR="00820EF7" w:rsidRDefault="00820EF7" w:rsidP="004377AC">
      <w:pPr>
        <w:pStyle w:val="ConsPlusNormal"/>
        <w:jc w:val="both"/>
        <w:rPr>
          <w:rFonts w:ascii="Times New Roman" w:hAnsi="Times New Roman" w:cs="Times New Roman"/>
          <w:sz w:val="28"/>
          <w:szCs w:val="28"/>
        </w:rPr>
      </w:pPr>
    </w:p>
    <w:p w14:paraId="5BDFEE0D" w14:textId="77777777" w:rsidR="00820EF7" w:rsidRPr="004377AC" w:rsidRDefault="00820EF7" w:rsidP="004377AC">
      <w:pPr>
        <w:pStyle w:val="ConsPlusNormal"/>
        <w:jc w:val="both"/>
        <w:rPr>
          <w:rFonts w:ascii="Times New Roman" w:hAnsi="Times New Roman" w:cs="Times New Roman"/>
          <w:sz w:val="28"/>
          <w:szCs w:val="28"/>
        </w:rPr>
      </w:pPr>
    </w:p>
    <w:p w14:paraId="071B189F" w14:textId="00AF3063" w:rsidR="005635C1" w:rsidRDefault="00820EF7" w:rsidP="00820EF7">
      <w:pPr>
        <w:jc w:val="center"/>
      </w:pPr>
      <w:r>
        <w:t>____________________________</w:t>
      </w:r>
    </w:p>
    <w:sectPr w:rsidR="005635C1" w:rsidSect="002D20A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AC"/>
    <w:rsid w:val="001B6129"/>
    <w:rsid w:val="00236BF2"/>
    <w:rsid w:val="002C2FAC"/>
    <w:rsid w:val="002D07AA"/>
    <w:rsid w:val="002D20AF"/>
    <w:rsid w:val="002D5922"/>
    <w:rsid w:val="00327301"/>
    <w:rsid w:val="0035026F"/>
    <w:rsid w:val="00430766"/>
    <w:rsid w:val="004377AC"/>
    <w:rsid w:val="00455A62"/>
    <w:rsid w:val="00460097"/>
    <w:rsid w:val="00474FF6"/>
    <w:rsid w:val="00553451"/>
    <w:rsid w:val="005635C1"/>
    <w:rsid w:val="006044D7"/>
    <w:rsid w:val="00615C20"/>
    <w:rsid w:val="00685673"/>
    <w:rsid w:val="006A7465"/>
    <w:rsid w:val="006D4461"/>
    <w:rsid w:val="00820EF7"/>
    <w:rsid w:val="008734AD"/>
    <w:rsid w:val="008C3A1D"/>
    <w:rsid w:val="00B657FC"/>
    <w:rsid w:val="00BB3BE0"/>
    <w:rsid w:val="00BB5680"/>
    <w:rsid w:val="00D0219A"/>
    <w:rsid w:val="00E72191"/>
    <w:rsid w:val="00FB047E"/>
    <w:rsid w:val="00FD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5892"/>
  <w15:chartTrackingRefBased/>
  <w15:docId w15:val="{9B3BB599-D05B-445B-A0A2-CA99736A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6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77A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77A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77A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377AC"/>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rsid w:val="004377AC"/>
    <w:rPr>
      <w:color w:val="0000FF"/>
      <w:u w:val="single"/>
    </w:rPr>
  </w:style>
  <w:style w:type="paragraph" w:styleId="a4">
    <w:name w:val="Balloon Text"/>
    <w:basedOn w:val="a"/>
    <w:link w:val="a5"/>
    <w:uiPriority w:val="99"/>
    <w:semiHidden/>
    <w:unhideWhenUsed/>
    <w:rsid w:val="00FB047E"/>
    <w:rPr>
      <w:rFonts w:ascii="Segoe UI" w:hAnsi="Segoe UI" w:cs="Segoe UI"/>
      <w:sz w:val="18"/>
      <w:szCs w:val="18"/>
    </w:rPr>
  </w:style>
  <w:style w:type="character" w:customStyle="1" w:styleId="a5">
    <w:name w:val="Текст выноски Знак"/>
    <w:basedOn w:val="a0"/>
    <w:link w:val="a4"/>
    <w:uiPriority w:val="99"/>
    <w:semiHidden/>
    <w:rsid w:val="00FB04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7;&#1072;&#1080;&#1088;&#1072;\Desktop\&#1055;&#1056;&#1048;&#1050;&#1040;&#1047;%20&#1042;%20&#1052;&#1048;&#1053;&#1070;&#1057;&#1058;%20&#1055;&#1054;&#1056;&#1071;&#1044;&#1054;&#1050;%20&#1056;&#1040;&#1041;&#1054;&#1058;&#1067;%20&#1050;&#1054;&#1053;&#1050;&#1059;&#1056;&#1057;&#1053;&#1054;&#1049;%20&#1050;&#1054;&#1052;&#1048;&#1057;&#1057;&#1048;&#1048;%20&#1056;&#1042;&#1059;\pravo.e-dag.ru"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64894" TargetMode="External"/><Relationship Id="rId3" Type="http://schemas.openxmlformats.org/officeDocument/2006/relationships/webSettings" Target="webSettings.xml"/><Relationship Id="rId21" Type="http://schemas.openxmlformats.org/officeDocument/2006/relationships/hyperlink" Target="http://www.dagvetkom.ru" TargetMode="External"/><Relationship Id="rId7" Type="http://schemas.openxmlformats.org/officeDocument/2006/relationships/hyperlink" Target="file:///C:\Users\&#1047;&#1072;&#1080;&#1088;&#1072;\Desktop\&#1055;&#1056;&#1048;&#1050;&#1040;&#1047;%20&#1042;%20&#1052;&#1048;&#1053;&#1070;&#1057;&#1058;%20&#1055;&#1054;&#1056;&#1071;&#1044;&#1054;&#1050;%20&#1056;&#1040;&#1041;&#1054;&#1058;&#1067;%20&#1050;&#1054;&#1053;&#1050;&#1059;&#1056;&#1057;&#1053;&#1054;&#1049;%20&#1050;&#1054;&#1052;&#1048;&#1057;&#1057;&#1048;&#1048;%20&#1056;&#1042;&#1059;\www.pravo.gov.ru" TargetMode="External"/><Relationship Id="rId12" Type="http://schemas.openxmlformats.org/officeDocument/2006/relationships/hyperlink" Target="https://login.consultant.ru/link/?req=doc&amp;base=RLAW346&amp;n=46774" TargetMode="External"/><Relationship Id="rId17" Type="http://schemas.openxmlformats.org/officeDocument/2006/relationships/hyperlink" Target="https://login.consultant.ru/link/?req=doc&amp;base=LAW&amp;n=439201" TargetMode="External"/><Relationship Id="rId2" Type="http://schemas.openxmlformats.org/officeDocument/2006/relationships/settings" Target="settings.xml"/><Relationship Id="rId16" Type="http://schemas.openxmlformats.org/officeDocument/2006/relationships/hyperlink" Target="https://login.consultant.ru/link/?req=doc&amp;base=LAW&amp;n=454103" TargetMode="External"/><Relationship Id="rId20" Type="http://schemas.openxmlformats.org/officeDocument/2006/relationships/hyperlink" Target="https://login.consultant.ru/link/?req=doc&amp;base=LAW&amp;n=436707" TargetMode="External"/><Relationship Id="rId1" Type="http://schemas.openxmlformats.org/officeDocument/2006/relationships/styles" Target="styles.xml"/><Relationship Id="rId6" Type="http://schemas.openxmlformats.org/officeDocument/2006/relationships/hyperlink" Target="https://login.consultant.ru/link/?req=doc&amp;base=RLAW346&amp;n=46774" TargetMode="External"/><Relationship Id="rId11" Type="http://schemas.openxmlformats.org/officeDocument/2006/relationships/hyperlink" Target="https://login.consultant.ru/link/?req=doc&amp;base=RLAW346&amp;n=45902" TargetMode="External"/><Relationship Id="rId24" Type="http://schemas.openxmlformats.org/officeDocument/2006/relationships/theme" Target="theme/theme1.xml"/><Relationship Id="rId5" Type="http://schemas.openxmlformats.org/officeDocument/2006/relationships/hyperlink" Target="mailto:dagvetcom@mail.ru" TargetMode="External"/><Relationship Id="rId15" Type="http://schemas.openxmlformats.org/officeDocument/2006/relationships/hyperlink" Target="https://login.consultant.ru/link/?req=doc&amp;base=LAW&amp;n=465808" TargetMode="External"/><Relationship Id="rId23" Type="http://schemas.openxmlformats.org/officeDocument/2006/relationships/fontTable" Target="fontTable.xml"/><Relationship Id="rId10" Type="http://schemas.openxmlformats.org/officeDocument/2006/relationships/hyperlink" Target="https://login.consultant.ru/link/?req=doc&amp;base=LAW&amp;n=468389&amp;dst=101677" TargetMode="External"/><Relationship Id="rId19" Type="http://schemas.openxmlformats.org/officeDocument/2006/relationships/hyperlink" Target="https://login.consultant.ru/link/?req=doc&amp;base=LAW&amp;n=460035" TargetMode="External"/><Relationship Id="rId4" Type="http://schemas.openxmlformats.org/officeDocument/2006/relationships/image" Target="media/image1.png"/><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68389" TargetMode="External"/><Relationship Id="rId22" Type="http://schemas.openxmlformats.org/officeDocument/2006/relationships/hyperlink" Target="https://login.consultant.ru/link/?req=doc&amp;base=RLAW346&amp;n=45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5394</Words>
  <Characters>30746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Заира</dc:creator>
  <cp:keywords/>
  <dc:description/>
  <cp:lastModifiedBy>Заира</cp:lastModifiedBy>
  <cp:revision>2</cp:revision>
  <cp:lastPrinted>2024-09-11T14:44:00Z</cp:lastPrinted>
  <dcterms:created xsi:type="dcterms:W3CDTF">2024-10-01T17:22:00Z</dcterms:created>
  <dcterms:modified xsi:type="dcterms:W3CDTF">2024-10-01T17:22:00Z</dcterms:modified>
</cp:coreProperties>
</file>