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FC9" w:rsidRDefault="005E4FC9" w:rsidP="00326050">
      <w:pPr>
        <w:pStyle w:val="ConsPlusTitle"/>
        <w:ind w:left="-142" w:right="479"/>
        <w:jc w:val="center"/>
        <w:rPr>
          <w:rFonts w:ascii="Times New Roman" w:hAnsi="Times New Roman" w:cs="Times New Roman"/>
          <w:sz w:val="24"/>
          <w:szCs w:val="24"/>
        </w:rPr>
      </w:pPr>
    </w:p>
    <w:p w:rsidR="005E4FC9" w:rsidRPr="005E4FC9" w:rsidRDefault="005E4FC9" w:rsidP="00326050">
      <w:pPr>
        <w:autoSpaceDE/>
        <w:autoSpaceDN/>
        <w:ind w:left="-142" w:right="479"/>
        <w:rPr>
          <w:sz w:val="24"/>
          <w:szCs w:val="24"/>
        </w:rPr>
      </w:pPr>
      <w:r w:rsidRPr="005E4FC9">
        <w:rPr>
          <w:b/>
          <w:noProof/>
          <w:sz w:val="28"/>
          <w:szCs w:val="28"/>
        </w:rPr>
        <w:drawing>
          <wp:anchor distT="0" distB="0" distL="114300" distR="114300" simplePos="0" relativeHeight="251663360" behindDoc="1" locked="0" layoutInCell="1" allowOverlap="1">
            <wp:simplePos x="0" y="0"/>
            <wp:positionH relativeFrom="column">
              <wp:posOffset>2468880</wp:posOffset>
            </wp:positionH>
            <wp:positionV relativeFrom="paragraph">
              <wp:posOffset>-347345</wp:posOffset>
            </wp:positionV>
            <wp:extent cx="1057275" cy="970280"/>
            <wp:effectExtent l="0" t="0" r="9525" b="127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970280"/>
                    </a:xfrm>
                    <a:prstGeom prst="rect">
                      <a:avLst/>
                    </a:prstGeom>
                    <a:solidFill>
                      <a:srgbClr val="000000"/>
                    </a:solidFill>
                  </pic:spPr>
                </pic:pic>
              </a:graphicData>
            </a:graphic>
            <wp14:sizeRelH relativeFrom="page">
              <wp14:pctWidth>0</wp14:pctWidth>
            </wp14:sizeRelH>
            <wp14:sizeRelV relativeFrom="page">
              <wp14:pctHeight>0</wp14:pctHeight>
            </wp14:sizeRelV>
          </wp:anchor>
        </w:drawing>
      </w:r>
    </w:p>
    <w:p w:rsidR="005E4FC9" w:rsidRPr="005E4FC9" w:rsidRDefault="005E4FC9" w:rsidP="00326050">
      <w:pPr>
        <w:autoSpaceDE/>
        <w:autoSpaceDN/>
        <w:ind w:left="-142" w:right="479"/>
        <w:rPr>
          <w:sz w:val="24"/>
          <w:szCs w:val="24"/>
        </w:rPr>
      </w:pPr>
    </w:p>
    <w:p w:rsidR="005E4FC9" w:rsidRPr="005E4FC9" w:rsidRDefault="005E4FC9" w:rsidP="00326050">
      <w:pPr>
        <w:autoSpaceDE/>
        <w:autoSpaceDN/>
        <w:ind w:left="-142" w:right="479"/>
        <w:jc w:val="center"/>
        <w:rPr>
          <w:sz w:val="24"/>
          <w:szCs w:val="24"/>
        </w:rPr>
      </w:pPr>
    </w:p>
    <w:p w:rsidR="005E4FC9" w:rsidRPr="005E4FC9" w:rsidRDefault="005E4FC9" w:rsidP="00326050">
      <w:pPr>
        <w:autoSpaceDE/>
        <w:autoSpaceDN/>
        <w:ind w:left="-142" w:right="479"/>
        <w:jc w:val="center"/>
        <w:rPr>
          <w:sz w:val="24"/>
          <w:szCs w:val="24"/>
        </w:rPr>
      </w:pPr>
    </w:p>
    <w:p w:rsidR="005E4FC9" w:rsidRPr="005E4FC9" w:rsidRDefault="005E4FC9" w:rsidP="00326050">
      <w:pPr>
        <w:autoSpaceDE/>
        <w:autoSpaceDN/>
        <w:ind w:left="-142" w:right="479"/>
        <w:jc w:val="center"/>
        <w:rPr>
          <w:b/>
          <w:sz w:val="32"/>
          <w:szCs w:val="32"/>
        </w:rPr>
      </w:pPr>
      <w:r w:rsidRPr="005E4FC9">
        <w:rPr>
          <w:b/>
          <w:sz w:val="32"/>
          <w:szCs w:val="32"/>
        </w:rPr>
        <w:t xml:space="preserve">КОМИТЕТ ПО ВЕТЕРИНАРИИ </w:t>
      </w:r>
    </w:p>
    <w:p w:rsidR="005E4FC9" w:rsidRPr="005E4FC9" w:rsidRDefault="005E4FC9" w:rsidP="00326050">
      <w:pPr>
        <w:autoSpaceDE/>
        <w:autoSpaceDN/>
        <w:ind w:left="-142" w:right="479"/>
        <w:jc w:val="center"/>
        <w:rPr>
          <w:b/>
          <w:sz w:val="32"/>
          <w:szCs w:val="32"/>
        </w:rPr>
      </w:pPr>
      <w:r w:rsidRPr="005E4FC9">
        <w:rPr>
          <w:b/>
          <w:sz w:val="32"/>
          <w:szCs w:val="32"/>
        </w:rPr>
        <w:t xml:space="preserve"> РЕСПУБЛИКИ ДАГЕСТАН</w:t>
      </w:r>
    </w:p>
    <w:p w:rsidR="005E4FC9" w:rsidRPr="005E4FC9" w:rsidRDefault="005E4FC9" w:rsidP="00326050">
      <w:pPr>
        <w:autoSpaceDE/>
        <w:autoSpaceDN/>
        <w:ind w:left="-142" w:right="479"/>
        <w:rPr>
          <w:sz w:val="24"/>
          <w:szCs w:val="24"/>
        </w:rPr>
      </w:pPr>
    </w:p>
    <w:p w:rsidR="005E4FC9" w:rsidRPr="009921CD" w:rsidRDefault="005E4FC9" w:rsidP="00326050">
      <w:pPr>
        <w:autoSpaceDE/>
        <w:autoSpaceDN/>
        <w:ind w:left="-142" w:right="479"/>
        <w:rPr>
          <w:sz w:val="24"/>
          <w:szCs w:val="24"/>
          <w:lang w:val="en-US"/>
        </w:rPr>
      </w:pPr>
      <w:r w:rsidRPr="005E4FC9">
        <w:rPr>
          <w:sz w:val="24"/>
          <w:szCs w:val="24"/>
        </w:rPr>
        <w:t xml:space="preserve">  </w:t>
      </w:r>
      <w:r w:rsidRPr="005E4FC9">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-324485</wp:posOffset>
                </wp:positionH>
                <wp:positionV relativeFrom="paragraph">
                  <wp:posOffset>219710</wp:posOffset>
                </wp:positionV>
                <wp:extent cx="6758940" cy="0"/>
                <wp:effectExtent l="37465" t="29210" r="33020" b="3746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89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F006F"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5pt,17.3pt" to="506.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" strokeweight="4.5pt">
                <v:stroke linestyle="thinThick"/>
              </v:line>
            </w:pict>
          </mc:Fallback>
        </mc:AlternateContent>
      </w:r>
      <w:r w:rsidRPr="005E4FC9">
        <w:rPr>
          <w:sz w:val="24"/>
          <w:szCs w:val="24"/>
        </w:rPr>
        <w:t xml:space="preserve">   367013 г. Махачкала, ул. Юсупова</w:t>
      </w:r>
      <w:r w:rsidRPr="009921CD">
        <w:rPr>
          <w:sz w:val="24"/>
          <w:szCs w:val="24"/>
          <w:lang w:val="en-US"/>
        </w:rPr>
        <w:t xml:space="preserve"> 38     </w:t>
      </w:r>
      <w:r w:rsidRPr="005E4FC9">
        <w:rPr>
          <w:sz w:val="24"/>
          <w:szCs w:val="24"/>
          <w:lang w:val="en-US"/>
        </w:rPr>
        <w:t>e</w:t>
      </w:r>
      <w:r w:rsidRPr="009921CD">
        <w:rPr>
          <w:sz w:val="24"/>
          <w:szCs w:val="24"/>
          <w:lang w:val="en-US"/>
        </w:rPr>
        <w:t>-</w:t>
      </w:r>
      <w:r w:rsidRPr="005E4FC9">
        <w:rPr>
          <w:sz w:val="24"/>
          <w:szCs w:val="24"/>
          <w:lang w:val="en-US"/>
        </w:rPr>
        <w:t>mail</w:t>
      </w:r>
      <w:r w:rsidRPr="009921CD">
        <w:rPr>
          <w:sz w:val="24"/>
          <w:szCs w:val="24"/>
          <w:lang w:val="en-US"/>
        </w:rPr>
        <w:t xml:space="preserve">: </w:t>
      </w:r>
      <w:hyperlink r:id="rId9" w:history="1">
        <w:r w:rsidRPr="005E4FC9">
          <w:rPr>
            <w:color w:val="000000"/>
            <w:sz w:val="24"/>
            <w:szCs w:val="24"/>
            <w:lang w:val="en-US"/>
          </w:rPr>
          <w:t>dagvetcom</w:t>
        </w:r>
        <w:r w:rsidRPr="009921CD">
          <w:rPr>
            <w:color w:val="000000"/>
            <w:sz w:val="24"/>
            <w:szCs w:val="24"/>
            <w:lang w:val="en-US"/>
          </w:rPr>
          <w:t>@</w:t>
        </w:r>
        <w:r w:rsidRPr="005E4FC9">
          <w:rPr>
            <w:color w:val="000000"/>
            <w:sz w:val="24"/>
            <w:szCs w:val="24"/>
            <w:lang w:val="en-US"/>
          </w:rPr>
          <w:t>mail</w:t>
        </w:r>
        <w:r w:rsidRPr="009921CD">
          <w:rPr>
            <w:color w:val="000000"/>
            <w:sz w:val="24"/>
            <w:szCs w:val="24"/>
            <w:lang w:val="en-US"/>
          </w:rPr>
          <w:t>.</w:t>
        </w:r>
        <w:r w:rsidRPr="005E4FC9">
          <w:rPr>
            <w:color w:val="000000"/>
            <w:sz w:val="24"/>
            <w:szCs w:val="24"/>
            <w:lang w:val="en-US"/>
          </w:rPr>
          <w:t>ru</w:t>
        </w:r>
      </w:hyperlink>
      <w:r w:rsidRPr="009921CD">
        <w:rPr>
          <w:sz w:val="24"/>
          <w:szCs w:val="24"/>
          <w:lang w:val="en-US"/>
        </w:rPr>
        <w:t xml:space="preserve">    </w:t>
      </w:r>
      <w:r w:rsidRPr="005E4FC9">
        <w:rPr>
          <w:sz w:val="24"/>
          <w:szCs w:val="24"/>
          <w:lang w:val="en-US"/>
        </w:rPr>
        <w:t>www</w:t>
      </w:r>
      <w:r w:rsidRPr="009921CD">
        <w:rPr>
          <w:sz w:val="24"/>
          <w:szCs w:val="24"/>
          <w:lang w:val="en-US"/>
        </w:rPr>
        <w:t>.</w:t>
      </w:r>
      <w:r w:rsidRPr="005E4FC9">
        <w:rPr>
          <w:sz w:val="24"/>
          <w:szCs w:val="24"/>
          <w:lang w:val="en-US"/>
        </w:rPr>
        <w:t>dagvetkom</w:t>
      </w:r>
      <w:r w:rsidRPr="009921CD">
        <w:rPr>
          <w:sz w:val="24"/>
          <w:szCs w:val="24"/>
          <w:lang w:val="en-US"/>
        </w:rPr>
        <w:t>.</w:t>
      </w:r>
      <w:r w:rsidRPr="005E4FC9">
        <w:rPr>
          <w:sz w:val="24"/>
          <w:szCs w:val="24"/>
          <w:lang w:val="en-US"/>
        </w:rPr>
        <w:t>ru</w:t>
      </w:r>
    </w:p>
    <w:p w:rsidR="005E4FC9" w:rsidRPr="009921CD" w:rsidRDefault="005E4FC9" w:rsidP="00326050">
      <w:pPr>
        <w:autoSpaceDE/>
        <w:autoSpaceDN/>
        <w:ind w:left="-142" w:right="479"/>
        <w:rPr>
          <w:color w:val="000000"/>
          <w:sz w:val="24"/>
          <w:szCs w:val="24"/>
          <w:lang w:val="en-US"/>
        </w:rPr>
      </w:pPr>
    </w:p>
    <w:p w:rsidR="00D56B85" w:rsidRPr="000C5BCF" w:rsidRDefault="00D56B85" w:rsidP="00326050">
      <w:pPr>
        <w:ind w:left="-142" w:right="479"/>
        <w:rPr>
          <w:sz w:val="24"/>
          <w:szCs w:val="24"/>
          <w:lang w:val="en-US"/>
        </w:rPr>
      </w:pPr>
    </w:p>
    <w:p w:rsidR="00D56B85" w:rsidRPr="003B6C97" w:rsidRDefault="00D56B85" w:rsidP="00326050">
      <w:pPr>
        <w:ind w:left="-142" w:right="479"/>
        <w:rPr>
          <w:b/>
          <w:sz w:val="36"/>
          <w:szCs w:val="36"/>
        </w:rPr>
      </w:pPr>
      <w:r>
        <w:rPr>
          <w:sz w:val="24"/>
          <w:szCs w:val="24"/>
        </w:rPr>
        <w:t>«___»_________2024</w:t>
      </w:r>
      <w:r w:rsidRPr="003B6C97">
        <w:rPr>
          <w:sz w:val="24"/>
          <w:szCs w:val="24"/>
        </w:rPr>
        <w:t xml:space="preserve">г.                </w:t>
      </w:r>
      <w:r>
        <w:rPr>
          <w:sz w:val="24"/>
          <w:szCs w:val="24"/>
        </w:rPr>
        <w:t xml:space="preserve">                         </w:t>
      </w:r>
      <w:r w:rsidRPr="003B6C97">
        <w:rPr>
          <w:sz w:val="24"/>
          <w:szCs w:val="24"/>
        </w:rPr>
        <w:t xml:space="preserve">                    </w:t>
      </w:r>
      <w:r>
        <w:rPr>
          <w:sz w:val="24"/>
          <w:szCs w:val="24"/>
        </w:rPr>
        <w:t xml:space="preserve">   </w:t>
      </w:r>
      <w:r w:rsidR="00715041">
        <w:rPr>
          <w:sz w:val="24"/>
          <w:szCs w:val="24"/>
        </w:rPr>
        <w:t xml:space="preserve">         </w:t>
      </w:r>
      <w:r w:rsidRPr="003B6C97">
        <w:rPr>
          <w:sz w:val="24"/>
          <w:szCs w:val="24"/>
        </w:rPr>
        <w:t xml:space="preserve"> №______________________</w:t>
      </w:r>
    </w:p>
    <w:p w:rsidR="005E4FC9" w:rsidRPr="005E4FC9" w:rsidRDefault="005E4FC9" w:rsidP="00326050">
      <w:pPr>
        <w:autoSpaceDE/>
        <w:autoSpaceDN/>
        <w:ind w:left="-142" w:right="479"/>
        <w:jc w:val="center"/>
        <w:rPr>
          <w:b/>
          <w:sz w:val="36"/>
          <w:szCs w:val="36"/>
        </w:rPr>
      </w:pPr>
    </w:p>
    <w:p w:rsidR="005E4FC9" w:rsidRPr="005E4FC9" w:rsidRDefault="005E4FC9" w:rsidP="00326050">
      <w:pPr>
        <w:autoSpaceDE/>
        <w:autoSpaceDN/>
        <w:ind w:left="-142" w:right="479"/>
        <w:jc w:val="center"/>
        <w:rPr>
          <w:b/>
          <w:sz w:val="36"/>
          <w:szCs w:val="36"/>
        </w:rPr>
      </w:pPr>
      <w:r w:rsidRPr="005E4FC9">
        <w:rPr>
          <w:b/>
          <w:sz w:val="36"/>
          <w:szCs w:val="36"/>
        </w:rPr>
        <w:t>П Р И К А З</w:t>
      </w:r>
    </w:p>
    <w:p w:rsidR="003267F2" w:rsidRPr="005E4FC9" w:rsidRDefault="003267F2" w:rsidP="00326050">
      <w:pPr>
        <w:pStyle w:val="ConsPlusTitle"/>
        <w:ind w:left="-142" w:right="479"/>
        <w:jc w:val="center"/>
        <w:rPr>
          <w:rFonts w:ascii="Times New Roman" w:hAnsi="Times New Roman" w:cs="Times New Roman"/>
          <w:sz w:val="28"/>
          <w:szCs w:val="24"/>
        </w:rPr>
      </w:pPr>
      <w:r w:rsidRPr="005E4FC9">
        <w:rPr>
          <w:rFonts w:ascii="Times New Roman" w:hAnsi="Times New Roman" w:cs="Times New Roman"/>
          <w:sz w:val="28"/>
          <w:szCs w:val="24"/>
        </w:rPr>
        <w:t>г. Махачкала</w:t>
      </w:r>
    </w:p>
    <w:p w:rsidR="003267F2" w:rsidRPr="005C0D8D" w:rsidRDefault="003267F2" w:rsidP="00326050">
      <w:pPr>
        <w:pStyle w:val="ConsPlusTitle"/>
        <w:ind w:left="-142" w:right="479"/>
        <w:jc w:val="center"/>
        <w:rPr>
          <w:rFonts w:ascii="Times New Roman" w:hAnsi="Times New Roman" w:cs="Times New Roman"/>
          <w:sz w:val="24"/>
          <w:szCs w:val="24"/>
        </w:rPr>
      </w:pPr>
    </w:p>
    <w:p w:rsidR="003267F2" w:rsidRPr="005E4FC9" w:rsidRDefault="003267F2" w:rsidP="00326050">
      <w:pPr>
        <w:pStyle w:val="ConsPlusTitle"/>
        <w:ind w:left="-142" w:right="479"/>
        <w:jc w:val="center"/>
        <w:rPr>
          <w:rFonts w:ascii="Times New Roman" w:hAnsi="Times New Roman" w:cs="Times New Roman"/>
        </w:rPr>
      </w:pPr>
      <w:r w:rsidRPr="005E4FC9">
        <w:rPr>
          <w:rFonts w:ascii="Times New Roman" w:hAnsi="Times New Roman" w:cs="Times New Roman"/>
        </w:rPr>
        <w:t>ОБ УТВЕРЖДЕНИИ ПОРЯДКА</w:t>
      </w:r>
    </w:p>
    <w:p w:rsidR="003267F2" w:rsidRPr="005E4FC9" w:rsidRDefault="0024520B" w:rsidP="00326050">
      <w:pPr>
        <w:pStyle w:val="ConsPlusTitle"/>
        <w:ind w:left="-142" w:right="479"/>
        <w:jc w:val="center"/>
        <w:rPr>
          <w:rFonts w:ascii="Times New Roman" w:hAnsi="Times New Roman" w:cs="Times New Roman"/>
        </w:rPr>
      </w:pPr>
      <w:r>
        <w:rPr>
          <w:rFonts w:ascii="Times New Roman" w:hAnsi="Times New Roman" w:cs="Times New Roman"/>
        </w:rPr>
        <w:t xml:space="preserve">ПРОВЕДЕНИЯ </w:t>
      </w:r>
      <w:r w:rsidR="003267F2" w:rsidRPr="005E4FC9">
        <w:rPr>
          <w:rFonts w:ascii="Times New Roman" w:hAnsi="Times New Roman" w:cs="Times New Roman"/>
        </w:rPr>
        <w:t>АНТИКОРРУПЦИОННОЙ ЭКСПЕРТИЗЫ</w:t>
      </w:r>
    </w:p>
    <w:p w:rsidR="003267F2" w:rsidRPr="005E4FC9" w:rsidRDefault="00D56177" w:rsidP="009251A7">
      <w:pPr>
        <w:pStyle w:val="ConsPlusTitle"/>
        <w:ind w:left="-142" w:right="479"/>
        <w:jc w:val="center"/>
        <w:rPr>
          <w:rFonts w:ascii="Times New Roman" w:hAnsi="Times New Roman" w:cs="Times New Roman"/>
        </w:rPr>
      </w:pPr>
      <w:r>
        <w:rPr>
          <w:rFonts w:ascii="Times New Roman" w:hAnsi="Times New Roman" w:cs="Times New Roman"/>
        </w:rPr>
        <w:t xml:space="preserve">НОРМАТИВНЫХ ПРАВОВЫХ АКТОВ И </w:t>
      </w:r>
      <w:r w:rsidR="003267F2" w:rsidRPr="005E4FC9">
        <w:rPr>
          <w:rFonts w:ascii="Times New Roman" w:hAnsi="Times New Roman" w:cs="Times New Roman"/>
        </w:rPr>
        <w:t xml:space="preserve">ПРОЕКТОВ </w:t>
      </w:r>
      <w:r>
        <w:rPr>
          <w:rFonts w:ascii="Times New Roman" w:hAnsi="Times New Roman" w:cs="Times New Roman"/>
        </w:rPr>
        <w:t>НОРМАТИВНЫХ ПРАВОВЫХ АКТОВ</w:t>
      </w:r>
      <w:r w:rsidR="009251A7">
        <w:rPr>
          <w:rFonts w:ascii="Times New Roman" w:hAnsi="Times New Roman" w:cs="Times New Roman"/>
        </w:rPr>
        <w:t xml:space="preserve"> </w:t>
      </w:r>
      <w:r w:rsidR="003267F2" w:rsidRPr="005E4FC9">
        <w:rPr>
          <w:rFonts w:ascii="Times New Roman" w:hAnsi="Times New Roman" w:cs="Times New Roman"/>
        </w:rPr>
        <w:t>КОМИТЕТА ПО ВЕТЕРИНАРИИ РЕСПУБЛИКИ ДАГЕСТАН</w:t>
      </w:r>
    </w:p>
    <w:p w:rsidR="003267F2" w:rsidRPr="00D3311B" w:rsidRDefault="003267F2" w:rsidP="00326050">
      <w:pPr>
        <w:pStyle w:val="ConsPlusNormal"/>
        <w:ind w:left="-142" w:right="479" w:firstLine="540"/>
        <w:jc w:val="both"/>
        <w:rPr>
          <w:rFonts w:ascii="Times New Roman" w:hAnsi="Times New Roman" w:cs="Times New Roman"/>
          <w:sz w:val="28"/>
          <w:szCs w:val="28"/>
        </w:rPr>
      </w:pPr>
    </w:p>
    <w:p w:rsidR="0078738E" w:rsidRPr="00992C3E" w:rsidRDefault="00056BC6" w:rsidP="00326050">
      <w:pPr>
        <w:adjustRightInd w:val="0"/>
        <w:ind w:left="-142" w:right="479"/>
        <w:jc w:val="both"/>
        <w:rPr>
          <w:b/>
          <w:sz w:val="28"/>
          <w:szCs w:val="28"/>
        </w:rPr>
      </w:pPr>
      <w:r>
        <w:rPr>
          <w:color w:val="000000"/>
          <w:sz w:val="28"/>
          <w:szCs w:val="28"/>
          <w:lang w:bidi="ru-RU"/>
        </w:rPr>
        <w:t xml:space="preserve">      </w:t>
      </w:r>
      <w:r w:rsidR="00EF6300">
        <w:rPr>
          <w:color w:val="000000"/>
          <w:sz w:val="28"/>
          <w:szCs w:val="28"/>
          <w:lang w:bidi="ru-RU"/>
        </w:rPr>
        <w:t>В соответствии с</w:t>
      </w:r>
      <w:r w:rsidR="00EF6300" w:rsidRPr="00EF6300">
        <w:rPr>
          <w:color w:val="000000"/>
          <w:sz w:val="28"/>
          <w:szCs w:val="28"/>
          <w:lang w:bidi="ru-RU"/>
        </w:rPr>
        <w:t xml:space="preserve"> пунктом 3 части 1 статьи 3 Федерального закона от 17 июля 2009 г. </w:t>
      </w:r>
      <w:r w:rsidR="00992C3E">
        <w:rPr>
          <w:sz w:val="28"/>
          <w:szCs w:val="28"/>
        </w:rPr>
        <w:t>№</w:t>
      </w:r>
      <w:r w:rsidR="00EF6300" w:rsidRPr="00EF6300">
        <w:rPr>
          <w:color w:val="000000"/>
          <w:sz w:val="28"/>
          <w:szCs w:val="28"/>
          <w:lang w:bidi="ru-RU"/>
        </w:rPr>
        <w:t xml:space="preserve"> 172-ФЗ «Об антикоррупционной экспертизе нормативных правовых актов и проектов нормативных правовых актов» (Собрание законодательства Российской Федерации, 2009, </w:t>
      </w:r>
      <w:r w:rsidR="00992C3E">
        <w:rPr>
          <w:sz w:val="28"/>
          <w:szCs w:val="28"/>
        </w:rPr>
        <w:t>№</w:t>
      </w:r>
      <w:r w:rsidR="00EF6300" w:rsidRPr="00EF6300">
        <w:rPr>
          <w:color w:val="000000"/>
          <w:sz w:val="28"/>
          <w:szCs w:val="28"/>
          <w:lang w:bidi="ru-RU"/>
        </w:rPr>
        <w:t xml:space="preserve"> 29, ст. 3609;</w:t>
      </w:r>
      <w:r w:rsidR="00CC34CB">
        <w:rPr>
          <w:color w:val="000000"/>
          <w:sz w:val="28"/>
          <w:szCs w:val="28"/>
          <w:lang w:bidi="ru-RU"/>
        </w:rPr>
        <w:t xml:space="preserve"> 2022, № 50</w:t>
      </w:r>
      <w:r w:rsidR="00EF6300" w:rsidRPr="00EF6300">
        <w:rPr>
          <w:color w:val="000000"/>
          <w:sz w:val="28"/>
          <w:szCs w:val="28"/>
          <w:lang w:bidi="ru-RU"/>
        </w:rPr>
        <w:t xml:space="preserve"> </w:t>
      </w:r>
      <w:r w:rsidR="00CC34CB">
        <w:rPr>
          <w:color w:val="000000"/>
          <w:sz w:val="28"/>
          <w:szCs w:val="28"/>
          <w:lang w:bidi="ru-RU"/>
        </w:rPr>
        <w:t xml:space="preserve">(Часть  </w:t>
      </w:r>
      <w:r w:rsidR="00CC34CB" w:rsidRPr="00CC34CB">
        <w:rPr>
          <w:color w:val="000000"/>
          <w:sz w:val="28"/>
          <w:szCs w:val="28"/>
          <w:lang w:bidi="ru-RU"/>
        </w:rPr>
        <w:t>III</w:t>
      </w:r>
      <w:r w:rsidR="00CC34CB">
        <w:rPr>
          <w:color w:val="000000"/>
          <w:sz w:val="28"/>
          <w:szCs w:val="28"/>
          <w:lang w:bidi="ru-RU"/>
        </w:rPr>
        <w:t xml:space="preserve">), ст. 8792; </w:t>
      </w:r>
      <w:r w:rsidR="00CF1C48">
        <w:rPr>
          <w:color w:val="000000"/>
          <w:sz w:val="28"/>
          <w:szCs w:val="28"/>
          <w:lang w:bidi="ru-RU"/>
        </w:rPr>
        <w:t>2024, № 41, ст.</w:t>
      </w:r>
      <w:r w:rsidR="00E12196">
        <w:rPr>
          <w:color w:val="000000"/>
          <w:sz w:val="28"/>
          <w:szCs w:val="28"/>
          <w:lang w:bidi="ru-RU"/>
        </w:rPr>
        <w:t xml:space="preserve"> 6059</w:t>
      </w:r>
      <w:r w:rsidR="009251A7">
        <w:rPr>
          <w:color w:val="000000"/>
          <w:sz w:val="28"/>
          <w:szCs w:val="28"/>
          <w:lang w:bidi="ru-RU"/>
        </w:rPr>
        <w:t xml:space="preserve">; </w:t>
      </w:r>
      <w:r w:rsidR="009251A7" w:rsidRPr="009251A7">
        <w:rPr>
          <w:color w:val="000000"/>
          <w:sz w:val="28"/>
          <w:szCs w:val="28"/>
          <w:lang w:bidi="ru-RU"/>
        </w:rPr>
        <w:t>официальный интернет-портал правовой информации (www.pravo.gov.ru), 2024, 30 сентября, № 0001202409300030</w:t>
      </w:r>
      <w:r w:rsidR="00241FFC">
        <w:rPr>
          <w:color w:val="000000"/>
          <w:sz w:val="28"/>
          <w:szCs w:val="28"/>
          <w:lang w:bidi="ru-RU"/>
        </w:rPr>
        <w:t xml:space="preserve">), </w:t>
      </w:r>
      <w:r w:rsidR="00EF6300" w:rsidRPr="00EF6300">
        <w:rPr>
          <w:color w:val="000000"/>
          <w:sz w:val="28"/>
          <w:szCs w:val="28"/>
          <w:lang w:bidi="ru-RU"/>
        </w:rPr>
        <w:t xml:space="preserve">постановлением Правительства Российской Федерации от 26 февраля 2010 г. </w:t>
      </w:r>
      <w:r w:rsidR="00604476">
        <w:rPr>
          <w:sz w:val="28"/>
          <w:szCs w:val="28"/>
        </w:rPr>
        <w:t>№</w:t>
      </w:r>
      <w:r w:rsidR="00EF6300" w:rsidRPr="00EF6300">
        <w:rPr>
          <w:color w:val="000000"/>
          <w:sz w:val="28"/>
          <w:szCs w:val="28"/>
          <w:lang w:bidi="ru-RU"/>
        </w:rPr>
        <w:t xml:space="preserve"> 96 «Об антикоррупционной экспертизе нормативных правовых актов и проек</w:t>
      </w:r>
      <w:r w:rsidR="00127E17">
        <w:rPr>
          <w:color w:val="000000"/>
          <w:sz w:val="28"/>
          <w:szCs w:val="28"/>
          <w:lang w:bidi="ru-RU"/>
        </w:rPr>
        <w:t xml:space="preserve">тов нормативных правовых актов» </w:t>
      </w:r>
      <w:r w:rsidR="00EF6300" w:rsidRPr="00EF6300">
        <w:rPr>
          <w:color w:val="000000"/>
          <w:sz w:val="28"/>
          <w:szCs w:val="28"/>
          <w:lang w:bidi="ru-RU"/>
        </w:rPr>
        <w:t xml:space="preserve">(Собрание законодательства Российской Федерации, 2010, </w:t>
      </w:r>
      <w:r w:rsidR="00992C3E">
        <w:rPr>
          <w:sz w:val="28"/>
          <w:szCs w:val="28"/>
        </w:rPr>
        <w:t>№</w:t>
      </w:r>
      <w:r w:rsidR="00EF6300" w:rsidRPr="00EF6300">
        <w:rPr>
          <w:color w:val="000000"/>
          <w:sz w:val="28"/>
          <w:szCs w:val="28"/>
          <w:lang w:bidi="ru-RU"/>
        </w:rPr>
        <w:t xml:space="preserve"> 10, ст. 1084; 2017, </w:t>
      </w:r>
      <w:r w:rsidR="00992C3E">
        <w:rPr>
          <w:sz w:val="28"/>
          <w:szCs w:val="28"/>
        </w:rPr>
        <w:t>№</w:t>
      </w:r>
      <w:r w:rsidR="00EF6300" w:rsidRPr="00EF6300">
        <w:rPr>
          <w:color w:val="000000"/>
          <w:sz w:val="28"/>
          <w:szCs w:val="28"/>
          <w:lang w:bidi="ru-RU"/>
        </w:rPr>
        <w:t xml:space="preserve"> 29, ст. 4374</w:t>
      </w:r>
      <w:r w:rsidR="00127E17">
        <w:rPr>
          <w:color w:val="000000"/>
          <w:sz w:val="28"/>
          <w:szCs w:val="28"/>
          <w:lang w:bidi="ru-RU"/>
        </w:rPr>
        <w:t xml:space="preserve">; 2024, </w:t>
      </w:r>
      <w:r w:rsidR="00992C3E">
        <w:rPr>
          <w:sz w:val="28"/>
          <w:szCs w:val="28"/>
        </w:rPr>
        <w:t>№</w:t>
      </w:r>
      <w:r w:rsidR="00127E17">
        <w:rPr>
          <w:color w:val="000000"/>
          <w:sz w:val="28"/>
          <w:szCs w:val="28"/>
          <w:lang w:bidi="ru-RU"/>
        </w:rPr>
        <w:t xml:space="preserve"> 18, ст. 2433</w:t>
      </w:r>
      <w:r w:rsidR="008D76C5">
        <w:rPr>
          <w:color w:val="000000"/>
          <w:sz w:val="28"/>
          <w:szCs w:val="28"/>
          <w:lang w:bidi="ru-RU"/>
        </w:rPr>
        <w:t xml:space="preserve">; </w:t>
      </w:r>
      <w:r w:rsidR="008D76C5" w:rsidRPr="008D76C5">
        <w:rPr>
          <w:color w:val="000000"/>
          <w:sz w:val="28"/>
          <w:szCs w:val="28"/>
          <w:lang w:bidi="ru-RU"/>
        </w:rPr>
        <w:t>официальный интернет-портал правовой инф</w:t>
      </w:r>
      <w:r w:rsidR="008D76C5">
        <w:rPr>
          <w:color w:val="000000"/>
          <w:sz w:val="28"/>
          <w:szCs w:val="28"/>
          <w:lang w:bidi="ru-RU"/>
        </w:rPr>
        <w:t>ормации (www.prav</w:t>
      </w:r>
      <w:r w:rsidR="009251A7">
        <w:rPr>
          <w:color w:val="000000"/>
          <w:sz w:val="28"/>
          <w:szCs w:val="28"/>
          <w:lang w:bidi="ru-RU"/>
        </w:rPr>
        <w:t>o.gov.ru), 2024, 27 апреля</w:t>
      </w:r>
      <w:r w:rsidR="008D76C5">
        <w:rPr>
          <w:color w:val="000000"/>
          <w:sz w:val="28"/>
          <w:szCs w:val="28"/>
          <w:lang w:bidi="ru-RU"/>
        </w:rPr>
        <w:t xml:space="preserve">, № </w:t>
      </w:r>
      <w:r w:rsidR="009251A7">
        <w:rPr>
          <w:color w:val="000000"/>
          <w:sz w:val="28"/>
          <w:szCs w:val="28"/>
          <w:lang w:bidi="ru-RU"/>
        </w:rPr>
        <w:t>0001202404270034</w:t>
      </w:r>
      <w:r w:rsidR="00EF6300" w:rsidRPr="00EF6300">
        <w:rPr>
          <w:color w:val="000000"/>
          <w:sz w:val="28"/>
          <w:szCs w:val="28"/>
          <w:lang w:bidi="ru-RU"/>
        </w:rPr>
        <w:t>)</w:t>
      </w:r>
      <w:r w:rsidR="00241FFC">
        <w:rPr>
          <w:color w:val="000000"/>
          <w:sz w:val="28"/>
          <w:szCs w:val="28"/>
          <w:lang w:bidi="ru-RU"/>
        </w:rPr>
        <w:t xml:space="preserve"> и Указом Президента Республики Дагестан</w:t>
      </w:r>
      <w:r w:rsidR="00241FFC" w:rsidRPr="00241FFC">
        <w:rPr>
          <w:sz w:val="28"/>
          <w:szCs w:val="28"/>
        </w:rPr>
        <w:t xml:space="preserve"> </w:t>
      </w:r>
      <w:r w:rsidR="00F03E24">
        <w:rPr>
          <w:sz w:val="28"/>
          <w:szCs w:val="28"/>
        </w:rPr>
        <w:t>от 20 августа 2009 г.</w:t>
      </w:r>
      <w:bookmarkStart w:id="0" w:name="_GoBack"/>
      <w:bookmarkEnd w:id="0"/>
      <w:r w:rsidR="00241FFC">
        <w:rPr>
          <w:sz w:val="28"/>
          <w:szCs w:val="28"/>
        </w:rPr>
        <w:t xml:space="preserve"> </w:t>
      </w:r>
      <w:r w:rsidR="00992C3E">
        <w:rPr>
          <w:sz w:val="28"/>
          <w:szCs w:val="28"/>
        </w:rPr>
        <w:t>№</w:t>
      </w:r>
      <w:r w:rsidR="00241FFC">
        <w:rPr>
          <w:sz w:val="28"/>
          <w:szCs w:val="28"/>
        </w:rPr>
        <w:t xml:space="preserve"> 195</w:t>
      </w:r>
      <w:r w:rsidR="00241FFC" w:rsidRPr="00EC0C10">
        <w:rPr>
          <w:sz w:val="28"/>
          <w:szCs w:val="28"/>
        </w:rPr>
        <w:t xml:space="preserve"> «</w:t>
      </w:r>
      <w:r w:rsidR="00241FFC">
        <w:rPr>
          <w:sz w:val="28"/>
          <w:szCs w:val="28"/>
        </w:rPr>
        <w:t>Об антикоррупционной экспертизе нормативных правовых актов Республики Дагестан, проектов нормативных правовых актов Республики Дагестан»</w:t>
      </w:r>
      <w:r w:rsidR="00127E17">
        <w:rPr>
          <w:sz w:val="28"/>
          <w:szCs w:val="28"/>
        </w:rPr>
        <w:t xml:space="preserve"> (Собрание законодательства Республики Дагестан, 2015, </w:t>
      </w:r>
      <w:r w:rsidR="00E12196">
        <w:rPr>
          <w:sz w:val="28"/>
          <w:szCs w:val="28"/>
        </w:rPr>
        <w:t xml:space="preserve">№ </w:t>
      </w:r>
      <w:r w:rsidR="00127E17">
        <w:rPr>
          <w:sz w:val="28"/>
          <w:szCs w:val="28"/>
        </w:rPr>
        <w:t>24</w:t>
      </w:r>
      <w:r w:rsidR="00241FFC">
        <w:rPr>
          <w:sz w:val="28"/>
          <w:szCs w:val="28"/>
        </w:rPr>
        <w:t>,</w:t>
      </w:r>
      <w:r w:rsidR="00E12196">
        <w:rPr>
          <w:sz w:val="28"/>
          <w:szCs w:val="28"/>
        </w:rPr>
        <w:t xml:space="preserve"> </w:t>
      </w:r>
      <w:r w:rsidR="00127E17">
        <w:rPr>
          <w:sz w:val="28"/>
          <w:szCs w:val="28"/>
        </w:rPr>
        <w:t>ст.1517;</w:t>
      </w:r>
      <w:r w:rsidR="00343110">
        <w:rPr>
          <w:sz w:val="28"/>
          <w:szCs w:val="28"/>
        </w:rPr>
        <w:t xml:space="preserve"> официальный интернет-портал правовой информации (</w:t>
      </w:r>
      <w:hyperlink r:id="rId10" w:history="1">
        <w:r w:rsidR="00482550" w:rsidRPr="00EF6300">
          <w:rPr>
            <w:rStyle w:val="a8"/>
            <w:sz w:val="28"/>
            <w:szCs w:val="28"/>
            <w:lang w:bidi="en-US"/>
          </w:rPr>
          <w:t>www</w:t>
        </w:r>
        <w:r w:rsidR="00482550" w:rsidRPr="00EF6300">
          <w:rPr>
            <w:rStyle w:val="a8"/>
            <w:sz w:val="28"/>
            <w:szCs w:val="28"/>
            <w:lang w:bidi="ru-RU"/>
          </w:rPr>
          <w:t>.</w:t>
        </w:r>
        <w:r w:rsidR="00482550" w:rsidRPr="00EF6300">
          <w:rPr>
            <w:rStyle w:val="a8"/>
            <w:sz w:val="28"/>
            <w:szCs w:val="28"/>
            <w:lang w:bidi="en-US"/>
          </w:rPr>
          <w:t>pravo</w:t>
        </w:r>
        <w:r w:rsidR="00482550" w:rsidRPr="00EF6300">
          <w:rPr>
            <w:rStyle w:val="a8"/>
            <w:sz w:val="28"/>
            <w:szCs w:val="28"/>
            <w:lang w:bidi="ru-RU"/>
          </w:rPr>
          <w:t>.</w:t>
        </w:r>
        <w:r w:rsidR="00482550" w:rsidRPr="00EF6300">
          <w:rPr>
            <w:rStyle w:val="a8"/>
            <w:sz w:val="28"/>
            <w:szCs w:val="28"/>
            <w:lang w:bidi="en-US"/>
          </w:rPr>
          <w:t>gov</w:t>
        </w:r>
        <w:r w:rsidR="00482550" w:rsidRPr="00EF6300">
          <w:rPr>
            <w:rStyle w:val="a8"/>
            <w:sz w:val="28"/>
            <w:szCs w:val="28"/>
            <w:lang w:bidi="ru-RU"/>
          </w:rPr>
          <w:t>.</w:t>
        </w:r>
        <w:r w:rsidR="00482550" w:rsidRPr="00EF6300">
          <w:rPr>
            <w:rStyle w:val="a8"/>
            <w:sz w:val="28"/>
            <w:szCs w:val="28"/>
            <w:lang w:bidi="en-US"/>
          </w:rPr>
          <w:t>ru</w:t>
        </w:r>
      </w:hyperlink>
      <w:r w:rsidR="00343110">
        <w:rPr>
          <w:sz w:val="28"/>
          <w:szCs w:val="28"/>
        </w:rPr>
        <w:t xml:space="preserve">), </w:t>
      </w:r>
      <w:r w:rsidR="00152E71">
        <w:rPr>
          <w:sz w:val="28"/>
          <w:szCs w:val="28"/>
        </w:rPr>
        <w:t xml:space="preserve">2020, 10 января, </w:t>
      </w:r>
      <w:r w:rsidR="00992C3E">
        <w:rPr>
          <w:sz w:val="28"/>
          <w:szCs w:val="28"/>
        </w:rPr>
        <w:t>№</w:t>
      </w:r>
      <w:r w:rsidR="007E068B">
        <w:rPr>
          <w:sz w:val="28"/>
          <w:szCs w:val="28"/>
        </w:rPr>
        <w:t xml:space="preserve"> </w:t>
      </w:r>
      <w:r w:rsidR="00152E71">
        <w:rPr>
          <w:sz w:val="28"/>
          <w:szCs w:val="28"/>
        </w:rPr>
        <w:t>0500202001100012)</w:t>
      </w:r>
      <w:r>
        <w:rPr>
          <w:sz w:val="28"/>
          <w:szCs w:val="28"/>
        </w:rPr>
        <w:t>,</w:t>
      </w:r>
      <w:r w:rsidR="00152E71">
        <w:rPr>
          <w:sz w:val="28"/>
          <w:szCs w:val="28"/>
        </w:rPr>
        <w:t xml:space="preserve"> </w:t>
      </w:r>
      <w:r w:rsidR="00241FFC">
        <w:rPr>
          <w:sz w:val="28"/>
          <w:szCs w:val="28"/>
        </w:rPr>
        <w:t xml:space="preserve">в целях выявления </w:t>
      </w:r>
      <w:proofErr w:type="spellStart"/>
      <w:r w:rsidR="00241FFC">
        <w:rPr>
          <w:sz w:val="28"/>
          <w:szCs w:val="28"/>
        </w:rPr>
        <w:t>коррупциогенных</w:t>
      </w:r>
      <w:proofErr w:type="spellEnd"/>
      <w:r w:rsidR="00241FFC">
        <w:rPr>
          <w:sz w:val="28"/>
          <w:szCs w:val="28"/>
        </w:rPr>
        <w:t xml:space="preserve"> факторов и их последующего устранения в нормативных правовых актах</w:t>
      </w:r>
      <w:r w:rsidR="00241FFC" w:rsidRPr="00D3311B">
        <w:rPr>
          <w:sz w:val="28"/>
          <w:szCs w:val="28"/>
        </w:rPr>
        <w:t xml:space="preserve"> и про</w:t>
      </w:r>
      <w:r w:rsidR="00241FFC">
        <w:rPr>
          <w:sz w:val="28"/>
          <w:szCs w:val="28"/>
        </w:rPr>
        <w:t>ектов нормативных правовых актах Комитета по ветеринарии Республики Дагестан</w:t>
      </w:r>
      <w:r w:rsidR="00241FFC" w:rsidRPr="00D3311B">
        <w:rPr>
          <w:sz w:val="28"/>
          <w:szCs w:val="28"/>
        </w:rPr>
        <w:t xml:space="preserve">, </w:t>
      </w:r>
      <w:r w:rsidR="00241FFC" w:rsidRPr="001374D8">
        <w:rPr>
          <w:b/>
          <w:sz w:val="28"/>
          <w:szCs w:val="28"/>
        </w:rPr>
        <w:t>п р и к а з ы в а ю:</w:t>
      </w:r>
    </w:p>
    <w:p w:rsidR="0078738E" w:rsidRDefault="003267F2" w:rsidP="00326050">
      <w:pPr>
        <w:pStyle w:val="ConsPlusNormal"/>
        <w:ind w:left="-142" w:right="479" w:firstLine="567"/>
        <w:jc w:val="both"/>
        <w:rPr>
          <w:rFonts w:ascii="Times New Roman" w:hAnsi="Times New Roman" w:cs="Times New Roman"/>
          <w:sz w:val="28"/>
          <w:szCs w:val="28"/>
        </w:rPr>
      </w:pPr>
      <w:r w:rsidRPr="00D3311B">
        <w:rPr>
          <w:rFonts w:ascii="Times New Roman" w:hAnsi="Times New Roman" w:cs="Times New Roman"/>
          <w:sz w:val="28"/>
          <w:szCs w:val="28"/>
        </w:rPr>
        <w:t>1.</w:t>
      </w:r>
      <w:r w:rsidR="00E23A8D">
        <w:rPr>
          <w:rFonts w:ascii="Times New Roman" w:hAnsi="Times New Roman" w:cs="Times New Roman"/>
          <w:sz w:val="28"/>
          <w:szCs w:val="28"/>
        </w:rPr>
        <w:t xml:space="preserve"> </w:t>
      </w:r>
      <w:r w:rsidR="00D56177">
        <w:rPr>
          <w:rFonts w:ascii="Times New Roman" w:hAnsi="Times New Roman" w:cs="Times New Roman"/>
          <w:sz w:val="28"/>
          <w:szCs w:val="28"/>
        </w:rPr>
        <w:t xml:space="preserve">Утвердить </w:t>
      </w:r>
      <w:hyperlink w:anchor="P36" w:history="1">
        <w:r w:rsidRPr="00D3311B">
          <w:rPr>
            <w:rFonts w:ascii="Times New Roman" w:hAnsi="Times New Roman" w:cs="Times New Roman"/>
            <w:color w:val="000000" w:themeColor="text1"/>
            <w:sz w:val="28"/>
            <w:szCs w:val="28"/>
          </w:rPr>
          <w:t>Порядок</w:t>
        </w:r>
      </w:hyperlink>
      <w:r w:rsidR="00EF6300">
        <w:rPr>
          <w:rFonts w:ascii="Times New Roman" w:hAnsi="Times New Roman" w:cs="Times New Roman"/>
          <w:sz w:val="28"/>
          <w:szCs w:val="28"/>
        </w:rPr>
        <w:t xml:space="preserve"> проведения </w:t>
      </w:r>
      <w:r w:rsidRPr="00D3311B">
        <w:rPr>
          <w:rFonts w:ascii="Times New Roman" w:hAnsi="Times New Roman" w:cs="Times New Roman"/>
          <w:sz w:val="28"/>
          <w:szCs w:val="28"/>
        </w:rPr>
        <w:t>антикоррупционной эксперт</w:t>
      </w:r>
      <w:r w:rsidR="00EF6300">
        <w:rPr>
          <w:rFonts w:ascii="Times New Roman" w:hAnsi="Times New Roman" w:cs="Times New Roman"/>
          <w:sz w:val="28"/>
          <w:szCs w:val="28"/>
        </w:rPr>
        <w:t xml:space="preserve">изы нормативных правовых актов и </w:t>
      </w:r>
      <w:r w:rsidRPr="00D3311B">
        <w:rPr>
          <w:rFonts w:ascii="Times New Roman" w:hAnsi="Times New Roman" w:cs="Times New Roman"/>
          <w:sz w:val="28"/>
          <w:szCs w:val="28"/>
        </w:rPr>
        <w:t>прое</w:t>
      </w:r>
      <w:r w:rsidR="00EF6300">
        <w:rPr>
          <w:rFonts w:ascii="Times New Roman" w:hAnsi="Times New Roman" w:cs="Times New Roman"/>
          <w:sz w:val="28"/>
          <w:szCs w:val="28"/>
        </w:rPr>
        <w:t>ктов нормативных правовых актов</w:t>
      </w:r>
      <w:r w:rsidRPr="00D3311B">
        <w:rPr>
          <w:rFonts w:ascii="Times New Roman" w:hAnsi="Times New Roman" w:cs="Times New Roman"/>
          <w:sz w:val="28"/>
          <w:szCs w:val="28"/>
        </w:rPr>
        <w:t xml:space="preserve"> </w:t>
      </w:r>
      <w:r>
        <w:rPr>
          <w:rFonts w:ascii="Times New Roman" w:hAnsi="Times New Roman" w:cs="Times New Roman"/>
          <w:sz w:val="28"/>
          <w:szCs w:val="28"/>
        </w:rPr>
        <w:t>Комитета по ветеринарии Республики Дагестан</w:t>
      </w:r>
      <w:r w:rsidRPr="00D3311B">
        <w:rPr>
          <w:rFonts w:ascii="Times New Roman" w:hAnsi="Times New Roman" w:cs="Times New Roman"/>
          <w:sz w:val="28"/>
          <w:szCs w:val="28"/>
        </w:rPr>
        <w:t>.</w:t>
      </w:r>
    </w:p>
    <w:p w:rsidR="00437F0E" w:rsidRDefault="0078738E" w:rsidP="00326050">
      <w:pPr>
        <w:pStyle w:val="ConsPlusNormal"/>
        <w:ind w:left="-142" w:right="479" w:firstLine="425"/>
        <w:jc w:val="both"/>
        <w:rPr>
          <w:rFonts w:ascii="Times New Roman" w:hAnsi="Times New Roman" w:cs="Times New Roman"/>
          <w:sz w:val="28"/>
          <w:szCs w:val="28"/>
        </w:rPr>
      </w:pPr>
      <w:r>
        <w:rPr>
          <w:rFonts w:ascii="Times New Roman" w:hAnsi="Times New Roman" w:cs="Times New Roman"/>
          <w:sz w:val="28"/>
          <w:szCs w:val="28"/>
        </w:rPr>
        <w:t>2.</w:t>
      </w:r>
      <w:r w:rsidR="00241FFC">
        <w:rPr>
          <w:rFonts w:ascii="Times New Roman" w:hAnsi="Times New Roman" w:cs="Times New Roman"/>
          <w:sz w:val="28"/>
          <w:szCs w:val="28"/>
        </w:rPr>
        <w:t xml:space="preserve"> </w:t>
      </w:r>
      <w:r w:rsidR="00326050">
        <w:rPr>
          <w:rFonts w:ascii="Times New Roman" w:hAnsi="Times New Roman" w:cs="Times New Roman"/>
          <w:sz w:val="28"/>
          <w:szCs w:val="28"/>
        </w:rPr>
        <w:t xml:space="preserve"> </w:t>
      </w:r>
      <w:r w:rsidR="00241FFC">
        <w:rPr>
          <w:rFonts w:ascii="Times New Roman" w:hAnsi="Times New Roman" w:cs="Times New Roman"/>
          <w:sz w:val="28"/>
          <w:szCs w:val="28"/>
        </w:rPr>
        <w:t xml:space="preserve">Признать утратившим силу приказ Комитета по ветеринарии Республики </w:t>
      </w:r>
      <w:r w:rsidR="00241FFC">
        <w:rPr>
          <w:rFonts w:ascii="Times New Roman" w:hAnsi="Times New Roman" w:cs="Times New Roman"/>
          <w:sz w:val="28"/>
          <w:szCs w:val="28"/>
        </w:rPr>
        <w:lastRenderedPageBreak/>
        <w:t xml:space="preserve">Дагестан </w:t>
      </w:r>
      <w:r w:rsidR="00241FFC" w:rsidRPr="00241FFC">
        <w:rPr>
          <w:rFonts w:ascii="Times New Roman" w:hAnsi="Times New Roman" w:cs="Times New Roman"/>
          <w:sz w:val="28"/>
          <w:szCs w:val="28"/>
        </w:rPr>
        <w:t xml:space="preserve">от 17 марта 2017 г. </w:t>
      </w:r>
      <w:r w:rsidR="00992C3E">
        <w:rPr>
          <w:rFonts w:ascii="Times New Roman" w:hAnsi="Times New Roman" w:cs="Times New Roman"/>
          <w:sz w:val="28"/>
          <w:szCs w:val="28"/>
        </w:rPr>
        <w:t>№</w:t>
      </w:r>
      <w:r w:rsidR="00241FFC" w:rsidRPr="00241FFC">
        <w:rPr>
          <w:rFonts w:ascii="Times New Roman" w:hAnsi="Times New Roman" w:cs="Times New Roman"/>
          <w:sz w:val="28"/>
          <w:szCs w:val="28"/>
        </w:rPr>
        <w:t xml:space="preserve"> 20-12/17 «Об утверждении Порядка проведения внутренней антикоррупционной экспертизы нормативных правовых актов (проектов нормативных правовых актов) Комитета по в</w:t>
      </w:r>
      <w:r w:rsidR="00240B59">
        <w:rPr>
          <w:rFonts w:ascii="Times New Roman" w:hAnsi="Times New Roman" w:cs="Times New Roman"/>
          <w:sz w:val="28"/>
          <w:szCs w:val="28"/>
        </w:rPr>
        <w:t>етеринарии Республики Дагестан» (</w:t>
      </w:r>
      <w:r w:rsidR="00240B59" w:rsidRPr="00992C3E">
        <w:rPr>
          <w:rFonts w:ascii="Times New Roman" w:hAnsi="Times New Roman" w:cs="Times New Roman"/>
          <w:sz w:val="28"/>
          <w:szCs w:val="28"/>
        </w:rPr>
        <w:t xml:space="preserve">интернет-портал правовой информации Республики Дагестан </w:t>
      </w:r>
      <w:r w:rsidR="00604476">
        <w:rPr>
          <w:rFonts w:ascii="Times New Roman" w:hAnsi="Times New Roman" w:cs="Times New Roman"/>
          <w:sz w:val="28"/>
          <w:szCs w:val="28"/>
        </w:rPr>
        <w:t>(</w:t>
      </w:r>
      <w:r w:rsidR="00240B59" w:rsidRPr="00992C3E">
        <w:rPr>
          <w:rFonts w:ascii="Times New Roman" w:hAnsi="Times New Roman" w:cs="Times New Roman"/>
          <w:sz w:val="28"/>
          <w:szCs w:val="28"/>
        </w:rPr>
        <w:t>www.pravo.e-dag.ru</w:t>
      </w:r>
      <w:r w:rsidR="00604476">
        <w:rPr>
          <w:rFonts w:ascii="Times New Roman" w:hAnsi="Times New Roman" w:cs="Times New Roman"/>
          <w:sz w:val="28"/>
          <w:szCs w:val="28"/>
        </w:rPr>
        <w:t>)</w:t>
      </w:r>
      <w:r w:rsidR="00240B59" w:rsidRPr="00992C3E">
        <w:rPr>
          <w:rFonts w:ascii="Times New Roman" w:hAnsi="Times New Roman" w:cs="Times New Roman"/>
          <w:sz w:val="28"/>
          <w:szCs w:val="28"/>
        </w:rPr>
        <w:t>, 2017, 4 апреля, № 05030002315</w:t>
      </w:r>
      <w:r w:rsidR="00604476">
        <w:rPr>
          <w:rFonts w:ascii="Times New Roman" w:hAnsi="Times New Roman" w:cs="Times New Roman"/>
          <w:sz w:val="28"/>
          <w:szCs w:val="28"/>
        </w:rPr>
        <w:t xml:space="preserve">; </w:t>
      </w:r>
      <w:r w:rsidR="00241FFC" w:rsidRPr="00241FFC">
        <w:rPr>
          <w:rFonts w:ascii="Times New Roman" w:hAnsi="Times New Roman" w:cs="Times New Roman"/>
          <w:sz w:val="28"/>
          <w:szCs w:val="28"/>
        </w:rPr>
        <w:t>зарегистрировано в Министерстве юстиции Респуб</w:t>
      </w:r>
      <w:r w:rsidR="00240B59">
        <w:rPr>
          <w:rFonts w:ascii="Times New Roman" w:hAnsi="Times New Roman" w:cs="Times New Roman"/>
          <w:sz w:val="28"/>
          <w:szCs w:val="28"/>
        </w:rPr>
        <w:t>лики Дагестан 28 марта 2017 г.</w:t>
      </w:r>
      <w:r w:rsidR="00241FFC" w:rsidRPr="00241FFC">
        <w:rPr>
          <w:rFonts w:ascii="Times New Roman" w:hAnsi="Times New Roman" w:cs="Times New Roman"/>
          <w:sz w:val="28"/>
          <w:szCs w:val="28"/>
        </w:rPr>
        <w:t xml:space="preserve"> </w:t>
      </w:r>
      <w:r w:rsidR="00134273">
        <w:rPr>
          <w:rFonts w:ascii="Times New Roman" w:hAnsi="Times New Roman" w:cs="Times New Roman"/>
          <w:sz w:val="28"/>
          <w:szCs w:val="28"/>
        </w:rPr>
        <w:t>№</w:t>
      </w:r>
      <w:r w:rsidR="00992C3E">
        <w:rPr>
          <w:rFonts w:ascii="Times New Roman" w:hAnsi="Times New Roman" w:cs="Times New Roman"/>
          <w:sz w:val="28"/>
          <w:szCs w:val="28"/>
        </w:rPr>
        <w:t xml:space="preserve"> 4257</w:t>
      </w:r>
      <w:r w:rsidR="00240B59">
        <w:rPr>
          <w:rFonts w:ascii="Times New Roman" w:hAnsi="Times New Roman" w:cs="Times New Roman"/>
          <w:sz w:val="28"/>
          <w:szCs w:val="28"/>
        </w:rPr>
        <w:t>)</w:t>
      </w:r>
      <w:r w:rsidR="00992C3E">
        <w:rPr>
          <w:rFonts w:ascii="Times New Roman" w:hAnsi="Times New Roman" w:cs="Times New Roman"/>
          <w:sz w:val="28"/>
          <w:szCs w:val="28"/>
        </w:rPr>
        <w:t>.</w:t>
      </w:r>
    </w:p>
    <w:p w:rsidR="0078738E" w:rsidRDefault="00326050" w:rsidP="00326050">
      <w:pPr>
        <w:adjustRightInd w:val="0"/>
        <w:ind w:left="-142" w:right="479"/>
        <w:jc w:val="both"/>
        <w:rPr>
          <w:sz w:val="28"/>
          <w:szCs w:val="28"/>
        </w:rPr>
      </w:pPr>
      <w:r>
        <w:rPr>
          <w:sz w:val="28"/>
          <w:szCs w:val="28"/>
        </w:rPr>
        <w:t xml:space="preserve">      3. </w:t>
      </w:r>
      <w:r w:rsidR="0078738E">
        <w:rPr>
          <w:sz w:val="28"/>
          <w:szCs w:val="28"/>
        </w:rPr>
        <w:t>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992C3E" w:rsidRPr="00992C3E" w:rsidRDefault="0078738E" w:rsidP="00326050">
      <w:pPr>
        <w:ind w:left="-142" w:right="479" w:firstLine="425"/>
        <w:jc w:val="both"/>
        <w:rPr>
          <w:color w:val="000000"/>
          <w:sz w:val="28"/>
          <w:szCs w:val="28"/>
        </w:rPr>
      </w:pPr>
      <w:r>
        <w:rPr>
          <w:sz w:val="28"/>
          <w:szCs w:val="28"/>
        </w:rPr>
        <w:t>4</w:t>
      </w:r>
      <w:r w:rsidR="003267F2">
        <w:rPr>
          <w:sz w:val="28"/>
          <w:szCs w:val="28"/>
        </w:rPr>
        <w:t>.</w:t>
      </w:r>
      <w:r w:rsidR="00326050">
        <w:rPr>
          <w:sz w:val="28"/>
          <w:szCs w:val="28"/>
        </w:rPr>
        <w:t xml:space="preserve"> </w:t>
      </w:r>
      <w:r w:rsidR="00D56177">
        <w:rPr>
          <w:sz w:val="28"/>
          <w:szCs w:val="28"/>
        </w:rPr>
        <w:t xml:space="preserve">Разместить </w:t>
      </w:r>
      <w:r w:rsidR="00D34072">
        <w:rPr>
          <w:sz w:val="28"/>
          <w:szCs w:val="28"/>
        </w:rPr>
        <w:t>настоящий приказ на официальном сайте Комитета по ветеринарии Республики Дагестан в информационно - телекоммуникационной сети «Интернет»</w:t>
      </w:r>
      <w:r>
        <w:rPr>
          <w:sz w:val="28"/>
          <w:szCs w:val="28"/>
        </w:rPr>
        <w:t xml:space="preserve"> </w:t>
      </w:r>
      <w:r w:rsidRPr="00965E08">
        <w:rPr>
          <w:color w:val="000000"/>
          <w:sz w:val="28"/>
          <w:szCs w:val="28"/>
        </w:rPr>
        <w:t>(</w:t>
      </w:r>
      <w:r w:rsidR="00992C3E">
        <w:rPr>
          <w:color w:val="000000"/>
          <w:sz w:val="28"/>
          <w:szCs w:val="28"/>
        </w:rPr>
        <w:fldChar w:fldCharType="begin"/>
      </w:r>
      <w:r w:rsidR="00992C3E">
        <w:rPr>
          <w:color w:val="000000"/>
          <w:sz w:val="28"/>
          <w:szCs w:val="28"/>
        </w:rPr>
        <w:instrText xml:space="preserve"> HYPERLINK "http://</w:instrText>
      </w:r>
      <w:r w:rsidR="00992C3E" w:rsidRPr="00992C3E">
        <w:rPr>
          <w:color w:val="000000"/>
          <w:sz w:val="28"/>
          <w:szCs w:val="28"/>
        </w:rPr>
        <w:instrText>www.</w:instrText>
      </w:r>
      <w:r w:rsidR="00992C3E" w:rsidRPr="00992C3E">
        <w:rPr>
          <w:color w:val="000000"/>
          <w:sz w:val="28"/>
          <w:szCs w:val="28"/>
          <w:lang w:val="en-US"/>
        </w:rPr>
        <w:instrText>dagvetkom</w:instrText>
      </w:r>
      <w:r w:rsidR="00992C3E" w:rsidRPr="00992C3E">
        <w:rPr>
          <w:color w:val="000000"/>
          <w:sz w:val="28"/>
          <w:szCs w:val="28"/>
        </w:rPr>
        <w:instrText>.</w:instrText>
      </w:r>
      <w:r w:rsidR="00992C3E" w:rsidRPr="00992C3E">
        <w:rPr>
          <w:color w:val="000000"/>
          <w:sz w:val="28"/>
          <w:szCs w:val="28"/>
          <w:lang w:val="en-US"/>
        </w:rPr>
        <w:instrText>ru</w:instrText>
      </w:r>
      <w:r w:rsidR="00992C3E" w:rsidRPr="00992C3E">
        <w:rPr>
          <w:color w:val="000000"/>
          <w:sz w:val="28"/>
          <w:szCs w:val="28"/>
        </w:rPr>
        <w:instrText xml:space="preserve">). </w:instrText>
      </w:r>
    </w:p>
    <w:p w:rsidR="00992C3E" w:rsidRPr="006C0BE5" w:rsidRDefault="00992C3E" w:rsidP="00326050">
      <w:pPr>
        <w:adjustRightInd w:val="0"/>
        <w:ind w:left="-142" w:right="479" w:firstLine="425"/>
        <w:jc w:val="both"/>
        <w:rPr>
          <w:sz w:val="28"/>
          <w:szCs w:val="28"/>
        </w:rPr>
      </w:pPr>
      <w:r w:rsidRPr="00992C3E">
        <w:rPr>
          <w:color w:val="000000"/>
          <w:sz w:val="28"/>
          <w:szCs w:val="28"/>
        </w:rPr>
        <w:instrText xml:space="preserve">5. </w:instrText>
      </w:r>
      <w:r w:rsidRPr="006C0BE5">
        <w:rPr>
          <w:sz w:val="28"/>
          <w:szCs w:val="28"/>
        </w:rPr>
        <w:instrText>Настоящий приказ вступает в силу в установленном законодательством</w:instrText>
      </w:r>
      <w:r>
        <w:rPr>
          <w:sz w:val="28"/>
          <w:szCs w:val="28"/>
        </w:rPr>
        <w:instrText xml:space="preserve"> </w:instrText>
      </w:r>
      <w:r w:rsidRPr="006C0BE5">
        <w:rPr>
          <w:sz w:val="28"/>
          <w:szCs w:val="28"/>
        </w:rPr>
        <w:instrText>порядке.</w:instrText>
      </w:r>
    </w:p>
    <w:p w:rsidR="00992C3E" w:rsidRPr="00992C3E" w:rsidRDefault="00992C3E" w:rsidP="00326050">
      <w:pPr>
        <w:ind w:left="-142" w:right="479" w:firstLine="425"/>
        <w:jc w:val="both"/>
        <w:rPr>
          <w:color w:val="000000"/>
          <w:sz w:val="28"/>
          <w:szCs w:val="28"/>
        </w:rPr>
      </w:pPr>
      <w:r w:rsidRPr="00992C3E">
        <w:rPr>
          <w:color w:val="000000"/>
          <w:sz w:val="28"/>
          <w:szCs w:val="28"/>
        </w:rPr>
        <w:instrText xml:space="preserve">6. </w:instrText>
      </w:r>
    </w:p>
    <w:p w:rsidR="00992C3E" w:rsidRPr="00EC7B6A" w:rsidRDefault="00992C3E" w:rsidP="00326050">
      <w:pPr>
        <w:ind w:left="-142" w:right="479" w:firstLine="425"/>
        <w:jc w:val="both"/>
        <w:rPr>
          <w:rStyle w:val="a8"/>
          <w:sz w:val="28"/>
          <w:szCs w:val="28"/>
        </w:rPr>
      </w:pPr>
      <w:r>
        <w:rPr>
          <w:color w:val="000000"/>
          <w:sz w:val="28"/>
          <w:szCs w:val="28"/>
        </w:rPr>
        <w:instrText xml:space="preserve">" </w:instrText>
      </w:r>
      <w:r>
        <w:rPr>
          <w:color w:val="000000"/>
          <w:sz w:val="28"/>
          <w:szCs w:val="28"/>
        </w:rPr>
        <w:fldChar w:fldCharType="separate"/>
      </w:r>
      <w:r w:rsidRPr="00EC7B6A">
        <w:rPr>
          <w:rStyle w:val="a8"/>
          <w:sz w:val="28"/>
          <w:szCs w:val="28"/>
        </w:rPr>
        <w:t>www.</w:t>
      </w:r>
      <w:r w:rsidRPr="00EC7B6A">
        <w:rPr>
          <w:rStyle w:val="a8"/>
          <w:sz w:val="28"/>
          <w:szCs w:val="28"/>
          <w:lang w:val="en-US"/>
        </w:rPr>
        <w:t>dagvetkom</w:t>
      </w:r>
      <w:r w:rsidRPr="00EC7B6A">
        <w:rPr>
          <w:rStyle w:val="a8"/>
          <w:sz w:val="28"/>
          <w:szCs w:val="28"/>
        </w:rPr>
        <w:t>.</w:t>
      </w:r>
      <w:r w:rsidRPr="00EC7B6A">
        <w:rPr>
          <w:rStyle w:val="a8"/>
          <w:sz w:val="28"/>
          <w:szCs w:val="28"/>
          <w:lang w:val="en-US"/>
        </w:rPr>
        <w:t>ru</w:t>
      </w:r>
      <w:r w:rsidRPr="00EC7B6A">
        <w:rPr>
          <w:rStyle w:val="a8"/>
          <w:sz w:val="28"/>
          <w:szCs w:val="28"/>
        </w:rPr>
        <w:t xml:space="preserve">). </w:t>
      </w:r>
    </w:p>
    <w:p w:rsidR="00992C3E" w:rsidRPr="00992C3E" w:rsidRDefault="00992C3E" w:rsidP="00326050">
      <w:pPr>
        <w:adjustRightInd w:val="0"/>
        <w:ind w:left="-142" w:right="479" w:firstLine="425"/>
        <w:jc w:val="both"/>
        <w:rPr>
          <w:rStyle w:val="a8"/>
          <w:color w:val="auto"/>
          <w:sz w:val="28"/>
          <w:szCs w:val="28"/>
          <w:u w:val="none"/>
        </w:rPr>
      </w:pPr>
      <w:r w:rsidRPr="00992C3E">
        <w:rPr>
          <w:rStyle w:val="a8"/>
          <w:color w:val="auto"/>
          <w:sz w:val="28"/>
          <w:szCs w:val="28"/>
          <w:u w:val="none"/>
        </w:rPr>
        <w:t>5. Настоящий приказ вступает в силу в установленном законодательством порядке.</w:t>
      </w:r>
    </w:p>
    <w:p w:rsidR="00992C3E" w:rsidRPr="00992C3E" w:rsidRDefault="00992C3E" w:rsidP="00326050">
      <w:pPr>
        <w:ind w:left="-142" w:right="479" w:firstLine="425"/>
        <w:jc w:val="both"/>
        <w:rPr>
          <w:rStyle w:val="a8"/>
          <w:color w:val="auto"/>
          <w:sz w:val="28"/>
          <w:szCs w:val="28"/>
          <w:u w:val="none"/>
        </w:rPr>
      </w:pPr>
      <w:r w:rsidRPr="00992C3E">
        <w:rPr>
          <w:rStyle w:val="a8"/>
          <w:color w:val="auto"/>
          <w:sz w:val="28"/>
          <w:szCs w:val="28"/>
          <w:u w:val="none"/>
        </w:rPr>
        <w:t xml:space="preserve">6. </w:t>
      </w:r>
      <w:r w:rsidRPr="00992C3E">
        <w:rPr>
          <w:sz w:val="28"/>
          <w:szCs w:val="28"/>
        </w:rPr>
        <w:t>Контроль за исполнением настоящего приказа оставляю за собой.</w:t>
      </w:r>
    </w:p>
    <w:p w:rsidR="003267F2" w:rsidRDefault="00992C3E" w:rsidP="00326050">
      <w:pPr>
        <w:adjustRightInd w:val="0"/>
        <w:ind w:left="-142" w:right="479"/>
        <w:jc w:val="both"/>
        <w:rPr>
          <w:sz w:val="28"/>
          <w:szCs w:val="28"/>
        </w:rPr>
      </w:pPr>
      <w:r>
        <w:rPr>
          <w:color w:val="000000"/>
          <w:sz w:val="28"/>
          <w:szCs w:val="28"/>
        </w:rPr>
        <w:fldChar w:fldCharType="end"/>
      </w:r>
    </w:p>
    <w:p w:rsidR="000D10C8" w:rsidRPr="00D3311B" w:rsidRDefault="000D10C8" w:rsidP="00326050">
      <w:pPr>
        <w:pStyle w:val="ConsPlusNormal"/>
        <w:ind w:left="-142" w:right="479" w:firstLine="425"/>
        <w:jc w:val="both"/>
        <w:rPr>
          <w:rFonts w:ascii="Times New Roman" w:hAnsi="Times New Roman" w:cs="Times New Roman"/>
          <w:sz w:val="28"/>
          <w:szCs w:val="28"/>
        </w:rPr>
      </w:pPr>
    </w:p>
    <w:p w:rsidR="003267F2" w:rsidRDefault="003267F2" w:rsidP="00326050">
      <w:pPr>
        <w:pStyle w:val="ConsPlusNormal"/>
        <w:ind w:left="-142" w:right="479"/>
        <w:jc w:val="right"/>
        <w:rPr>
          <w:rFonts w:ascii="Times New Roman" w:hAnsi="Times New Roman" w:cs="Times New Roman"/>
          <w:sz w:val="28"/>
          <w:szCs w:val="28"/>
        </w:rPr>
      </w:pPr>
    </w:p>
    <w:p w:rsidR="00241FFC" w:rsidRDefault="00241FFC" w:rsidP="00326050">
      <w:pPr>
        <w:pStyle w:val="ConsPlusNormal"/>
        <w:ind w:left="-142" w:right="479"/>
        <w:jc w:val="right"/>
        <w:rPr>
          <w:rFonts w:ascii="Times New Roman" w:hAnsi="Times New Roman" w:cs="Times New Roman"/>
          <w:sz w:val="28"/>
          <w:szCs w:val="28"/>
        </w:rPr>
      </w:pPr>
    </w:p>
    <w:p w:rsidR="007941F0" w:rsidRDefault="007941F0" w:rsidP="00326050">
      <w:pPr>
        <w:pStyle w:val="ConsPlusNormal"/>
        <w:ind w:left="-142" w:right="479"/>
        <w:jc w:val="right"/>
        <w:rPr>
          <w:rFonts w:ascii="Times New Roman" w:hAnsi="Times New Roman" w:cs="Times New Roman"/>
          <w:sz w:val="28"/>
          <w:szCs w:val="28"/>
        </w:rPr>
      </w:pPr>
    </w:p>
    <w:p w:rsidR="005E4FC9" w:rsidRPr="00D3311B" w:rsidRDefault="005E4FC9" w:rsidP="00326050">
      <w:pPr>
        <w:pStyle w:val="ConsPlusNormal"/>
        <w:ind w:left="-142" w:right="479"/>
        <w:jc w:val="right"/>
        <w:rPr>
          <w:rFonts w:ascii="Times New Roman" w:hAnsi="Times New Roman" w:cs="Times New Roman"/>
          <w:sz w:val="28"/>
          <w:szCs w:val="28"/>
        </w:rPr>
      </w:pPr>
    </w:p>
    <w:p w:rsidR="0022667B" w:rsidRPr="00EF6300" w:rsidRDefault="003267F2" w:rsidP="00326050">
      <w:pPr>
        <w:pStyle w:val="ConsPlusNormal"/>
        <w:tabs>
          <w:tab w:val="left" w:pos="675"/>
        </w:tabs>
        <w:ind w:left="-142" w:right="479"/>
        <w:jc w:val="both"/>
        <w:rPr>
          <w:rFonts w:ascii="Times New Roman" w:hAnsi="Times New Roman" w:cs="Times New Roman"/>
          <w:b/>
          <w:sz w:val="28"/>
          <w:szCs w:val="28"/>
        </w:rPr>
      </w:pPr>
      <w:r w:rsidRPr="006B7857">
        <w:rPr>
          <w:rFonts w:ascii="Times New Roman" w:hAnsi="Times New Roman" w:cs="Times New Roman"/>
          <w:b/>
          <w:sz w:val="28"/>
          <w:szCs w:val="28"/>
        </w:rPr>
        <w:t xml:space="preserve">Председатель </w:t>
      </w:r>
      <w:r w:rsidR="00A0308B">
        <w:rPr>
          <w:rFonts w:ascii="Times New Roman" w:hAnsi="Times New Roman" w:cs="Times New Roman"/>
          <w:b/>
          <w:sz w:val="28"/>
          <w:szCs w:val="28"/>
        </w:rPr>
        <w:t xml:space="preserve">                                                    </w:t>
      </w:r>
      <w:r w:rsidR="00241FFC">
        <w:rPr>
          <w:rFonts w:ascii="Times New Roman" w:hAnsi="Times New Roman" w:cs="Times New Roman"/>
          <w:b/>
          <w:sz w:val="28"/>
          <w:szCs w:val="28"/>
        </w:rPr>
        <w:t xml:space="preserve">                            </w:t>
      </w:r>
      <w:r w:rsidR="00A0308B">
        <w:rPr>
          <w:rFonts w:ascii="Times New Roman" w:hAnsi="Times New Roman" w:cs="Times New Roman"/>
          <w:b/>
          <w:sz w:val="28"/>
          <w:szCs w:val="28"/>
        </w:rPr>
        <w:t xml:space="preserve"> </w:t>
      </w:r>
      <w:r w:rsidR="006E05C3">
        <w:rPr>
          <w:rFonts w:ascii="Times New Roman" w:hAnsi="Times New Roman" w:cs="Times New Roman"/>
          <w:b/>
          <w:sz w:val="28"/>
          <w:szCs w:val="28"/>
        </w:rPr>
        <w:t xml:space="preserve">М.Ш. </w:t>
      </w:r>
      <w:proofErr w:type="spellStart"/>
      <w:r w:rsidR="006E05C3">
        <w:rPr>
          <w:rFonts w:ascii="Times New Roman" w:hAnsi="Times New Roman" w:cs="Times New Roman"/>
          <w:b/>
          <w:sz w:val="28"/>
          <w:szCs w:val="28"/>
        </w:rPr>
        <w:t>Шапие</w:t>
      </w:r>
      <w:r w:rsidR="00D85EE0">
        <w:rPr>
          <w:rFonts w:ascii="Times New Roman" w:hAnsi="Times New Roman" w:cs="Times New Roman"/>
          <w:b/>
          <w:sz w:val="28"/>
          <w:szCs w:val="28"/>
        </w:rPr>
        <w:t>в</w:t>
      </w:r>
      <w:proofErr w:type="spellEnd"/>
      <w:r w:rsidR="00A0308B">
        <w:rPr>
          <w:rFonts w:ascii="Times New Roman" w:hAnsi="Times New Roman" w:cs="Times New Roman"/>
          <w:b/>
          <w:sz w:val="28"/>
          <w:szCs w:val="28"/>
        </w:rPr>
        <w:t xml:space="preserve"> </w:t>
      </w:r>
    </w:p>
    <w:p w:rsidR="002A7852" w:rsidRDefault="002A7852" w:rsidP="00326050">
      <w:pPr>
        <w:pStyle w:val="ConsPlusNormal"/>
        <w:ind w:left="-142" w:right="479" w:firstLine="5245"/>
        <w:jc w:val="center"/>
        <w:outlineLvl w:val="0"/>
        <w:rPr>
          <w:rFonts w:ascii="Times New Roman" w:hAnsi="Times New Roman" w:cs="Times New Roman"/>
          <w:sz w:val="24"/>
        </w:rPr>
      </w:pPr>
    </w:p>
    <w:p w:rsidR="00D00A26" w:rsidRDefault="00D00A26" w:rsidP="00326050">
      <w:pPr>
        <w:pStyle w:val="ConsPlusNormal"/>
        <w:ind w:left="-142" w:right="479" w:firstLine="5245"/>
        <w:jc w:val="center"/>
        <w:outlineLvl w:val="0"/>
        <w:rPr>
          <w:rFonts w:ascii="Times New Roman" w:hAnsi="Times New Roman" w:cs="Times New Roman"/>
          <w:sz w:val="24"/>
        </w:rPr>
      </w:pPr>
    </w:p>
    <w:p w:rsidR="00D00A26" w:rsidRDefault="00D00A26" w:rsidP="00326050">
      <w:pPr>
        <w:pStyle w:val="ConsPlusNormal"/>
        <w:ind w:left="-142" w:right="479" w:firstLine="5245"/>
        <w:jc w:val="center"/>
        <w:outlineLvl w:val="0"/>
        <w:rPr>
          <w:rFonts w:ascii="Times New Roman" w:hAnsi="Times New Roman" w:cs="Times New Roman"/>
          <w:sz w:val="24"/>
        </w:rPr>
      </w:pPr>
    </w:p>
    <w:p w:rsidR="00D00A26" w:rsidRDefault="00D00A26" w:rsidP="00326050">
      <w:pPr>
        <w:pStyle w:val="ConsPlusNormal"/>
        <w:ind w:left="-142" w:right="479" w:firstLine="5245"/>
        <w:jc w:val="center"/>
        <w:outlineLvl w:val="0"/>
        <w:rPr>
          <w:rFonts w:ascii="Times New Roman" w:hAnsi="Times New Roman" w:cs="Times New Roman"/>
          <w:sz w:val="24"/>
        </w:rPr>
      </w:pPr>
    </w:p>
    <w:p w:rsidR="00D00A26" w:rsidRDefault="00D00A26" w:rsidP="00326050">
      <w:pPr>
        <w:pStyle w:val="ConsPlusNormal"/>
        <w:ind w:left="-142" w:right="479" w:firstLine="5245"/>
        <w:jc w:val="center"/>
        <w:outlineLvl w:val="0"/>
        <w:rPr>
          <w:rFonts w:ascii="Times New Roman" w:hAnsi="Times New Roman" w:cs="Times New Roman"/>
          <w:sz w:val="24"/>
        </w:rPr>
      </w:pPr>
    </w:p>
    <w:p w:rsidR="00D00A26" w:rsidRDefault="00D00A26" w:rsidP="00326050">
      <w:pPr>
        <w:pStyle w:val="ConsPlusNormal"/>
        <w:ind w:left="-142" w:right="479" w:firstLine="5245"/>
        <w:jc w:val="center"/>
        <w:outlineLvl w:val="0"/>
        <w:rPr>
          <w:rFonts w:ascii="Times New Roman" w:hAnsi="Times New Roman" w:cs="Times New Roman"/>
          <w:sz w:val="24"/>
        </w:rPr>
      </w:pPr>
    </w:p>
    <w:p w:rsidR="00D00A26" w:rsidRDefault="00D00A26" w:rsidP="00326050">
      <w:pPr>
        <w:pStyle w:val="ConsPlusNormal"/>
        <w:ind w:left="-142" w:right="479" w:firstLine="5245"/>
        <w:jc w:val="center"/>
        <w:outlineLvl w:val="0"/>
        <w:rPr>
          <w:rFonts w:ascii="Times New Roman" w:hAnsi="Times New Roman" w:cs="Times New Roman"/>
          <w:sz w:val="24"/>
        </w:rPr>
      </w:pPr>
    </w:p>
    <w:p w:rsidR="00D00A26" w:rsidRDefault="00D00A26" w:rsidP="00326050">
      <w:pPr>
        <w:pStyle w:val="ConsPlusNormal"/>
        <w:ind w:left="-142" w:right="479" w:firstLine="5245"/>
        <w:jc w:val="center"/>
        <w:outlineLvl w:val="0"/>
        <w:rPr>
          <w:rFonts w:ascii="Times New Roman" w:hAnsi="Times New Roman" w:cs="Times New Roman"/>
          <w:sz w:val="24"/>
        </w:rPr>
      </w:pPr>
    </w:p>
    <w:p w:rsidR="00D00A26" w:rsidRDefault="00D00A26" w:rsidP="00326050">
      <w:pPr>
        <w:pStyle w:val="ConsPlusNormal"/>
        <w:ind w:left="-142" w:right="479" w:firstLine="5245"/>
        <w:jc w:val="center"/>
        <w:outlineLvl w:val="0"/>
        <w:rPr>
          <w:rFonts w:ascii="Times New Roman" w:hAnsi="Times New Roman" w:cs="Times New Roman"/>
          <w:sz w:val="24"/>
        </w:rPr>
      </w:pPr>
    </w:p>
    <w:p w:rsidR="00D00A26" w:rsidRDefault="00D00A26" w:rsidP="00326050">
      <w:pPr>
        <w:pStyle w:val="ConsPlusNormal"/>
        <w:ind w:left="-142" w:right="479" w:firstLine="5245"/>
        <w:jc w:val="center"/>
        <w:outlineLvl w:val="0"/>
        <w:rPr>
          <w:rFonts w:ascii="Times New Roman" w:hAnsi="Times New Roman" w:cs="Times New Roman"/>
          <w:sz w:val="24"/>
        </w:rPr>
      </w:pPr>
    </w:p>
    <w:p w:rsidR="00D00A26" w:rsidRDefault="00D00A26" w:rsidP="00326050">
      <w:pPr>
        <w:pStyle w:val="ConsPlusNormal"/>
        <w:ind w:left="-142" w:right="479" w:firstLine="5245"/>
        <w:jc w:val="center"/>
        <w:outlineLvl w:val="0"/>
        <w:rPr>
          <w:rFonts w:ascii="Times New Roman" w:hAnsi="Times New Roman" w:cs="Times New Roman"/>
          <w:sz w:val="24"/>
        </w:rPr>
      </w:pPr>
    </w:p>
    <w:p w:rsidR="00D00A26" w:rsidRDefault="00D00A26" w:rsidP="00326050">
      <w:pPr>
        <w:pStyle w:val="ConsPlusNormal"/>
        <w:ind w:left="-142" w:right="479" w:firstLine="5245"/>
        <w:jc w:val="center"/>
        <w:outlineLvl w:val="0"/>
        <w:rPr>
          <w:rFonts w:ascii="Times New Roman" w:hAnsi="Times New Roman" w:cs="Times New Roman"/>
          <w:sz w:val="24"/>
        </w:rPr>
      </w:pPr>
    </w:p>
    <w:p w:rsidR="00D00A26" w:rsidRDefault="00D00A26" w:rsidP="00326050">
      <w:pPr>
        <w:pStyle w:val="ConsPlusNormal"/>
        <w:ind w:left="-142" w:right="479" w:firstLine="5245"/>
        <w:jc w:val="center"/>
        <w:outlineLvl w:val="0"/>
        <w:rPr>
          <w:rFonts w:ascii="Times New Roman" w:hAnsi="Times New Roman" w:cs="Times New Roman"/>
          <w:sz w:val="24"/>
        </w:rPr>
      </w:pPr>
    </w:p>
    <w:p w:rsidR="00D00A26" w:rsidRDefault="00D00A26" w:rsidP="00326050">
      <w:pPr>
        <w:pStyle w:val="ConsPlusNormal"/>
        <w:ind w:left="-142" w:right="479" w:firstLine="5245"/>
        <w:jc w:val="center"/>
        <w:outlineLvl w:val="0"/>
        <w:rPr>
          <w:rFonts w:ascii="Times New Roman" w:hAnsi="Times New Roman" w:cs="Times New Roman"/>
          <w:sz w:val="24"/>
        </w:rPr>
      </w:pPr>
    </w:p>
    <w:p w:rsidR="00D00A26" w:rsidRDefault="00D00A26" w:rsidP="00326050">
      <w:pPr>
        <w:pStyle w:val="ConsPlusNormal"/>
        <w:ind w:left="-142" w:right="479" w:firstLine="5245"/>
        <w:jc w:val="center"/>
        <w:outlineLvl w:val="0"/>
        <w:rPr>
          <w:rFonts w:ascii="Times New Roman" w:hAnsi="Times New Roman" w:cs="Times New Roman"/>
          <w:sz w:val="24"/>
        </w:rPr>
      </w:pPr>
    </w:p>
    <w:p w:rsidR="00D00A26" w:rsidRDefault="00D00A26" w:rsidP="00326050">
      <w:pPr>
        <w:pStyle w:val="ConsPlusNormal"/>
        <w:ind w:left="-142" w:right="479" w:firstLine="5245"/>
        <w:jc w:val="center"/>
        <w:outlineLvl w:val="0"/>
        <w:rPr>
          <w:rFonts w:ascii="Times New Roman" w:hAnsi="Times New Roman" w:cs="Times New Roman"/>
          <w:sz w:val="24"/>
        </w:rPr>
      </w:pPr>
    </w:p>
    <w:p w:rsidR="00D00A26" w:rsidRDefault="00D00A26" w:rsidP="00326050">
      <w:pPr>
        <w:pStyle w:val="ConsPlusNormal"/>
        <w:ind w:left="-142" w:right="479" w:firstLine="5245"/>
        <w:jc w:val="center"/>
        <w:outlineLvl w:val="0"/>
        <w:rPr>
          <w:rFonts w:ascii="Times New Roman" w:hAnsi="Times New Roman" w:cs="Times New Roman"/>
          <w:sz w:val="24"/>
        </w:rPr>
      </w:pPr>
    </w:p>
    <w:p w:rsidR="00D00A26" w:rsidRDefault="00D00A26" w:rsidP="00326050">
      <w:pPr>
        <w:pStyle w:val="ConsPlusNormal"/>
        <w:ind w:left="-142" w:right="479" w:firstLine="5245"/>
        <w:jc w:val="center"/>
        <w:outlineLvl w:val="0"/>
        <w:rPr>
          <w:rFonts w:ascii="Times New Roman" w:hAnsi="Times New Roman" w:cs="Times New Roman"/>
          <w:sz w:val="24"/>
        </w:rPr>
      </w:pPr>
    </w:p>
    <w:p w:rsidR="00D00A26" w:rsidRDefault="00D00A26" w:rsidP="00326050">
      <w:pPr>
        <w:pStyle w:val="ConsPlusNormal"/>
        <w:ind w:left="-142" w:right="479" w:firstLine="5245"/>
        <w:jc w:val="center"/>
        <w:outlineLvl w:val="0"/>
        <w:rPr>
          <w:rFonts w:ascii="Times New Roman" w:hAnsi="Times New Roman" w:cs="Times New Roman"/>
          <w:sz w:val="24"/>
        </w:rPr>
      </w:pPr>
    </w:p>
    <w:p w:rsidR="00D00A26" w:rsidRDefault="00D00A26" w:rsidP="00326050">
      <w:pPr>
        <w:pStyle w:val="ConsPlusNormal"/>
        <w:ind w:left="-142" w:right="479" w:firstLine="5245"/>
        <w:jc w:val="center"/>
        <w:outlineLvl w:val="0"/>
        <w:rPr>
          <w:rFonts w:ascii="Times New Roman" w:hAnsi="Times New Roman" w:cs="Times New Roman"/>
          <w:sz w:val="24"/>
        </w:rPr>
      </w:pPr>
    </w:p>
    <w:p w:rsidR="00D00A26" w:rsidRDefault="00D00A26" w:rsidP="00326050">
      <w:pPr>
        <w:pStyle w:val="ConsPlusNormal"/>
        <w:ind w:left="-142" w:right="479" w:firstLine="5245"/>
        <w:jc w:val="center"/>
        <w:outlineLvl w:val="0"/>
        <w:rPr>
          <w:rFonts w:ascii="Times New Roman" w:hAnsi="Times New Roman" w:cs="Times New Roman"/>
          <w:sz w:val="24"/>
        </w:rPr>
      </w:pPr>
    </w:p>
    <w:p w:rsidR="00E12196" w:rsidRDefault="00E12196" w:rsidP="00326050">
      <w:pPr>
        <w:pStyle w:val="ConsPlusNormal"/>
        <w:ind w:right="479"/>
        <w:outlineLvl w:val="0"/>
        <w:rPr>
          <w:rFonts w:ascii="Times New Roman" w:hAnsi="Times New Roman" w:cs="Times New Roman"/>
          <w:sz w:val="24"/>
        </w:rPr>
      </w:pPr>
    </w:p>
    <w:p w:rsidR="009251A7" w:rsidRDefault="009251A7" w:rsidP="00326050">
      <w:pPr>
        <w:pStyle w:val="ConsPlusNormal"/>
        <w:ind w:right="479"/>
        <w:outlineLvl w:val="0"/>
        <w:rPr>
          <w:rFonts w:ascii="Times New Roman" w:hAnsi="Times New Roman" w:cs="Times New Roman"/>
          <w:sz w:val="24"/>
        </w:rPr>
      </w:pPr>
    </w:p>
    <w:p w:rsidR="00E12196" w:rsidRDefault="00E12196" w:rsidP="00326050">
      <w:pPr>
        <w:pStyle w:val="ConsPlusNormal"/>
        <w:ind w:right="479"/>
        <w:outlineLvl w:val="0"/>
        <w:rPr>
          <w:rFonts w:ascii="Times New Roman" w:hAnsi="Times New Roman" w:cs="Times New Roman"/>
          <w:sz w:val="24"/>
        </w:rPr>
      </w:pPr>
    </w:p>
    <w:p w:rsidR="00E12196" w:rsidRDefault="00E12196" w:rsidP="00326050">
      <w:pPr>
        <w:pStyle w:val="ConsPlusNormal"/>
        <w:ind w:right="479"/>
        <w:outlineLvl w:val="0"/>
        <w:rPr>
          <w:rFonts w:ascii="Times New Roman" w:hAnsi="Times New Roman" w:cs="Times New Roman"/>
          <w:sz w:val="24"/>
        </w:rPr>
      </w:pPr>
    </w:p>
    <w:p w:rsidR="009A243C" w:rsidRDefault="009A243C" w:rsidP="00326050">
      <w:pPr>
        <w:pStyle w:val="ConsPlusNormal"/>
        <w:ind w:left="-142" w:right="479" w:firstLine="5245"/>
        <w:jc w:val="center"/>
        <w:rPr>
          <w:rFonts w:ascii="Times New Roman" w:hAnsi="Times New Roman" w:cs="Times New Roman"/>
          <w:sz w:val="24"/>
        </w:rPr>
      </w:pPr>
      <w:r>
        <w:rPr>
          <w:rFonts w:ascii="Times New Roman" w:hAnsi="Times New Roman" w:cs="Times New Roman"/>
          <w:sz w:val="24"/>
        </w:rPr>
        <w:lastRenderedPageBreak/>
        <w:t>Утвержден</w:t>
      </w:r>
    </w:p>
    <w:p w:rsidR="003267F2" w:rsidRPr="005E4FC9" w:rsidRDefault="003267F2" w:rsidP="00326050">
      <w:pPr>
        <w:pStyle w:val="ConsPlusNormal"/>
        <w:ind w:left="-142" w:right="479" w:firstLine="5245"/>
        <w:jc w:val="center"/>
        <w:rPr>
          <w:rFonts w:ascii="Times New Roman" w:hAnsi="Times New Roman" w:cs="Times New Roman"/>
          <w:sz w:val="24"/>
        </w:rPr>
      </w:pPr>
      <w:r w:rsidRPr="005E4FC9">
        <w:rPr>
          <w:rFonts w:ascii="Times New Roman" w:hAnsi="Times New Roman" w:cs="Times New Roman"/>
          <w:sz w:val="24"/>
        </w:rPr>
        <w:t>приказом Комитета по ветеринарии</w:t>
      </w:r>
    </w:p>
    <w:p w:rsidR="003267F2" w:rsidRPr="005E4FC9" w:rsidRDefault="003267F2" w:rsidP="00326050">
      <w:pPr>
        <w:pStyle w:val="ConsPlusNormal"/>
        <w:ind w:left="-142" w:right="479" w:firstLine="5245"/>
        <w:jc w:val="center"/>
        <w:rPr>
          <w:rFonts w:ascii="Times New Roman" w:hAnsi="Times New Roman" w:cs="Times New Roman"/>
          <w:sz w:val="24"/>
        </w:rPr>
      </w:pPr>
      <w:r w:rsidRPr="005E4FC9">
        <w:rPr>
          <w:rFonts w:ascii="Times New Roman" w:hAnsi="Times New Roman" w:cs="Times New Roman"/>
          <w:sz w:val="24"/>
        </w:rPr>
        <w:t>Республики Дагестан</w:t>
      </w:r>
    </w:p>
    <w:p w:rsidR="003267F2" w:rsidRDefault="000C5BCF" w:rsidP="00326050">
      <w:pPr>
        <w:pStyle w:val="ConsPlusNormal"/>
        <w:ind w:left="-142" w:right="479" w:firstLine="5245"/>
      </w:pPr>
      <w:r w:rsidRPr="000C5BCF">
        <w:rPr>
          <w:rFonts w:ascii="Times New Roman" w:hAnsi="Times New Roman" w:cs="Times New Roman"/>
          <w:sz w:val="24"/>
        </w:rPr>
        <w:t>от «____» __________ 2024 г. №_________</w:t>
      </w:r>
    </w:p>
    <w:p w:rsidR="003267F2" w:rsidRDefault="003267F2" w:rsidP="00326050">
      <w:pPr>
        <w:widowControl w:val="0"/>
        <w:adjustRightInd w:val="0"/>
        <w:ind w:left="-142" w:right="479"/>
        <w:jc w:val="right"/>
        <w:outlineLvl w:val="0"/>
      </w:pPr>
    </w:p>
    <w:p w:rsidR="00E12196" w:rsidRDefault="00E12196" w:rsidP="00326050">
      <w:pPr>
        <w:widowControl w:val="0"/>
        <w:adjustRightInd w:val="0"/>
        <w:ind w:left="-142" w:right="479"/>
        <w:jc w:val="right"/>
        <w:outlineLvl w:val="0"/>
      </w:pPr>
    </w:p>
    <w:p w:rsidR="003267F2" w:rsidRDefault="003267F2" w:rsidP="00326050">
      <w:pPr>
        <w:widowControl w:val="0"/>
        <w:adjustRightInd w:val="0"/>
        <w:ind w:left="-142" w:right="479"/>
        <w:jc w:val="right"/>
        <w:outlineLvl w:val="0"/>
      </w:pPr>
    </w:p>
    <w:p w:rsidR="003267F2" w:rsidRPr="005E4FC9" w:rsidRDefault="003267F2" w:rsidP="00326050">
      <w:pPr>
        <w:pStyle w:val="ConsPlusTitle"/>
        <w:ind w:left="-142" w:right="479"/>
        <w:jc w:val="center"/>
        <w:rPr>
          <w:rFonts w:ascii="Times New Roman" w:hAnsi="Times New Roman" w:cs="Times New Roman"/>
          <w:sz w:val="24"/>
        </w:rPr>
      </w:pPr>
      <w:r w:rsidRPr="005E4FC9">
        <w:rPr>
          <w:rFonts w:ascii="Times New Roman" w:hAnsi="Times New Roman" w:cs="Times New Roman"/>
          <w:sz w:val="24"/>
        </w:rPr>
        <w:t>ПОРЯДОК</w:t>
      </w:r>
    </w:p>
    <w:p w:rsidR="003267F2" w:rsidRPr="00530B5B" w:rsidRDefault="00EF6300" w:rsidP="00326050">
      <w:pPr>
        <w:pStyle w:val="ConsPlusTitle"/>
        <w:ind w:left="-142" w:right="479"/>
        <w:jc w:val="center"/>
        <w:rPr>
          <w:rFonts w:ascii="Times New Roman" w:hAnsi="Times New Roman" w:cs="Times New Roman"/>
          <w:sz w:val="20"/>
        </w:rPr>
      </w:pPr>
      <w:r>
        <w:rPr>
          <w:rFonts w:ascii="Times New Roman" w:hAnsi="Times New Roman" w:cs="Times New Roman"/>
          <w:sz w:val="24"/>
        </w:rPr>
        <w:t xml:space="preserve">ПРОВЕДЕНИЯ </w:t>
      </w:r>
      <w:r w:rsidR="003267F2" w:rsidRPr="005E4FC9">
        <w:rPr>
          <w:rFonts w:ascii="Times New Roman" w:hAnsi="Times New Roman" w:cs="Times New Roman"/>
          <w:sz w:val="24"/>
        </w:rPr>
        <w:t>АНТИКОРРУПЦИОННОЙ ЭКСПЕРТИЗЫ НОРМАТИВНЫХ ПРАВОВЫХ АКТОВ</w:t>
      </w:r>
      <w:r>
        <w:rPr>
          <w:rFonts w:ascii="Times New Roman" w:hAnsi="Times New Roman" w:cs="Times New Roman"/>
          <w:sz w:val="24"/>
        </w:rPr>
        <w:t xml:space="preserve"> И </w:t>
      </w:r>
      <w:r w:rsidR="005E4FC9">
        <w:rPr>
          <w:rFonts w:ascii="Times New Roman" w:hAnsi="Times New Roman" w:cs="Times New Roman"/>
          <w:sz w:val="24"/>
        </w:rPr>
        <w:t xml:space="preserve">ПРОЕКТОВ НОРМАТИВНЫХ ПРАВОВЫХ </w:t>
      </w:r>
      <w:r>
        <w:rPr>
          <w:rFonts w:ascii="Times New Roman" w:hAnsi="Times New Roman" w:cs="Times New Roman"/>
          <w:sz w:val="24"/>
        </w:rPr>
        <w:t>АКТОВ</w:t>
      </w:r>
      <w:r w:rsidR="003267F2" w:rsidRPr="005E4FC9">
        <w:rPr>
          <w:rFonts w:ascii="Times New Roman" w:hAnsi="Times New Roman" w:cs="Times New Roman"/>
          <w:sz w:val="24"/>
        </w:rPr>
        <w:t xml:space="preserve"> КОМИТЕТА ПО ВЕТЕРИНАРИИ РЕСПУБЛИКИ ДАГЕСТАН</w:t>
      </w:r>
    </w:p>
    <w:p w:rsidR="00382F26" w:rsidRDefault="00382F26" w:rsidP="00326050">
      <w:pPr>
        <w:widowControl w:val="0"/>
        <w:adjustRightInd w:val="0"/>
        <w:ind w:left="-142" w:right="479"/>
        <w:jc w:val="center"/>
      </w:pPr>
    </w:p>
    <w:p w:rsidR="00382F26" w:rsidRDefault="00382F26" w:rsidP="00326050">
      <w:pPr>
        <w:widowControl w:val="0"/>
        <w:adjustRightInd w:val="0"/>
        <w:ind w:left="-142" w:right="479"/>
        <w:jc w:val="center"/>
      </w:pPr>
    </w:p>
    <w:p w:rsidR="009130CE" w:rsidRPr="006E05C3" w:rsidRDefault="009130CE" w:rsidP="00326050">
      <w:pPr>
        <w:widowControl w:val="0"/>
        <w:adjustRightInd w:val="0"/>
        <w:ind w:left="-142" w:right="479"/>
        <w:jc w:val="center"/>
        <w:outlineLvl w:val="1"/>
        <w:rPr>
          <w:b/>
          <w:sz w:val="28"/>
          <w:szCs w:val="28"/>
        </w:rPr>
      </w:pPr>
      <w:bookmarkStart w:id="1" w:name="Par33"/>
      <w:bookmarkStart w:id="2" w:name="Par38"/>
      <w:bookmarkEnd w:id="1"/>
      <w:bookmarkEnd w:id="2"/>
      <w:r w:rsidRPr="006E05C3">
        <w:rPr>
          <w:b/>
          <w:sz w:val="28"/>
          <w:szCs w:val="28"/>
        </w:rPr>
        <w:t>I.</w:t>
      </w:r>
      <w:r w:rsidRPr="006E05C3">
        <w:rPr>
          <w:b/>
        </w:rPr>
        <w:t xml:space="preserve"> </w:t>
      </w:r>
      <w:r w:rsidRPr="006E05C3">
        <w:rPr>
          <w:b/>
          <w:sz w:val="28"/>
          <w:szCs w:val="28"/>
        </w:rPr>
        <w:t>Общие положения</w:t>
      </w:r>
    </w:p>
    <w:p w:rsidR="009130CE" w:rsidRPr="002F6FA1" w:rsidRDefault="009130CE" w:rsidP="00326050">
      <w:pPr>
        <w:widowControl w:val="0"/>
        <w:adjustRightInd w:val="0"/>
        <w:ind w:left="-142" w:right="479" w:firstLine="540"/>
        <w:jc w:val="both"/>
        <w:rPr>
          <w:sz w:val="28"/>
          <w:szCs w:val="28"/>
        </w:rPr>
      </w:pPr>
    </w:p>
    <w:p w:rsidR="009130CE" w:rsidRPr="002F6FA1" w:rsidRDefault="009130CE" w:rsidP="00326050">
      <w:pPr>
        <w:widowControl w:val="0"/>
        <w:adjustRightInd w:val="0"/>
        <w:ind w:left="-142" w:right="479" w:firstLine="540"/>
        <w:jc w:val="both"/>
        <w:rPr>
          <w:sz w:val="28"/>
          <w:szCs w:val="28"/>
        </w:rPr>
      </w:pPr>
      <w:r w:rsidRPr="002F6FA1">
        <w:rPr>
          <w:sz w:val="28"/>
          <w:szCs w:val="28"/>
        </w:rPr>
        <w:t>1. Настоящий Порядо</w:t>
      </w:r>
      <w:r w:rsidR="002A2DE8" w:rsidRPr="002F6FA1">
        <w:rPr>
          <w:sz w:val="28"/>
          <w:szCs w:val="28"/>
        </w:rPr>
        <w:t>к проведения</w:t>
      </w:r>
      <w:r w:rsidR="00E23A8D" w:rsidRPr="002F6FA1">
        <w:rPr>
          <w:sz w:val="28"/>
          <w:szCs w:val="28"/>
        </w:rPr>
        <w:t xml:space="preserve"> </w:t>
      </w:r>
      <w:r w:rsidRPr="002F6FA1">
        <w:rPr>
          <w:sz w:val="28"/>
          <w:szCs w:val="28"/>
        </w:rPr>
        <w:t xml:space="preserve">антикоррупционной экспертизы нормативных правовых актов и проектов нормативных правовых актов </w:t>
      </w:r>
      <w:r w:rsidR="003267F2" w:rsidRPr="002F6FA1">
        <w:rPr>
          <w:sz w:val="28"/>
          <w:szCs w:val="28"/>
        </w:rPr>
        <w:t>Комитета по ветеринарии Республики Дагестан</w:t>
      </w:r>
      <w:r w:rsidRPr="002F6FA1">
        <w:rPr>
          <w:sz w:val="28"/>
          <w:szCs w:val="28"/>
        </w:rPr>
        <w:t xml:space="preserve"> (далее - </w:t>
      </w:r>
      <w:r w:rsidR="003267F2" w:rsidRPr="002F6FA1">
        <w:rPr>
          <w:sz w:val="28"/>
          <w:szCs w:val="28"/>
        </w:rPr>
        <w:t>Комитет</w:t>
      </w:r>
      <w:r w:rsidRPr="002F6FA1">
        <w:rPr>
          <w:sz w:val="28"/>
          <w:szCs w:val="28"/>
        </w:rPr>
        <w:t>)</w:t>
      </w:r>
      <w:r w:rsidR="002A2DE8" w:rsidRPr="002F6FA1">
        <w:rPr>
          <w:sz w:val="28"/>
          <w:szCs w:val="28"/>
        </w:rPr>
        <w:t xml:space="preserve"> определяет процедуру проведения антикоррупционной экспертизы нормативных правовых актов и проектов нормативных правовых актов Комитета</w:t>
      </w:r>
      <w:r w:rsidRPr="002F6FA1">
        <w:rPr>
          <w:sz w:val="28"/>
          <w:szCs w:val="28"/>
        </w:rPr>
        <w:t xml:space="preserve"> в целях выявления в них </w:t>
      </w:r>
      <w:proofErr w:type="spellStart"/>
      <w:r w:rsidRPr="002F6FA1">
        <w:rPr>
          <w:sz w:val="28"/>
          <w:szCs w:val="28"/>
        </w:rPr>
        <w:t>коррупциогенных</w:t>
      </w:r>
      <w:proofErr w:type="spellEnd"/>
      <w:r w:rsidRPr="002F6FA1">
        <w:rPr>
          <w:sz w:val="28"/>
          <w:szCs w:val="28"/>
        </w:rPr>
        <w:t xml:space="preserve"> факторов и их последующего устранения.</w:t>
      </w:r>
    </w:p>
    <w:p w:rsidR="00AC05D3" w:rsidRPr="002F6FA1" w:rsidRDefault="009130CE" w:rsidP="00326050">
      <w:pPr>
        <w:widowControl w:val="0"/>
        <w:adjustRightInd w:val="0"/>
        <w:ind w:left="-142" w:right="479" w:firstLine="540"/>
        <w:jc w:val="both"/>
        <w:rPr>
          <w:sz w:val="28"/>
          <w:szCs w:val="28"/>
        </w:rPr>
      </w:pPr>
      <w:r w:rsidRPr="002F6FA1">
        <w:rPr>
          <w:sz w:val="28"/>
          <w:szCs w:val="28"/>
        </w:rPr>
        <w:t>2. Антикоррупционная экспертиза</w:t>
      </w:r>
      <w:r w:rsidR="002A2DE8" w:rsidRPr="002F6FA1">
        <w:rPr>
          <w:sz w:val="28"/>
          <w:szCs w:val="28"/>
        </w:rPr>
        <w:t xml:space="preserve"> нормативных правовых актов и проектов нормативных правовых актов Комитета</w:t>
      </w:r>
      <w:r w:rsidRPr="002F6FA1">
        <w:rPr>
          <w:sz w:val="28"/>
          <w:szCs w:val="28"/>
        </w:rPr>
        <w:t xml:space="preserve"> проводится </w:t>
      </w:r>
      <w:r w:rsidR="006E05C3" w:rsidRPr="002F6FA1">
        <w:rPr>
          <w:sz w:val="28"/>
          <w:szCs w:val="28"/>
        </w:rPr>
        <w:t>Административным</w:t>
      </w:r>
      <w:r w:rsidR="002A2DE8" w:rsidRPr="002F6FA1">
        <w:rPr>
          <w:sz w:val="28"/>
          <w:szCs w:val="28"/>
        </w:rPr>
        <w:t xml:space="preserve"> отделом (далее - Отдел) </w:t>
      </w:r>
      <w:r w:rsidR="00AC05D3" w:rsidRPr="002F6FA1">
        <w:rPr>
          <w:sz w:val="28"/>
          <w:szCs w:val="28"/>
        </w:rPr>
        <w:t xml:space="preserve">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w:t>
      </w:r>
      <w:r w:rsidR="00134273">
        <w:rPr>
          <w:sz w:val="28"/>
          <w:szCs w:val="28"/>
        </w:rPr>
        <w:t>№</w:t>
      </w:r>
      <w:r w:rsidR="00AC05D3" w:rsidRPr="002F6FA1">
        <w:rPr>
          <w:sz w:val="28"/>
          <w:szCs w:val="28"/>
        </w:rPr>
        <w:t xml:space="preserve"> 96 (Собрание законодательства Российской Федерации, 2010, </w:t>
      </w:r>
      <w:r w:rsidR="00134273">
        <w:rPr>
          <w:sz w:val="28"/>
          <w:szCs w:val="28"/>
        </w:rPr>
        <w:t>№</w:t>
      </w:r>
      <w:r w:rsidR="00AC05D3" w:rsidRPr="002F6FA1">
        <w:rPr>
          <w:sz w:val="28"/>
          <w:szCs w:val="28"/>
        </w:rPr>
        <w:t xml:space="preserve"> 10, ст. 1084; 2017, </w:t>
      </w:r>
      <w:r w:rsidR="00134273">
        <w:rPr>
          <w:sz w:val="28"/>
          <w:szCs w:val="28"/>
        </w:rPr>
        <w:t>№</w:t>
      </w:r>
      <w:r w:rsidR="00AC05D3" w:rsidRPr="002F6FA1">
        <w:rPr>
          <w:sz w:val="28"/>
          <w:szCs w:val="28"/>
        </w:rPr>
        <w:t xml:space="preserve"> 29, ст. 4374</w:t>
      </w:r>
      <w:r w:rsidR="00210AA8">
        <w:rPr>
          <w:sz w:val="28"/>
          <w:szCs w:val="28"/>
        </w:rPr>
        <w:t>; 2024,</w:t>
      </w:r>
      <w:r w:rsidR="00210AA8" w:rsidRPr="00210AA8">
        <w:rPr>
          <w:sz w:val="28"/>
          <w:szCs w:val="28"/>
        </w:rPr>
        <w:t xml:space="preserve"> </w:t>
      </w:r>
      <w:r w:rsidR="00134273">
        <w:rPr>
          <w:sz w:val="28"/>
          <w:szCs w:val="28"/>
        </w:rPr>
        <w:t xml:space="preserve"> №</w:t>
      </w:r>
      <w:r w:rsidR="00210AA8">
        <w:rPr>
          <w:sz w:val="28"/>
          <w:szCs w:val="28"/>
        </w:rPr>
        <w:t xml:space="preserve"> 18, ст. 2433</w:t>
      </w:r>
      <w:r w:rsidR="00AC05D3" w:rsidRPr="002F6FA1">
        <w:rPr>
          <w:sz w:val="28"/>
          <w:szCs w:val="28"/>
        </w:rPr>
        <w:t>) (далее - Методика), и настоящим Порядком.</w:t>
      </w:r>
    </w:p>
    <w:p w:rsidR="00AC05D3" w:rsidRPr="002F6FA1" w:rsidRDefault="00AC05D3" w:rsidP="00326050">
      <w:pPr>
        <w:widowControl w:val="0"/>
        <w:adjustRightInd w:val="0"/>
        <w:ind w:left="-142" w:right="479" w:firstLine="540"/>
        <w:jc w:val="both"/>
        <w:rPr>
          <w:sz w:val="28"/>
          <w:szCs w:val="28"/>
        </w:rPr>
      </w:pPr>
      <w:r w:rsidRPr="002F6FA1">
        <w:rPr>
          <w:sz w:val="28"/>
          <w:szCs w:val="28"/>
        </w:rPr>
        <w:t>Антикоррупционной экспертизе подлежат:</w:t>
      </w:r>
    </w:p>
    <w:p w:rsidR="00AC05D3" w:rsidRPr="002F6FA1" w:rsidRDefault="00AC05D3" w:rsidP="00326050">
      <w:pPr>
        <w:widowControl w:val="0"/>
        <w:adjustRightInd w:val="0"/>
        <w:ind w:left="-142" w:right="479" w:firstLine="540"/>
        <w:jc w:val="both"/>
        <w:rPr>
          <w:sz w:val="28"/>
          <w:szCs w:val="28"/>
        </w:rPr>
      </w:pPr>
      <w:r w:rsidRPr="002F6FA1">
        <w:rPr>
          <w:sz w:val="28"/>
          <w:szCs w:val="28"/>
        </w:rPr>
        <w:t>а) нормативные правовые акты Комитета;</w:t>
      </w:r>
    </w:p>
    <w:p w:rsidR="00AC05D3" w:rsidRPr="002F6FA1" w:rsidRDefault="00AC05D3" w:rsidP="00326050">
      <w:pPr>
        <w:widowControl w:val="0"/>
        <w:adjustRightInd w:val="0"/>
        <w:ind w:left="-142" w:right="479" w:firstLine="540"/>
        <w:jc w:val="both"/>
        <w:rPr>
          <w:sz w:val="28"/>
          <w:szCs w:val="28"/>
        </w:rPr>
      </w:pPr>
      <w:r w:rsidRPr="002F6FA1">
        <w:rPr>
          <w:sz w:val="28"/>
          <w:szCs w:val="28"/>
        </w:rPr>
        <w:t>б) проекты нормативных правовых актов Комитета</w:t>
      </w:r>
      <w:r w:rsidR="002F6FA1" w:rsidRPr="002F6FA1">
        <w:rPr>
          <w:sz w:val="28"/>
          <w:szCs w:val="28"/>
        </w:rPr>
        <w:t>.</w:t>
      </w:r>
    </w:p>
    <w:p w:rsidR="00551DB4" w:rsidRPr="002F6FA1" w:rsidRDefault="00551DB4" w:rsidP="00326050">
      <w:pPr>
        <w:widowControl w:val="0"/>
        <w:adjustRightInd w:val="0"/>
        <w:ind w:left="-142" w:right="479" w:firstLine="540"/>
        <w:jc w:val="both"/>
        <w:rPr>
          <w:sz w:val="28"/>
          <w:szCs w:val="28"/>
        </w:rPr>
      </w:pPr>
    </w:p>
    <w:p w:rsidR="00382F26" w:rsidRDefault="00382F26" w:rsidP="00326050">
      <w:pPr>
        <w:widowControl w:val="0"/>
        <w:adjustRightInd w:val="0"/>
        <w:ind w:left="-142" w:right="479" w:firstLine="540"/>
        <w:jc w:val="both"/>
        <w:rPr>
          <w:sz w:val="28"/>
          <w:szCs w:val="28"/>
        </w:rPr>
      </w:pPr>
    </w:p>
    <w:p w:rsidR="00382F26" w:rsidRPr="002F6FA1" w:rsidRDefault="00382F26" w:rsidP="00326050">
      <w:pPr>
        <w:widowControl w:val="0"/>
        <w:adjustRightInd w:val="0"/>
        <w:ind w:left="-142" w:right="479" w:firstLine="540"/>
        <w:jc w:val="both"/>
        <w:rPr>
          <w:sz w:val="28"/>
          <w:szCs w:val="28"/>
        </w:rPr>
      </w:pPr>
    </w:p>
    <w:p w:rsidR="00551DB4" w:rsidRPr="002F6FA1" w:rsidRDefault="00551DB4" w:rsidP="00326050">
      <w:pPr>
        <w:widowControl w:val="0"/>
        <w:adjustRightInd w:val="0"/>
        <w:ind w:left="-142" w:right="479"/>
        <w:jc w:val="center"/>
        <w:outlineLvl w:val="1"/>
        <w:rPr>
          <w:b/>
          <w:sz w:val="28"/>
          <w:szCs w:val="28"/>
        </w:rPr>
      </w:pPr>
      <w:r w:rsidRPr="002F6FA1">
        <w:rPr>
          <w:b/>
          <w:sz w:val="28"/>
          <w:szCs w:val="28"/>
        </w:rPr>
        <w:t xml:space="preserve">II. </w:t>
      </w:r>
      <w:r w:rsidR="00AC05D3" w:rsidRPr="002F6FA1">
        <w:rPr>
          <w:b/>
          <w:sz w:val="28"/>
          <w:szCs w:val="28"/>
        </w:rPr>
        <w:t>Антикоррупционная</w:t>
      </w:r>
    </w:p>
    <w:p w:rsidR="00551DB4" w:rsidRPr="002F6FA1" w:rsidRDefault="00AC05D3" w:rsidP="00326050">
      <w:pPr>
        <w:widowControl w:val="0"/>
        <w:adjustRightInd w:val="0"/>
        <w:ind w:left="-142" w:right="479"/>
        <w:jc w:val="center"/>
        <w:rPr>
          <w:b/>
          <w:sz w:val="28"/>
          <w:szCs w:val="28"/>
        </w:rPr>
      </w:pPr>
      <w:r w:rsidRPr="002F6FA1">
        <w:rPr>
          <w:b/>
          <w:sz w:val="28"/>
          <w:szCs w:val="28"/>
        </w:rPr>
        <w:t>экспертиза</w:t>
      </w:r>
      <w:r w:rsidR="00551DB4" w:rsidRPr="002F6FA1">
        <w:rPr>
          <w:b/>
          <w:sz w:val="28"/>
          <w:szCs w:val="28"/>
        </w:rPr>
        <w:t xml:space="preserve"> проектов нормативных правовых актов Комитета</w:t>
      </w:r>
    </w:p>
    <w:p w:rsidR="0070635E" w:rsidRPr="002F6FA1" w:rsidRDefault="0070635E" w:rsidP="00326050">
      <w:pPr>
        <w:widowControl w:val="0"/>
        <w:adjustRightInd w:val="0"/>
        <w:ind w:left="-142" w:right="479"/>
        <w:jc w:val="center"/>
        <w:rPr>
          <w:sz w:val="28"/>
          <w:szCs w:val="28"/>
        </w:rPr>
      </w:pPr>
    </w:p>
    <w:p w:rsidR="00326050" w:rsidRPr="00715041" w:rsidRDefault="00AC05D3" w:rsidP="00326050">
      <w:pPr>
        <w:pStyle w:val="1"/>
        <w:numPr>
          <w:ilvl w:val="0"/>
          <w:numId w:val="1"/>
        </w:numPr>
        <w:tabs>
          <w:tab w:val="left" w:pos="1028"/>
        </w:tabs>
        <w:ind w:left="-142" w:right="479" w:firstLine="700"/>
        <w:jc w:val="both"/>
        <w:rPr>
          <w:sz w:val="28"/>
          <w:szCs w:val="28"/>
        </w:rPr>
      </w:pPr>
      <w:r w:rsidRPr="002F6FA1">
        <w:rPr>
          <w:color w:val="000000"/>
          <w:sz w:val="28"/>
          <w:szCs w:val="28"/>
          <w:lang w:bidi="ru-RU"/>
        </w:rPr>
        <w:t xml:space="preserve">Проект нормативного правового акта </w:t>
      </w:r>
      <w:r w:rsidR="00BE7FEB" w:rsidRPr="002F6FA1">
        <w:rPr>
          <w:color w:val="000000"/>
          <w:sz w:val="28"/>
          <w:szCs w:val="28"/>
          <w:lang w:bidi="ru-RU"/>
        </w:rPr>
        <w:t>Комитета</w:t>
      </w:r>
      <w:r w:rsidRPr="002F6FA1">
        <w:rPr>
          <w:color w:val="000000"/>
          <w:sz w:val="28"/>
          <w:szCs w:val="28"/>
          <w:lang w:bidi="ru-RU"/>
        </w:rPr>
        <w:t xml:space="preserve"> (далее - проект акта), разработанный структурным подразделением, ответственным за его подготовку (далее - ответственное структурное подразделение), согласованный с заинтересованны</w:t>
      </w:r>
      <w:r w:rsidR="00D00A26">
        <w:rPr>
          <w:color w:val="000000"/>
          <w:sz w:val="28"/>
          <w:szCs w:val="28"/>
          <w:lang w:bidi="ru-RU"/>
        </w:rPr>
        <w:t>ми структурными подразделениями Комитета</w:t>
      </w:r>
      <w:r w:rsidR="00BE7FEB" w:rsidRPr="002F6FA1">
        <w:rPr>
          <w:color w:val="000000"/>
          <w:sz w:val="28"/>
          <w:szCs w:val="28"/>
          <w:lang w:bidi="ru-RU"/>
        </w:rPr>
        <w:t xml:space="preserve">, направляется в Отдел для проведения его антикоррупционной экспертизы. </w:t>
      </w:r>
    </w:p>
    <w:p w:rsidR="00BE7FEB" w:rsidRPr="002F6FA1" w:rsidRDefault="00BE7FEB" w:rsidP="00326050">
      <w:pPr>
        <w:pStyle w:val="1"/>
        <w:numPr>
          <w:ilvl w:val="0"/>
          <w:numId w:val="1"/>
        </w:numPr>
        <w:tabs>
          <w:tab w:val="left" w:pos="1018"/>
        </w:tabs>
        <w:spacing w:line="259" w:lineRule="auto"/>
        <w:ind w:left="-142" w:right="479" w:firstLine="720"/>
        <w:jc w:val="both"/>
        <w:rPr>
          <w:sz w:val="28"/>
          <w:szCs w:val="28"/>
        </w:rPr>
      </w:pPr>
      <w:r w:rsidRPr="002F6FA1">
        <w:rPr>
          <w:color w:val="000000"/>
          <w:sz w:val="28"/>
          <w:szCs w:val="28"/>
          <w:lang w:bidi="ru-RU"/>
        </w:rPr>
        <w:t>Антикоррупционная экспертиза проектов актов проводится Отделом при проведении их правовой экспертизы в срок до 15 рабочих дней со дня поступления проекта акта в Отдел.</w:t>
      </w:r>
    </w:p>
    <w:p w:rsidR="00BE7FEB" w:rsidRPr="002F6FA1" w:rsidRDefault="00BE7FEB" w:rsidP="00326050">
      <w:pPr>
        <w:pStyle w:val="1"/>
        <w:numPr>
          <w:ilvl w:val="0"/>
          <w:numId w:val="1"/>
        </w:numPr>
        <w:tabs>
          <w:tab w:val="left" w:pos="1023"/>
        </w:tabs>
        <w:spacing w:line="259" w:lineRule="auto"/>
        <w:ind w:left="-142" w:right="479" w:firstLine="720"/>
        <w:jc w:val="both"/>
        <w:rPr>
          <w:sz w:val="28"/>
          <w:szCs w:val="28"/>
        </w:rPr>
      </w:pPr>
      <w:r w:rsidRPr="002F6FA1">
        <w:rPr>
          <w:color w:val="000000"/>
          <w:sz w:val="28"/>
          <w:szCs w:val="28"/>
          <w:lang w:bidi="ru-RU"/>
        </w:rPr>
        <w:lastRenderedPageBreak/>
        <w:t xml:space="preserve">Поступивший в Отдел проект акта регистрируется в специальном журнале (приложение </w:t>
      </w:r>
      <w:r w:rsidR="00134273">
        <w:rPr>
          <w:sz w:val="28"/>
          <w:szCs w:val="28"/>
        </w:rPr>
        <w:t>№</w:t>
      </w:r>
      <w:r w:rsidRPr="002F6FA1">
        <w:rPr>
          <w:color w:val="000000"/>
          <w:sz w:val="28"/>
          <w:szCs w:val="28"/>
          <w:lang w:bidi="ru-RU"/>
        </w:rPr>
        <w:t xml:space="preserve"> 1).</w:t>
      </w:r>
    </w:p>
    <w:p w:rsidR="00BE7FEB" w:rsidRPr="002F6FA1" w:rsidRDefault="00BE7FEB" w:rsidP="00326050">
      <w:pPr>
        <w:pStyle w:val="1"/>
        <w:numPr>
          <w:ilvl w:val="0"/>
          <w:numId w:val="1"/>
        </w:numPr>
        <w:tabs>
          <w:tab w:val="left" w:pos="1028"/>
        </w:tabs>
        <w:spacing w:line="259" w:lineRule="auto"/>
        <w:ind w:left="-142" w:right="479" w:firstLine="720"/>
        <w:jc w:val="both"/>
        <w:rPr>
          <w:sz w:val="28"/>
          <w:szCs w:val="28"/>
        </w:rPr>
      </w:pPr>
      <w:r w:rsidRPr="002F6FA1">
        <w:rPr>
          <w:color w:val="000000"/>
          <w:sz w:val="28"/>
          <w:szCs w:val="28"/>
          <w:lang w:bidi="ru-RU"/>
        </w:rPr>
        <w:t>При проведении антикоррупционной экспертизы проекта акта работник Отдела, проводящий антикоррупционную экспертизу (далее - Ответственное лицо), может привлекать работников ответственного структурного подразделения для дачи соответствующих пояснений.</w:t>
      </w:r>
    </w:p>
    <w:p w:rsidR="00BE7FEB" w:rsidRPr="002F6FA1" w:rsidRDefault="00BE7FEB" w:rsidP="00326050">
      <w:pPr>
        <w:pStyle w:val="1"/>
        <w:numPr>
          <w:ilvl w:val="0"/>
          <w:numId w:val="1"/>
        </w:numPr>
        <w:tabs>
          <w:tab w:val="left" w:pos="1018"/>
        </w:tabs>
        <w:spacing w:line="259" w:lineRule="auto"/>
        <w:ind w:left="-142" w:right="479" w:firstLine="720"/>
        <w:jc w:val="both"/>
        <w:rPr>
          <w:sz w:val="28"/>
          <w:szCs w:val="28"/>
        </w:rPr>
      </w:pPr>
      <w:r w:rsidRPr="002F6FA1">
        <w:rPr>
          <w:color w:val="000000"/>
          <w:sz w:val="28"/>
          <w:szCs w:val="28"/>
          <w:lang w:bidi="ru-RU"/>
        </w:rPr>
        <w:t xml:space="preserve">По результатам проведения правовой и антикоррупционной экспертизы проекта акта Отдел готовит заключение (приложение </w:t>
      </w:r>
      <w:r w:rsidR="00134273">
        <w:rPr>
          <w:sz w:val="28"/>
          <w:szCs w:val="28"/>
        </w:rPr>
        <w:t>№</w:t>
      </w:r>
      <w:r w:rsidR="009921CD">
        <w:rPr>
          <w:color w:val="000000"/>
          <w:sz w:val="28"/>
          <w:szCs w:val="28"/>
          <w:lang w:bidi="ru-RU"/>
        </w:rPr>
        <w:t xml:space="preserve"> </w:t>
      </w:r>
      <w:r w:rsidRPr="002F6FA1">
        <w:rPr>
          <w:color w:val="000000"/>
          <w:sz w:val="28"/>
          <w:szCs w:val="28"/>
          <w:lang w:bidi="ru-RU"/>
        </w:rPr>
        <w:t>2), которое подписывается Ответственным лицом (далее - заключение), и направляет его в ответственное структурное подразделение.</w:t>
      </w:r>
    </w:p>
    <w:p w:rsidR="00BE7FEB" w:rsidRPr="002F6FA1" w:rsidRDefault="00BE7FEB" w:rsidP="00326050">
      <w:pPr>
        <w:pStyle w:val="1"/>
        <w:numPr>
          <w:ilvl w:val="0"/>
          <w:numId w:val="1"/>
        </w:numPr>
        <w:tabs>
          <w:tab w:val="left" w:pos="1023"/>
        </w:tabs>
        <w:spacing w:line="259" w:lineRule="auto"/>
        <w:ind w:left="-142" w:right="479" w:firstLine="720"/>
        <w:jc w:val="both"/>
        <w:rPr>
          <w:sz w:val="28"/>
          <w:szCs w:val="28"/>
        </w:rPr>
      </w:pPr>
      <w:r w:rsidRPr="002F6FA1">
        <w:rPr>
          <w:color w:val="000000"/>
          <w:sz w:val="28"/>
          <w:szCs w:val="28"/>
          <w:lang w:bidi="ru-RU"/>
        </w:rPr>
        <w:t xml:space="preserve">В случае выявления в проекте акта </w:t>
      </w:r>
      <w:proofErr w:type="spellStart"/>
      <w:r w:rsidRPr="002F6FA1">
        <w:rPr>
          <w:color w:val="000000"/>
          <w:sz w:val="28"/>
          <w:szCs w:val="28"/>
          <w:lang w:bidi="ru-RU"/>
        </w:rPr>
        <w:t>коррупциогенных</w:t>
      </w:r>
      <w:proofErr w:type="spellEnd"/>
      <w:r w:rsidRPr="002F6FA1">
        <w:rPr>
          <w:color w:val="000000"/>
          <w:sz w:val="28"/>
          <w:szCs w:val="28"/>
          <w:lang w:bidi="ru-RU"/>
        </w:rPr>
        <w:t xml:space="preserve"> факторов в заключении отражаются все положения, способствующие созданию условий для проявления коррупции, выявленные при проведении антикоррупционной экспертизы проекта акта, с указанием структурных единиц проекта акта (глав, пунктов, подпунктов, абзацев), в которых они содержатся, и соответствующих </w:t>
      </w:r>
      <w:proofErr w:type="spellStart"/>
      <w:r w:rsidRPr="002F6FA1">
        <w:rPr>
          <w:color w:val="000000"/>
          <w:sz w:val="28"/>
          <w:szCs w:val="28"/>
          <w:lang w:bidi="ru-RU"/>
        </w:rPr>
        <w:t>коррупциогенных</w:t>
      </w:r>
      <w:proofErr w:type="spellEnd"/>
      <w:r w:rsidRPr="002F6FA1">
        <w:rPr>
          <w:color w:val="000000"/>
          <w:sz w:val="28"/>
          <w:szCs w:val="28"/>
          <w:lang w:bidi="ru-RU"/>
        </w:rPr>
        <w:t xml:space="preserve"> факторов в соответствии с Методикой.</w:t>
      </w:r>
    </w:p>
    <w:p w:rsidR="00BE7FEB" w:rsidRPr="002F6FA1" w:rsidRDefault="00BE7FEB" w:rsidP="00326050">
      <w:pPr>
        <w:pStyle w:val="1"/>
        <w:numPr>
          <w:ilvl w:val="0"/>
          <w:numId w:val="1"/>
        </w:numPr>
        <w:tabs>
          <w:tab w:val="left" w:pos="1023"/>
        </w:tabs>
        <w:spacing w:line="259" w:lineRule="auto"/>
        <w:ind w:left="-142" w:right="479" w:firstLine="720"/>
        <w:jc w:val="both"/>
        <w:rPr>
          <w:sz w:val="28"/>
          <w:szCs w:val="28"/>
        </w:rPr>
      </w:pPr>
      <w:proofErr w:type="spellStart"/>
      <w:r w:rsidRPr="002F6FA1">
        <w:rPr>
          <w:color w:val="000000"/>
          <w:sz w:val="28"/>
          <w:szCs w:val="28"/>
          <w:lang w:bidi="ru-RU"/>
        </w:rPr>
        <w:t>Коррупциогецные</w:t>
      </w:r>
      <w:proofErr w:type="spellEnd"/>
      <w:r w:rsidRPr="002F6FA1">
        <w:rPr>
          <w:color w:val="000000"/>
          <w:sz w:val="28"/>
          <w:szCs w:val="28"/>
          <w:lang w:bidi="ru-RU"/>
        </w:rPr>
        <w:t xml:space="preserve"> факторы, выявленные при проведении антикоррупционной экспертизы проекта акта, подлежат устранению ответственным структурным. подразделением, после чего доработанный проект акта направляется в Отдел для проведения его повторной антикоррупционной экспертизы в соответствии с пунктами 4-8 настоящего Порядка.</w:t>
      </w:r>
    </w:p>
    <w:p w:rsidR="00BE7FEB" w:rsidRPr="002F6FA1" w:rsidRDefault="00BE7FEB" w:rsidP="00326050">
      <w:pPr>
        <w:pStyle w:val="1"/>
        <w:numPr>
          <w:ilvl w:val="0"/>
          <w:numId w:val="1"/>
        </w:numPr>
        <w:tabs>
          <w:tab w:val="left" w:pos="1195"/>
        </w:tabs>
        <w:spacing w:line="259" w:lineRule="auto"/>
        <w:ind w:left="-142" w:right="479" w:firstLine="720"/>
        <w:jc w:val="both"/>
        <w:rPr>
          <w:sz w:val="28"/>
          <w:szCs w:val="28"/>
        </w:rPr>
      </w:pPr>
      <w:r w:rsidRPr="002F6FA1">
        <w:rPr>
          <w:color w:val="000000"/>
          <w:sz w:val="28"/>
          <w:szCs w:val="28"/>
          <w:lang w:bidi="ru-RU"/>
        </w:rPr>
        <w:t>В случае несогласия с выводами, содержащимися в заключении, ответственное структурное подразделение прилагает к проекту акта, представляемому на подпись</w:t>
      </w:r>
      <w:r w:rsidR="00EA6D86" w:rsidRPr="002F6FA1">
        <w:rPr>
          <w:color w:val="000000"/>
          <w:sz w:val="28"/>
          <w:szCs w:val="28"/>
          <w:lang w:bidi="ru-RU"/>
        </w:rPr>
        <w:t xml:space="preserve"> председателю Комитета по ветеринарии</w:t>
      </w:r>
      <w:r w:rsidRPr="002F6FA1">
        <w:rPr>
          <w:color w:val="000000"/>
          <w:sz w:val="28"/>
          <w:szCs w:val="28"/>
          <w:lang w:bidi="ru-RU"/>
        </w:rPr>
        <w:t xml:space="preserve"> Республики Дагестан (дале</w:t>
      </w:r>
      <w:r w:rsidR="00EA6D86" w:rsidRPr="002F6FA1">
        <w:rPr>
          <w:color w:val="000000"/>
          <w:sz w:val="28"/>
          <w:szCs w:val="28"/>
          <w:lang w:bidi="ru-RU"/>
        </w:rPr>
        <w:t>е - Председатель</w:t>
      </w:r>
      <w:r w:rsidRPr="002F6FA1">
        <w:rPr>
          <w:color w:val="000000"/>
          <w:sz w:val="28"/>
          <w:szCs w:val="28"/>
          <w:lang w:bidi="ru-RU"/>
        </w:rPr>
        <w:t xml:space="preserve">), заключение и мотивированное обоснование несогласия с выводами, содержащимися в заключении, согласованные с заместителем </w:t>
      </w:r>
      <w:r w:rsidR="00EA6D86" w:rsidRPr="002F6FA1">
        <w:rPr>
          <w:color w:val="000000"/>
          <w:sz w:val="28"/>
          <w:szCs w:val="28"/>
          <w:lang w:bidi="ru-RU"/>
        </w:rPr>
        <w:t>Председателя</w:t>
      </w:r>
      <w:r w:rsidRPr="002F6FA1">
        <w:rPr>
          <w:color w:val="000000"/>
          <w:sz w:val="28"/>
          <w:szCs w:val="28"/>
          <w:lang w:bidi="ru-RU"/>
        </w:rPr>
        <w:t>, курирующим ответственное структу</w:t>
      </w:r>
      <w:r w:rsidR="00EA6D86" w:rsidRPr="002F6FA1">
        <w:rPr>
          <w:color w:val="000000"/>
          <w:sz w:val="28"/>
          <w:szCs w:val="28"/>
          <w:lang w:bidi="ru-RU"/>
        </w:rPr>
        <w:t>рное подразделение (при наличии), для принятия Председателем</w:t>
      </w:r>
      <w:r w:rsidRPr="002F6FA1">
        <w:rPr>
          <w:color w:val="000000"/>
          <w:sz w:val="28"/>
          <w:szCs w:val="28"/>
          <w:lang w:bidi="ru-RU"/>
        </w:rPr>
        <w:t xml:space="preserve"> решения об утверждении проекта акта либо о необходимости его доработки.</w:t>
      </w:r>
    </w:p>
    <w:p w:rsidR="00382F26" w:rsidRPr="00771BDD" w:rsidRDefault="00EA6D86" w:rsidP="00326050">
      <w:pPr>
        <w:pStyle w:val="1"/>
        <w:numPr>
          <w:ilvl w:val="0"/>
          <w:numId w:val="1"/>
        </w:numPr>
        <w:tabs>
          <w:tab w:val="left" w:pos="1195"/>
        </w:tabs>
        <w:spacing w:line="259" w:lineRule="auto"/>
        <w:ind w:left="-142" w:right="479" w:firstLine="720"/>
        <w:jc w:val="both"/>
        <w:rPr>
          <w:sz w:val="28"/>
          <w:szCs w:val="28"/>
        </w:rPr>
      </w:pPr>
      <w:r w:rsidRPr="002F6FA1">
        <w:rPr>
          <w:color w:val="000000"/>
          <w:sz w:val="28"/>
          <w:szCs w:val="28"/>
          <w:lang w:bidi="ru-RU"/>
        </w:rPr>
        <w:t xml:space="preserve">В случае, если в проекте акта </w:t>
      </w:r>
      <w:proofErr w:type="spellStart"/>
      <w:r w:rsidRPr="002F6FA1">
        <w:rPr>
          <w:color w:val="000000"/>
          <w:sz w:val="28"/>
          <w:szCs w:val="28"/>
          <w:lang w:bidi="ru-RU"/>
        </w:rPr>
        <w:t>коррупциогенные</w:t>
      </w:r>
      <w:proofErr w:type="spellEnd"/>
      <w:r w:rsidRPr="002F6FA1">
        <w:rPr>
          <w:color w:val="000000"/>
          <w:sz w:val="28"/>
          <w:szCs w:val="28"/>
          <w:lang w:bidi="ru-RU"/>
        </w:rPr>
        <w:t xml:space="preserve"> факторы не выявлены, Отдел готовит заключение, в котором указывается на отсутствие в проекте акта </w:t>
      </w:r>
      <w:proofErr w:type="spellStart"/>
      <w:r w:rsidRPr="002F6FA1">
        <w:rPr>
          <w:color w:val="000000"/>
          <w:sz w:val="28"/>
          <w:szCs w:val="28"/>
          <w:lang w:bidi="ru-RU"/>
        </w:rPr>
        <w:t>коррупциогенных</w:t>
      </w:r>
      <w:proofErr w:type="spellEnd"/>
      <w:r w:rsidRPr="002F6FA1">
        <w:rPr>
          <w:color w:val="000000"/>
          <w:sz w:val="28"/>
          <w:szCs w:val="28"/>
          <w:lang w:bidi="ru-RU"/>
        </w:rPr>
        <w:t xml:space="preserve"> факторов, либо в случае отсутствия иных замечаний начальником Отдела (лицом, исполняющим его обязанности) на оборотной стороне последнего листа подлинника проекта акта проставляется штамп или печать, подтверждающие проведение его антикоррупционной экспертизы, заверенные подписью начальника Отдела (лица, исполняющего его обязанности).</w:t>
      </w:r>
      <w:bookmarkStart w:id="3" w:name="Par45"/>
      <w:bookmarkStart w:id="4" w:name="Par61"/>
      <w:bookmarkEnd w:id="3"/>
      <w:bookmarkEnd w:id="4"/>
    </w:p>
    <w:p w:rsidR="00715041" w:rsidRDefault="00715041" w:rsidP="00326050">
      <w:pPr>
        <w:widowControl w:val="0"/>
        <w:adjustRightInd w:val="0"/>
        <w:ind w:left="-142" w:right="479"/>
        <w:jc w:val="center"/>
        <w:outlineLvl w:val="1"/>
        <w:rPr>
          <w:b/>
          <w:sz w:val="28"/>
          <w:szCs w:val="28"/>
        </w:rPr>
      </w:pPr>
    </w:p>
    <w:p w:rsidR="00715041" w:rsidRDefault="00715041" w:rsidP="00326050">
      <w:pPr>
        <w:widowControl w:val="0"/>
        <w:adjustRightInd w:val="0"/>
        <w:ind w:left="-142" w:right="479"/>
        <w:jc w:val="center"/>
        <w:outlineLvl w:val="1"/>
        <w:rPr>
          <w:b/>
          <w:sz w:val="28"/>
          <w:szCs w:val="28"/>
        </w:rPr>
      </w:pPr>
    </w:p>
    <w:p w:rsidR="00715041" w:rsidRDefault="00715041" w:rsidP="00326050">
      <w:pPr>
        <w:widowControl w:val="0"/>
        <w:adjustRightInd w:val="0"/>
        <w:ind w:left="-142" w:right="479"/>
        <w:jc w:val="center"/>
        <w:outlineLvl w:val="1"/>
        <w:rPr>
          <w:b/>
          <w:sz w:val="28"/>
          <w:szCs w:val="28"/>
        </w:rPr>
      </w:pPr>
    </w:p>
    <w:p w:rsidR="00715041" w:rsidRDefault="00715041" w:rsidP="00326050">
      <w:pPr>
        <w:widowControl w:val="0"/>
        <w:adjustRightInd w:val="0"/>
        <w:ind w:left="-142" w:right="479"/>
        <w:jc w:val="center"/>
        <w:outlineLvl w:val="1"/>
        <w:rPr>
          <w:b/>
          <w:sz w:val="28"/>
          <w:szCs w:val="28"/>
        </w:rPr>
      </w:pPr>
    </w:p>
    <w:p w:rsidR="009130CE" w:rsidRPr="002F6FA1" w:rsidRDefault="009130CE" w:rsidP="00326050">
      <w:pPr>
        <w:widowControl w:val="0"/>
        <w:adjustRightInd w:val="0"/>
        <w:ind w:left="-142" w:right="479"/>
        <w:jc w:val="center"/>
        <w:outlineLvl w:val="1"/>
        <w:rPr>
          <w:b/>
          <w:sz w:val="28"/>
          <w:szCs w:val="28"/>
        </w:rPr>
      </w:pPr>
      <w:r w:rsidRPr="002F6FA1">
        <w:rPr>
          <w:b/>
          <w:sz w:val="28"/>
          <w:szCs w:val="28"/>
        </w:rPr>
        <w:lastRenderedPageBreak/>
        <w:t>II</w:t>
      </w:r>
      <w:r w:rsidR="00176947" w:rsidRPr="002F6FA1">
        <w:rPr>
          <w:b/>
          <w:sz w:val="28"/>
          <w:szCs w:val="28"/>
          <w:lang w:val="en-US"/>
        </w:rPr>
        <w:t>I</w:t>
      </w:r>
      <w:r w:rsidR="00EA6D86" w:rsidRPr="002F6FA1">
        <w:rPr>
          <w:b/>
          <w:sz w:val="28"/>
          <w:szCs w:val="28"/>
        </w:rPr>
        <w:t xml:space="preserve">. Обеспечение </w:t>
      </w:r>
      <w:r w:rsidRPr="002F6FA1">
        <w:rPr>
          <w:b/>
          <w:sz w:val="28"/>
          <w:szCs w:val="28"/>
        </w:rPr>
        <w:t xml:space="preserve">проведения </w:t>
      </w:r>
      <w:r w:rsidR="00EA6D86" w:rsidRPr="002F6FA1">
        <w:rPr>
          <w:b/>
          <w:sz w:val="28"/>
          <w:szCs w:val="28"/>
        </w:rPr>
        <w:t xml:space="preserve">независимой </w:t>
      </w:r>
      <w:r w:rsidRPr="002F6FA1">
        <w:rPr>
          <w:b/>
          <w:sz w:val="28"/>
          <w:szCs w:val="28"/>
        </w:rPr>
        <w:t>антикоррупционной экспертизы</w:t>
      </w:r>
    </w:p>
    <w:p w:rsidR="009130CE" w:rsidRPr="002F6FA1" w:rsidRDefault="009130CE" w:rsidP="00326050">
      <w:pPr>
        <w:widowControl w:val="0"/>
        <w:adjustRightInd w:val="0"/>
        <w:ind w:left="-142" w:right="479"/>
        <w:jc w:val="center"/>
        <w:rPr>
          <w:b/>
          <w:sz w:val="28"/>
          <w:szCs w:val="28"/>
        </w:rPr>
      </w:pPr>
      <w:r w:rsidRPr="002F6FA1">
        <w:rPr>
          <w:b/>
          <w:sz w:val="28"/>
          <w:szCs w:val="28"/>
        </w:rPr>
        <w:t>проектов нормативных правовых актов</w:t>
      </w:r>
    </w:p>
    <w:p w:rsidR="009130CE" w:rsidRPr="002F6FA1" w:rsidRDefault="009130CE" w:rsidP="00326050">
      <w:pPr>
        <w:widowControl w:val="0"/>
        <w:adjustRightInd w:val="0"/>
        <w:ind w:left="-142" w:right="479" w:firstLine="540"/>
        <w:jc w:val="both"/>
        <w:rPr>
          <w:sz w:val="28"/>
          <w:szCs w:val="28"/>
        </w:rPr>
      </w:pPr>
    </w:p>
    <w:p w:rsidR="00EA6D86" w:rsidRPr="002F6FA1" w:rsidRDefault="00EA6D86" w:rsidP="00326050">
      <w:pPr>
        <w:pStyle w:val="1"/>
        <w:numPr>
          <w:ilvl w:val="0"/>
          <w:numId w:val="3"/>
        </w:numPr>
        <w:tabs>
          <w:tab w:val="left" w:pos="1238"/>
        </w:tabs>
        <w:ind w:left="-142" w:right="479" w:firstLine="720"/>
        <w:jc w:val="both"/>
        <w:rPr>
          <w:sz w:val="28"/>
          <w:szCs w:val="28"/>
        </w:rPr>
      </w:pPr>
      <w:r w:rsidRPr="002F6FA1">
        <w:rPr>
          <w:color w:val="000000"/>
          <w:sz w:val="28"/>
          <w:szCs w:val="28"/>
          <w:lang w:bidi="ru-RU"/>
        </w:rPr>
        <w:t>В целях обеспечения проведения независимой антикоррупционной экспертизы проекта акта, затрагивающего права, свободы и обязанности человека и гражданина, устанавливающего правовой статус организаций или имеющего межв</w:t>
      </w:r>
      <w:r w:rsidR="00891C7F" w:rsidRPr="002F6FA1">
        <w:rPr>
          <w:color w:val="000000"/>
          <w:sz w:val="28"/>
          <w:szCs w:val="28"/>
          <w:lang w:bidi="ru-RU"/>
        </w:rPr>
        <w:t>едомственный характер, ответств</w:t>
      </w:r>
      <w:r w:rsidRPr="002F6FA1">
        <w:rPr>
          <w:color w:val="000000"/>
          <w:sz w:val="28"/>
          <w:szCs w:val="28"/>
          <w:lang w:bidi="ru-RU"/>
        </w:rPr>
        <w:t xml:space="preserve">енное структурное подразделение в течение одного рабочего дня, соответствующего дню направления указанного проекта акта на антикоррупционную экспертизу в Отдел, размещает проект акта на официальном сайте </w:t>
      </w:r>
      <w:r w:rsidR="00891C7F" w:rsidRPr="002F6FA1">
        <w:rPr>
          <w:color w:val="000000"/>
          <w:sz w:val="28"/>
          <w:szCs w:val="28"/>
          <w:lang w:bidi="ru-RU"/>
        </w:rPr>
        <w:t xml:space="preserve">Комитета - </w:t>
      </w:r>
      <w:proofErr w:type="spellStart"/>
      <w:r w:rsidR="00891C7F" w:rsidRPr="002F6FA1">
        <w:rPr>
          <w:sz w:val="28"/>
          <w:szCs w:val="28"/>
          <w:lang w:val="en-US"/>
        </w:rPr>
        <w:t>dagvetkom</w:t>
      </w:r>
      <w:proofErr w:type="spellEnd"/>
      <w:r w:rsidR="00891C7F" w:rsidRPr="002F6FA1">
        <w:rPr>
          <w:sz w:val="28"/>
          <w:szCs w:val="28"/>
        </w:rPr>
        <w:t>.</w:t>
      </w:r>
      <w:proofErr w:type="spellStart"/>
      <w:r w:rsidR="00891C7F" w:rsidRPr="002F6FA1">
        <w:rPr>
          <w:sz w:val="28"/>
          <w:szCs w:val="28"/>
          <w:lang w:val="en-US"/>
        </w:rPr>
        <w:t>ru</w:t>
      </w:r>
      <w:proofErr w:type="spellEnd"/>
      <w:r w:rsidRPr="002F6FA1">
        <w:rPr>
          <w:color w:val="000000"/>
          <w:sz w:val="28"/>
          <w:szCs w:val="28"/>
          <w:lang w:bidi="ru-RU"/>
        </w:rPr>
        <w:t xml:space="preserve"> в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w:t>
      </w:r>
    </w:p>
    <w:p w:rsidR="00EA6D86" w:rsidRPr="002F6FA1" w:rsidRDefault="00EA6D86" w:rsidP="00326050">
      <w:pPr>
        <w:pStyle w:val="1"/>
        <w:ind w:left="-142" w:right="479" w:firstLine="720"/>
        <w:jc w:val="both"/>
        <w:rPr>
          <w:sz w:val="28"/>
          <w:szCs w:val="28"/>
        </w:rPr>
      </w:pPr>
      <w:r w:rsidRPr="002F6FA1">
        <w:rPr>
          <w:color w:val="000000"/>
          <w:sz w:val="28"/>
          <w:szCs w:val="28"/>
          <w:lang w:bidi="ru-RU"/>
        </w:rPr>
        <w:t xml:space="preserve">Срок размещения проекта акта на официальном сайте </w:t>
      </w:r>
      <w:r w:rsidR="00D00A26">
        <w:rPr>
          <w:color w:val="000000"/>
          <w:sz w:val="28"/>
          <w:szCs w:val="28"/>
          <w:lang w:bidi="ru-RU"/>
        </w:rPr>
        <w:t>Комитета</w:t>
      </w:r>
      <w:r w:rsidRPr="002F6FA1">
        <w:rPr>
          <w:color w:val="000000"/>
          <w:sz w:val="28"/>
          <w:szCs w:val="28"/>
          <w:lang w:bidi="ru-RU"/>
        </w:rPr>
        <w:t xml:space="preserve"> в информационно-телекоммуникационной сети «Интернет» составляет 7 дней.</w:t>
      </w:r>
    </w:p>
    <w:p w:rsidR="00891C7F" w:rsidRPr="002F6FA1" w:rsidRDefault="00891C7F" w:rsidP="00326050">
      <w:pPr>
        <w:pStyle w:val="1"/>
        <w:numPr>
          <w:ilvl w:val="0"/>
          <w:numId w:val="3"/>
        </w:numPr>
        <w:tabs>
          <w:tab w:val="left" w:pos="1238"/>
        </w:tabs>
        <w:ind w:left="-142" w:right="479" w:firstLine="720"/>
        <w:jc w:val="both"/>
        <w:rPr>
          <w:sz w:val="28"/>
          <w:szCs w:val="28"/>
        </w:rPr>
      </w:pPr>
      <w:r w:rsidRPr="002F6FA1">
        <w:rPr>
          <w:color w:val="000000"/>
          <w:sz w:val="28"/>
          <w:szCs w:val="28"/>
          <w:lang w:bidi="ru-RU"/>
        </w:rPr>
        <w:t>В отношении проекта акта, содержащего сведения, составляющие государственную тайну, или сведения конфиденциального характера, независимая антикоррупционная экспертиза не проводится.</w:t>
      </w:r>
    </w:p>
    <w:p w:rsidR="00424D59" w:rsidRPr="002F6FA1" w:rsidRDefault="00424D59" w:rsidP="00326050">
      <w:pPr>
        <w:pStyle w:val="1"/>
        <w:numPr>
          <w:ilvl w:val="0"/>
          <w:numId w:val="3"/>
        </w:numPr>
        <w:tabs>
          <w:tab w:val="left" w:pos="1238"/>
        </w:tabs>
        <w:ind w:left="-142" w:right="479" w:firstLine="720"/>
        <w:jc w:val="both"/>
        <w:rPr>
          <w:sz w:val="28"/>
          <w:szCs w:val="28"/>
        </w:rPr>
      </w:pPr>
      <w:r w:rsidRPr="002F6FA1">
        <w:rPr>
          <w:color w:val="000000"/>
          <w:sz w:val="28"/>
          <w:szCs w:val="28"/>
          <w:lang w:bidi="ru-RU"/>
        </w:rPr>
        <w:t xml:space="preserve">Заключение по результатам независимой антикоррупционной экспертизы носит рекомендательный характер и подлежит обязательному рассмотрению ответственным структурным подразделением в тридцатидневный срок со дня его получения. 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отсутствуют информация о выявленных </w:t>
      </w:r>
      <w:proofErr w:type="spellStart"/>
      <w:r w:rsidRPr="002F6FA1">
        <w:rPr>
          <w:color w:val="000000"/>
          <w:sz w:val="28"/>
          <w:szCs w:val="28"/>
          <w:lang w:bidi="ru-RU"/>
        </w:rPr>
        <w:t>коррупциогенных</w:t>
      </w:r>
      <w:proofErr w:type="spellEnd"/>
      <w:r w:rsidRPr="002F6FA1">
        <w:rPr>
          <w:color w:val="000000"/>
          <w:sz w:val="28"/>
          <w:szCs w:val="28"/>
          <w:lang w:bidi="ru-RU"/>
        </w:rPr>
        <w:t xml:space="preserve"> факторах или предложения о способе устранения выявленных </w:t>
      </w:r>
      <w:proofErr w:type="spellStart"/>
      <w:r w:rsidRPr="002F6FA1">
        <w:rPr>
          <w:color w:val="000000"/>
          <w:sz w:val="28"/>
          <w:szCs w:val="28"/>
          <w:lang w:bidi="ru-RU"/>
        </w:rPr>
        <w:t>коррупциогенных</w:t>
      </w:r>
      <w:proofErr w:type="spellEnd"/>
      <w:r w:rsidRPr="002F6FA1">
        <w:rPr>
          <w:color w:val="000000"/>
          <w:sz w:val="28"/>
          <w:szCs w:val="28"/>
          <w:lang w:bidi="ru-RU"/>
        </w:rPr>
        <w:t xml:space="preserve"> факторов), в котором отражается учет результатов независимой антикоррупционной экспертизы и (или) причины несогласия с выявленным в проекте акта </w:t>
      </w:r>
      <w:proofErr w:type="spellStart"/>
      <w:r w:rsidRPr="002F6FA1">
        <w:rPr>
          <w:color w:val="000000"/>
          <w:sz w:val="28"/>
          <w:szCs w:val="28"/>
          <w:lang w:bidi="ru-RU"/>
        </w:rPr>
        <w:t>коррупциогенным</w:t>
      </w:r>
      <w:proofErr w:type="spellEnd"/>
      <w:r w:rsidRPr="002F6FA1">
        <w:rPr>
          <w:color w:val="000000"/>
          <w:sz w:val="28"/>
          <w:szCs w:val="28"/>
          <w:lang w:bidi="ru-RU"/>
        </w:rPr>
        <w:t xml:space="preserve"> фактором.</w:t>
      </w:r>
    </w:p>
    <w:p w:rsidR="00382F26" w:rsidRPr="00806A71" w:rsidRDefault="00424D59" w:rsidP="00326050">
      <w:pPr>
        <w:pStyle w:val="1"/>
        <w:numPr>
          <w:ilvl w:val="0"/>
          <w:numId w:val="3"/>
        </w:numPr>
        <w:tabs>
          <w:tab w:val="left" w:pos="1238"/>
        </w:tabs>
        <w:ind w:left="-142" w:right="479" w:firstLine="720"/>
        <w:jc w:val="both"/>
        <w:rPr>
          <w:sz w:val="28"/>
          <w:szCs w:val="28"/>
        </w:rPr>
      </w:pPr>
      <w:r w:rsidRPr="002F6FA1">
        <w:rPr>
          <w:color w:val="000000"/>
          <w:sz w:val="28"/>
          <w:szCs w:val="28"/>
          <w:lang w:bidi="ru-RU"/>
        </w:rPr>
        <w:t xml:space="preserve">В случае, если поступившее заключение по результатам независимой антикоррупционной экспертизы не соответствует форме, утвержденной приказом Министерства юстиции Российской Федерации от 21 октября 2011 г. </w:t>
      </w:r>
      <w:r w:rsidR="00134273">
        <w:rPr>
          <w:sz w:val="28"/>
          <w:szCs w:val="28"/>
        </w:rPr>
        <w:t>№</w:t>
      </w:r>
      <w:r w:rsidRPr="002F6FA1">
        <w:rPr>
          <w:color w:val="000000"/>
          <w:sz w:val="28"/>
          <w:szCs w:val="28"/>
          <w:lang w:bidi="ru-RU"/>
        </w:rPr>
        <w:t xml:space="preserve"> 363 «Об утверждении формы заключения по результатам независимой антикоррупционной экспертизы» (зарегистрирован Министерством юстиции Российской Федерации 9 ноября 2011 г., регистрационный </w:t>
      </w:r>
      <w:r w:rsidR="00134273">
        <w:rPr>
          <w:sz w:val="28"/>
          <w:szCs w:val="28"/>
        </w:rPr>
        <w:t>№</w:t>
      </w:r>
      <w:r w:rsidRPr="002F6FA1">
        <w:rPr>
          <w:color w:val="000000"/>
          <w:sz w:val="28"/>
          <w:szCs w:val="28"/>
          <w:lang w:bidi="ru-RU"/>
        </w:rPr>
        <w:t xml:space="preserve"> 22247), с изменениями, внесенными приказом Министерства юстиции Российской Федерации от 18 января 2013 г. </w:t>
      </w:r>
      <w:r w:rsidR="00134273">
        <w:rPr>
          <w:sz w:val="28"/>
          <w:szCs w:val="28"/>
        </w:rPr>
        <w:t>№</w:t>
      </w:r>
      <w:r w:rsidRPr="002F6FA1">
        <w:rPr>
          <w:color w:val="000000"/>
          <w:sz w:val="28"/>
          <w:szCs w:val="28"/>
          <w:lang w:bidi="ru-RU"/>
        </w:rPr>
        <w:t xml:space="preserve"> 4 (зарегистрирован Министерством юстиции Российской Федерации 14 февраля 2013 г., регистрационный </w:t>
      </w:r>
      <w:r w:rsidR="00134273">
        <w:rPr>
          <w:sz w:val="28"/>
          <w:szCs w:val="28"/>
        </w:rPr>
        <w:t>№</w:t>
      </w:r>
      <w:r w:rsidRPr="002F6FA1">
        <w:rPr>
          <w:color w:val="000000"/>
          <w:sz w:val="28"/>
          <w:szCs w:val="28"/>
          <w:lang w:bidi="ru-RU"/>
        </w:rPr>
        <w:t xml:space="preserve"> 27070), ответственное структурное подразделение возвращает такое заключение не позднее 30 дней после его регистрации в </w:t>
      </w:r>
      <w:r w:rsidR="00D00A26">
        <w:rPr>
          <w:color w:val="000000"/>
          <w:sz w:val="28"/>
          <w:szCs w:val="28"/>
          <w:lang w:bidi="ru-RU"/>
        </w:rPr>
        <w:t>Комитете</w:t>
      </w:r>
      <w:r w:rsidRPr="002F6FA1">
        <w:rPr>
          <w:color w:val="000000"/>
          <w:sz w:val="28"/>
          <w:szCs w:val="28"/>
          <w:lang w:bidi="ru-RU"/>
        </w:rPr>
        <w:t xml:space="preserve"> с указанием причин</w:t>
      </w:r>
      <w:r w:rsidR="00771BDD">
        <w:rPr>
          <w:color w:val="000000"/>
          <w:sz w:val="28"/>
          <w:szCs w:val="28"/>
          <w:lang w:bidi="ru-RU"/>
        </w:rPr>
        <w:t xml:space="preserve"> </w:t>
      </w:r>
      <w:r w:rsidRPr="002F6FA1">
        <w:rPr>
          <w:color w:val="000000"/>
          <w:sz w:val="28"/>
          <w:szCs w:val="28"/>
          <w:lang w:bidi="ru-RU"/>
        </w:rPr>
        <w:t>возврата.</w:t>
      </w:r>
    </w:p>
    <w:p w:rsidR="00806A71" w:rsidRPr="00771BDD" w:rsidRDefault="00806A71" w:rsidP="00326050">
      <w:pPr>
        <w:pStyle w:val="1"/>
        <w:tabs>
          <w:tab w:val="left" w:pos="1238"/>
        </w:tabs>
        <w:ind w:left="-142" w:right="479"/>
        <w:jc w:val="both"/>
        <w:rPr>
          <w:sz w:val="28"/>
          <w:szCs w:val="28"/>
        </w:rPr>
      </w:pPr>
    </w:p>
    <w:p w:rsidR="006E05C3" w:rsidRPr="002F6FA1" w:rsidRDefault="006E05C3" w:rsidP="00326050">
      <w:pPr>
        <w:pStyle w:val="1"/>
        <w:numPr>
          <w:ilvl w:val="0"/>
          <w:numId w:val="3"/>
        </w:numPr>
        <w:tabs>
          <w:tab w:val="left" w:pos="1238"/>
        </w:tabs>
        <w:spacing w:after="320"/>
        <w:ind w:left="-142" w:right="479" w:firstLine="720"/>
        <w:jc w:val="both"/>
        <w:rPr>
          <w:sz w:val="28"/>
          <w:szCs w:val="28"/>
        </w:rPr>
      </w:pPr>
      <w:r w:rsidRPr="002F6FA1">
        <w:rPr>
          <w:color w:val="000000"/>
          <w:sz w:val="28"/>
          <w:szCs w:val="28"/>
          <w:lang w:bidi="ru-RU"/>
        </w:rPr>
        <w:lastRenderedPageBreak/>
        <w:t xml:space="preserve">Сведения о проведении независимой </w:t>
      </w:r>
      <w:r w:rsidR="00806A71">
        <w:rPr>
          <w:color w:val="000000"/>
          <w:sz w:val="28"/>
          <w:szCs w:val="28"/>
          <w:lang w:bidi="ru-RU"/>
        </w:rPr>
        <w:t xml:space="preserve">антикоррупционной экспертизы (с </w:t>
      </w:r>
      <w:r w:rsidRPr="002F6FA1">
        <w:rPr>
          <w:color w:val="000000"/>
          <w:sz w:val="28"/>
          <w:szCs w:val="28"/>
          <w:lang w:bidi="ru-RU"/>
        </w:rPr>
        <w:t xml:space="preserve">приложением копий заключений по результатам независимой антикоррупционной экспертизы (при их поступлении в </w:t>
      </w:r>
      <w:r w:rsidR="009A243C">
        <w:rPr>
          <w:color w:val="000000"/>
          <w:sz w:val="28"/>
          <w:szCs w:val="28"/>
          <w:lang w:bidi="ru-RU"/>
        </w:rPr>
        <w:t>Комитет</w:t>
      </w:r>
      <w:r w:rsidRPr="002F6FA1">
        <w:rPr>
          <w:color w:val="000000"/>
          <w:sz w:val="28"/>
          <w:szCs w:val="28"/>
          <w:lang w:bidi="ru-RU"/>
        </w:rPr>
        <w:t xml:space="preserve">) отражаются ответственным структурным подразделением в служебной записке, прилагаемой к нормативному правовому акту </w:t>
      </w:r>
      <w:r w:rsidR="00D00A26">
        <w:rPr>
          <w:color w:val="000000"/>
          <w:sz w:val="28"/>
          <w:szCs w:val="28"/>
          <w:lang w:bidi="ru-RU"/>
        </w:rPr>
        <w:t>Комитета</w:t>
      </w:r>
      <w:r w:rsidRPr="002F6FA1">
        <w:rPr>
          <w:color w:val="000000"/>
          <w:sz w:val="28"/>
          <w:szCs w:val="28"/>
          <w:lang w:bidi="ru-RU"/>
        </w:rPr>
        <w:t>, направляемому в Отдел для представления указанного акта на государственную регистрацию в Министерство юстиции Республики Дагестан.</w:t>
      </w:r>
    </w:p>
    <w:p w:rsidR="006E05C3" w:rsidRDefault="006E05C3" w:rsidP="00326050">
      <w:pPr>
        <w:widowControl w:val="0"/>
        <w:adjustRightInd w:val="0"/>
        <w:ind w:left="-142" w:right="479"/>
        <w:outlineLvl w:val="1"/>
        <w:rPr>
          <w:sz w:val="28"/>
          <w:szCs w:val="28"/>
        </w:rPr>
      </w:pPr>
    </w:p>
    <w:p w:rsidR="00382F26" w:rsidRPr="002F6FA1" w:rsidRDefault="00382F26" w:rsidP="00326050">
      <w:pPr>
        <w:widowControl w:val="0"/>
        <w:adjustRightInd w:val="0"/>
        <w:ind w:left="-142" w:right="479"/>
        <w:outlineLvl w:val="1"/>
        <w:rPr>
          <w:sz w:val="28"/>
          <w:szCs w:val="28"/>
        </w:rPr>
      </w:pPr>
    </w:p>
    <w:p w:rsidR="006E05C3" w:rsidRDefault="006E05C3" w:rsidP="00326050">
      <w:pPr>
        <w:widowControl w:val="0"/>
        <w:adjustRightInd w:val="0"/>
        <w:ind w:left="-142" w:right="479"/>
        <w:jc w:val="center"/>
        <w:outlineLvl w:val="1"/>
        <w:rPr>
          <w:b/>
          <w:sz w:val="28"/>
          <w:szCs w:val="28"/>
        </w:rPr>
      </w:pPr>
      <w:r w:rsidRPr="002F6FA1">
        <w:rPr>
          <w:b/>
          <w:sz w:val="28"/>
          <w:szCs w:val="28"/>
        </w:rPr>
        <w:t>I</w:t>
      </w:r>
      <w:r w:rsidRPr="002F6FA1">
        <w:rPr>
          <w:b/>
          <w:sz w:val="28"/>
          <w:szCs w:val="28"/>
          <w:lang w:val="en-US"/>
        </w:rPr>
        <w:t>V</w:t>
      </w:r>
      <w:r w:rsidRPr="002F6FA1">
        <w:rPr>
          <w:b/>
          <w:sz w:val="28"/>
          <w:szCs w:val="28"/>
        </w:rPr>
        <w:t>. Антикоррупционная экспертиза нормативных правовых актов</w:t>
      </w:r>
    </w:p>
    <w:p w:rsidR="006C68C3" w:rsidRPr="006C68C3" w:rsidRDefault="006C68C3" w:rsidP="00326050">
      <w:pPr>
        <w:widowControl w:val="0"/>
        <w:adjustRightInd w:val="0"/>
        <w:ind w:left="-142" w:right="479"/>
        <w:jc w:val="center"/>
        <w:outlineLvl w:val="1"/>
        <w:rPr>
          <w:b/>
          <w:sz w:val="28"/>
          <w:szCs w:val="28"/>
        </w:rPr>
      </w:pPr>
    </w:p>
    <w:p w:rsidR="00F87060" w:rsidRPr="002F6FA1" w:rsidRDefault="00F87060" w:rsidP="00326050">
      <w:pPr>
        <w:pStyle w:val="1"/>
        <w:numPr>
          <w:ilvl w:val="0"/>
          <w:numId w:val="4"/>
        </w:numPr>
        <w:tabs>
          <w:tab w:val="left" w:pos="1382"/>
        </w:tabs>
        <w:ind w:left="-142" w:right="479" w:firstLine="720"/>
        <w:jc w:val="both"/>
        <w:rPr>
          <w:sz w:val="28"/>
          <w:szCs w:val="28"/>
        </w:rPr>
      </w:pPr>
      <w:r w:rsidRPr="002F6FA1">
        <w:rPr>
          <w:color w:val="000000"/>
          <w:sz w:val="28"/>
          <w:szCs w:val="28"/>
          <w:lang w:bidi="ru-RU"/>
        </w:rPr>
        <w:t>Антикоррупционная экспертиза нормативных правовых актов Комитета (далее - правовой акт) проводится при мониторинге их применения, осуществляемом ответственными структурными подразделениями.</w:t>
      </w:r>
    </w:p>
    <w:p w:rsidR="00F87060" w:rsidRPr="002F6FA1" w:rsidRDefault="00F87060" w:rsidP="00326050">
      <w:pPr>
        <w:pStyle w:val="1"/>
        <w:numPr>
          <w:ilvl w:val="0"/>
          <w:numId w:val="4"/>
        </w:numPr>
        <w:tabs>
          <w:tab w:val="left" w:pos="1382"/>
        </w:tabs>
        <w:ind w:left="-142" w:right="479" w:firstLine="720"/>
        <w:jc w:val="both"/>
        <w:rPr>
          <w:sz w:val="28"/>
          <w:szCs w:val="28"/>
        </w:rPr>
      </w:pPr>
      <w:r w:rsidRPr="002F6FA1">
        <w:rPr>
          <w:color w:val="000000"/>
          <w:sz w:val="28"/>
          <w:szCs w:val="28"/>
          <w:lang w:bidi="ru-RU"/>
        </w:rPr>
        <w:t>В ходе мониторинга применения правовых актов осуществляются сбор и обобщение информации о практике применения правовых актов, ее анализ и оценка.</w:t>
      </w:r>
    </w:p>
    <w:p w:rsidR="00F87060" w:rsidRPr="002F6FA1" w:rsidRDefault="00F87060" w:rsidP="00326050">
      <w:pPr>
        <w:pStyle w:val="1"/>
        <w:numPr>
          <w:ilvl w:val="0"/>
          <w:numId w:val="4"/>
        </w:numPr>
        <w:tabs>
          <w:tab w:val="left" w:pos="1382"/>
        </w:tabs>
        <w:spacing w:after="320"/>
        <w:ind w:left="-142" w:right="479" w:firstLine="720"/>
        <w:jc w:val="both"/>
        <w:rPr>
          <w:sz w:val="28"/>
          <w:szCs w:val="28"/>
        </w:rPr>
        <w:sectPr w:rsidR="00F87060" w:rsidRPr="002F6FA1" w:rsidSect="00D85EE0">
          <w:headerReference w:type="default" r:id="rId11"/>
          <w:headerReference w:type="first" r:id="rId12"/>
          <w:pgSz w:w="11900" w:h="16840"/>
          <w:pgMar w:top="1684" w:right="471" w:bottom="992" w:left="1452" w:header="0" w:footer="6" w:gutter="0"/>
          <w:pgNumType w:start="2"/>
          <w:cols w:space="720"/>
          <w:noEndnote/>
          <w:titlePg/>
          <w:docGrid w:linePitch="360"/>
        </w:sectPr>
      </w:pPr>
      <w:r w:rsidRPr="002F6FA1">
        <w:rPr>
          <w:color w:val="000000"/>
          <w:sz w:val="28"/>
          <w:szCs w:val="28"/>
          <w:lang w:bidi="ru-RU"/>
        </w:rPr>
        <w:t xml:space="preserve">При выявлении в правовом акте </w:t>
      </w:r>
      <w:proofErr w:type="spellStart"/>
      <w:r w:rsidRPr="002F6FA1">
        <w:rPr>
          <w:color w:val="000000"/>
          <w:sz w:val="28"/>
          <w:szCs w:val="28"/>
          <w:lang w:bidi="ru-RU"/>
        </w:rPr>
        <w:t>коррупциогенных</w:t>
      </w:r>
      <w:proofErr w:type="spellEnd"/>
      <w:r w:rsidRPr="002F6FA1">
        <w:rPr>
          <w:color w:val="000000"/>
          <w:sz w:val="28"/>
          <w:szCs w:val="28"/>
          <w:lang w:bidi="ru-RU"/>
        </w:rPr>
        <w:t xml:space="preserve"> факторов ответственное структурное подразделение в течение 14 календарных дней готовит предложения по их устранению и направляет проект акта об изменении или признании утратившим силу данного правового акта с приложением служебной записки в Отдел для проведения его антикоррупционной экспертизы в соответствии с главой I</w:t>
      </w:r>
      <w:r w:rsidR="003452AD">
        <w:rPr>
          <w:color w:val="000000"/>
          <w:sz w:val="28"/>
          <w:szCs w:val="28"/>
          <w:lang w:bidi="ru-RU"/>
        </w:rPr>
        <w:t>I настоящего Порядка.</w:t>
      </w:r>
    </w:p>
    <w:p w:rsidR="000C5153" w:rsidRDefault="000C5153" w:rsidP="003452AD">
      <w:pPr>
        <w:pStyle w:val="ConsPlusNormal"/>
        <w:outlineLvl w:val="1"/>
        <w:rPr>
          <w:rFonts w:asciiTheme="minorHAnsi" w:hAnsiTheme="minorHAnsi" w:cstheme="minorHAnsi"/>
          <w:szCs w:val="22"/>
        </w:rPr>
      </w:pPr>
    </w:p>
    <w:p w:rsidR="000C5153" w:rsidRPr="00B73BB0" w:rsidRDefault="000C5153" w:rsidP="003452AD">
      <w:pPr>
        <w:pStyle w:val="ConsPlusNormal"/>
        <w:ind w:left="-426" w:right="-285" w:firstLine="6804"/>
        <w:jc w:val="right"/>
        <w:outlineLvl w:val="1"/>
        <w:rPr>
          <w:rFonts w:ascii="Courier New" w:hAnsi="Courier New" w:cs="Courier New"/>
          <w:szCs w:val="22"/>
        </w:rPr>
      </w:pPr>
      <w:r w:rsidRPr="00B73BB0">
        <w:rPr>
          <w:rFonts w:ascii="Courier New" w:hAnsi="Courier New" w:cs="Courier New"/>
          <w:szCs w:val="22"/>
        </w:rPr>
        <w:t xml:space="preserve">Приложение </w:t>
      </w:r>
      <w:r w:rsidR="00134273">
        <w:rPr>
          <w:rFonts w:ascii="Courier New" w:hAnsi="Courier New" w:cs="Courier New"/>
        </w:rPr>
        <w:t>№</w:t>
      </w:r>
      <w:r w:rsidRPr="00B73BB0">
        <w:rPr>
          <w:rFonts w:ascii="Courier New" w:hAnsi="Courier New" w:cs="Courier New"/>
          <w:szCs w:val="22"/>
        </w:rPr>
        <w:t xml:space="preserve"> 1</w:t>
      </w:r>
    </w:p>
    <w:p w:rsidR="000C5153" w:rsidRPr="00B73BB0" w:rsidRDefault="000C5153" w:rsidP="003452AD">
      <w:pPr>
        <w:pStyle w:val="ConsPlusNormal"/>
        <w:ind w:left="-426" w:right="-285" w:firstLine="6804"/>
        <w:jc w:val="right"/>
        <w:rPr>
          <w:rFonts w:ascii="Courier New" w:hAnsi="Courier New" w:cs="Courier New"/>
          <w:szCs w:val="22"/>
        </w:rPr>
      </w:pPr>
      <w:r w:rsidRPr="00B73BB0">
        <w:rPr>
          <w:rFonts w:ascii="Courier New" w:hAnsi="Courier New" w:cs="Courier New"/>
          <w:szCs w:val="22"/>
        </w:rPr>
        <w:t>к Порядку проведения</w:t>
      </w:r>
    </w:p>
    <w:p w:rsidR="000C5153" w:rsidRPr="00B73BB0" w:rsidRDefault="000C5153" w:rsidP="003452AD">
      <w:pPr>
        <w:pStyle w:val="ConsPlusNormal"/>
        <w:ind w:left="-426" w:right="-285" w:firstLine="6804"/>
        <w:jc w:val="right"/>
        <w:rPr>
          <w:rFonts w:ascii="Courier New" w:hAnsi="Courier New" w:cs="Courier New"/>
          <w:szCs w:val="22"/>
        </w:rPr>
      </w:pPr>
      <w:r w:rsidRPr="00B73BB0">
        <w:rPr>
          <w:rFonts w:ascii="Courier New" w:hAnsi="Courier New" w:cs="Courier New"/>
          <w:szCs w:val="22"/>
        </w:rPr>
        <w:t>антикоррупционной экспертизы</w:t>
      </w:r>
    </w:p>
    <w:p w:rsidR="000C5153" w:rsidRPr="00B73BB0" w:rsidRDefault="000C5153" w:rsidP="003452AD">
      <w:pPr>
        <w:pStyle w:val="ConsPlusNormal"/>
        <w:ind w:left="-426" w:right="-285" w:firstLine="6804"/>
        <w:jc w:val="right"/>
        <w:rPr>
          <w:rFonts w:ascii="Courier New" w:hAnsi="Courier New" w:cs="Courier New"/>
          <w:szCs w:val="22"/>
        </w:rPr>
      </w:pPr>
      <w:r w:rsidRPr="00B73BB0">
        <w:rPr>
          <w:rFonts w:ascii="Courier New" w:hAnsi="Courier New" w:cs="Courier New"/>
          <w:szCs w:val="22"/>
        </w:rPr>
        <w:t>нормативных правовых актов</w:t>
      </w:r>
    </w:p>
    <w:p w:rsidR="000C5153" w:rsidRPr="003452AD" w:rsidRDefault="000C5153" w:rsidP="003452AD">
      <w:pPr>
        <w:pStyle w:val="ConsPlusNormal"/>
        <w:ind w:left="-426" w:right="-285"/>
        <w:jc w:val="right"/>
        <w:rPr>
          <w:rFonts w:ascii="Courier New" w:hAnsi="Courier New" w:cs="Courier New"/>
          <w:szCs w:val="22"/>
        </w:rPr>
      </w:pPr>
      <w:r w:rsidRPr="003452AD">
        <w:rPr>
          <w:rFonts w:ascii="Courier New" w:hAnsi="Courier New" w:cs="Courier New"/>
          <w:szCs w:val="22"/>
        </w:rPr>
        <w:t>(проектов нормативных правовых актов)</w:t>
      </w:r>
    </w:p>
    <w:p w:rsidR="000C5153" w:rsidRPr="00B73BB0" w:rsidRDefault="000C5153" w:rsidP="003452AD">
      <w:pPr>
        <w:pStyle w:val="ConsPlusNormal"/>
        <w:ind w:left="-426" w:right="-285"/>
        <w:jc w:val="right"/>
        <w:rPr>
          <w:rFonts w:ascii="Courier New" w:hAnsi="Courier New" w:cs="Courier New"/>
          <w:szCs w:val="22"/>
        </w:rPr>
      </w:pPr>
      <w:r w:rsidRPr="00B73BB0">
        <w:rPr>
          <w:rFonts w:ascii="Courier New" w:hAnsi="Courier New" w:cs="Courier New"/>
          <w:szCs w:val="22"/>
        </w:rPr>
        <w:t>Комитета по ветеринарии                                                                                                                                                                                                                                                                                                                   Республики Дагестан</w:t>
      </w:r>
    </w:p>
    <w:p w:rsidR="000C5153" w:rsidRDefault="000C5153" w:rsidP="000C5153">
      <w:pPr>
        <w:jc w:val="right"/>
        <w:rPr>
          <w:sz w:val="28"/>
          <w:szCs w:val="28"/>
        </w:rPr>
      </w:pPr>
    </w:p>
    <w:p w:rsidR="000C5153" w:rsidRPr="003452AD" w:rsidRDefault="000C5153" w:rsidP="000C5153">
      <w:pPr>
        <w:jc w:val="right"/>
        <w:rPr>
          <w:rFonts w:ascii="Courier New" w:hAnsi="Courier New" w:cs="Courier New"/>
          <w:sz w:val="28"/>
          <w:szCs w:val="28"/>
        </w:rPr>
      </w:pPr>
    </w:p>
    <w:p w:rsidR="000C5153" w:rsidRPr="003452AD" w:rsidRDefault="000C5153" w:rsidP="000C5153">
      <w:pPr>
        <w:autoSpaceDE/>
        <w:autoSpaceDN/>
        <w:jc w:val="center"/>
        <w:outlineLvl w:val="3"/>
        <w:rPr>
          <w:rFonts w:ascii="Courier New" w:hAnsi="Courier New" w:cs="Courier New"/>
          <w:bCs/>
          <w:sz w:val="24"/>
          <w:szCs w:val="24"/>
        </w:rPr>
      </w:pPr>
      <w:r w:rsidRPr="003452AD">
        <w:rPr>
          <w:rFonts w:ascii="Courier New" w:hAnsi="Courier New" w:cs="Courier New"/>
          <w:bCs/>
          <w:sz w:val="24"/>
          <w:szCs w:val="24"/>
        </w:rPr>
        <w:t>Журнал</w:t>
      </w:r>
    </w:p>
    <w:p w:rsidR="000C5153" w:rsidRPr="003452AD" w:rsidRDefault="000C5153" w:rsidP="000C5153">
      <w:pPr>
        <w:autoSpaceDE/>
        <w:autoSpaceDN/>
        <w:jc w:val="center"/>
        <w:outlineLvl w:val="3"/>
        <w:rPr>
          <w:rFonts w:ascii="Courier New" w:hAnsi="Courier New" w:cs="Courier New"/>
          <w:bCs/>
          <w:sz w:val="24"/>
          <w:szCs w:val="24"/>
        </w:rPr>
      </w:pPr>
      <w:r w:rsidRPr="003452AD">
        <w:rPr>
          <w:rFonts w:ascii="Courier New" w:hAnsi="Courier New" w:cs="Courier New"/>
          <w:bCs/>
          <w:sz w:val="24"/>
          <w:szCs w:val="24"/>
        </w:rPr>
        <w:t> учёта проектов нормативных правовых актов, поступивших на антикоррупционную экспертизу</w:t>
      </w:r>
    </w:p>
    <w:p w:rsidR="000C5153" w:rsidRPr="003452AD" w:rsidRDefault="000C5153" w:rsidP="000C5153">
      <w:pPr>
        <w:autoSpaceDE/>
        <w:autoSpaceDN/>
        <w:jc w:val="center"/>
        <w:outlineLvl w:val="3"/>
        <w:rPr>
          <w:rFonts w:ascii="Courier New" w:hAnsi="Courier New" w:cs="Courier New"/>
          <w:b/>
          <w:bCs/>
          <w:sz w:val="24"/>
          <w:szCs w:val="24"/>
        </w:rPr>
      </w:pPr>
      <w:r w:rsidRPr="003452AD">
        <w:rPr>
          <w:rFonts w:ascii="Courier New" w:hAnsi="Courier New" w:cs="Courier New"/>
          <w:b/>
          <w:bCs/>
          <w:sz w:val="28"/>
          <w:szCs w:val="28"/>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34"/>
        <w:gridCol w:w="1417"/>
        <w:gridCol w:w="1418"/>
        <w:gridCol w:w="1559"/>
        <w:gridCol w:w="1984"/>
        <w:gridCol w:w="1843"/>
        <w:gridCol w:w="1382"/>
      </w:tblGrid>
      <w:tr w:rsidR="000C5153" w:rsidRPr="003452AD" w:rsidTr="002E6D57">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C5153" w:rsidRPr="003452AD" w:rsidRDefault="000C5153" w:rsidP="002E6D57">
            <w:pPr>
              <w:autoSpaceDE/>
              <w:autoSpaceDN/>
              <w:jc w:val="center"/>
              <w:outlineLvl w:val="3"/>
              <w:rPr>
                <w:rFonts w:ascii="Courier New" w:hAnsi="Courier New" w:cs="Courier New"/>
                <w:bCs/>
                <w:sz w:val="24"/>
                <w:szCs w:val="24"/>
              </w:rPr>
            </w:pPr>
            <w:r w:rsidRPr="003452AD">
              <w:rPr>
                <w:rFonts w:ascii="Courier New" w:hAnsi="Courier New" w:cs="Courier New"/>
                <w:bCs/>
                <w:sz w:val="18"/>
                <w:szCs w:val="18"/>
              </w:rPr>
              <w:t>№</w:t>
            </w:r>
          </w:p>
          <w:p w:rsidR="000C5153" w:rsidRPr="003452AD" w:rsidRDefault="000C5153" w:rsidP="002E6D57">
            <w:pPr>
              <w:autoSpaceDE/>
              <w:autoSpaceDN/>
              <w:jc w:val="center"/>
              <w:outlineLvl w:val="3"/>
              <w:rPr>
                <w:rFonts w:ascii="Courier New" w:hAnsi="Courier New" w:cs="Courier New"/>
                <w:bCs/>
                <w:sz w:val="24"/>
                <w:szCs w:val="24"/>
              </w:rPr>
            </w:pPr>
            <w:r w:rsidRPr="003452AD">
              <w:rPr>
                <w:rFonts w:ascii="Courier New" w:hAnsi="Courier New" w:cs="Courier New"/>
                <w:bCs/>
                <w:sz w:val="18"/>
                <w:szCs w:val="18"/>
              </w:rPr>
              <w:t>п/п</w:t>
            </w:r>
          </w:p>
        </w:tc>
        <w:tc>
          <w:tcPr>
            <w:tcW w:w="14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C5153" w:rsidRPr="003452AD" w:rsidRDefault="000C5153" w:rsidP="002E6D57">
            <w:pPr>
              <w:autoSpaceDE/>
              <w:autoSpaceDN/>
              <w:jc w:val="center"/>
              <w:outlineLvl w:val="3"/>
              <w:rPr>
                <w:rFonts w:ascii="Courier New" w:hAnsi="Courier New" w:cs="Courier New"/>
                <w:bCs/>
                <w:sz w:val="24"/>
                <w:szCs w:val="24"/>
              </w:rPr>
            </w:pPr>
            <w:r w:rsidRPr="003452AD">
              <w:rPr>
                <w:rFonts w:ascii="Courier New" w:hAnsi="Courier New" w:cs="Courier New"/>
                <w:bCs/>
                <w:sz w:val="18"/>
                <w:szCs w:val="18"/>
              </w:rPr>
              <w:t>Наименование проекта нормативного правового акта</w:t>
            </w:r>
          </w:p>
        </w:tc>
        <w:tc>
          <w:tcPr>
            <w:tcW w:w="14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C5153" w:rsidRPr="003452AD" w:rsidRDefault="000C5153" w:rsidP="002E6D57">
            <w:pPr>
              <w:autoSpaceDE/>
              <w:autoSpaceDN/>
              <w:jc w:val="center"/>
              <w:outlineLvl w:val="3"/>
              <w:rPr>
                <w:rFonts w:ascii="Courier New" w:hAnsi="Courier New" w:cs="Courier New"/>
                <w:bCs/>
                <w:sz w:val="24"/>
                <w:szCs w:val="24"/>
              </w:rPr>
            </w:pPr>
            <w:r w:rsidRPr="003452AD">
              <w:rPr>
                <w:rFonts w:ascii="Courier New" w:hAnsi="Courier New" w:cs="Courier New"/>
                <w:bCs/>
                <w:sz w:val="18"/>
                <w:szCs w:val="18"/>
              </w:rPr>
              <w:t>Структурное подразделение и исполнитель по проекту нормативного правового акта</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C5153" w:rsidRPr="003452AD" w:rsidRDefault="000C5153" w:rsidP="002E6D57">
            <w:pPr>
              <w:autoSpaceDE/>
              <w:autoSpaceDN/>
              <w:jc w:val="center"/>
              <w:outlineLvl w:val="3"/>
              <w:rPr>
                <w:rFonts w:ascii="Courier New" w:hAnsi="Courier New" w:cs="Courier New"/>
                <w:bCs/>
                <w:sz w:val="24"/>
                <w:szCs w:val="24"/>
              </w:rPr>
            </w:pPr>
            <w:r w:rsidRPr="003452AD">
              <w:rPr>
                <w:rFonts w:ascii="Courier New" w:hAnsi="Courier New" w:cs="Courier New"/>
                <w:bCs/>
                <w:sz w:val="18"/>
                <w:szCs w:val="18"/>
              </w:rPr>
              <w:t>Дата поступления в административный отдел</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C5153" w:rsidRPr="003452AD" w:rsidRDefault="000C5153" w:rsidP="002E6D57">
            <w:pPr>
              <w:autoSpaceDE/>
              <w:autoSpaceDN/>
              <w:jc w:val="center"/>
              <w:outlineLvl w:val="3"/>
              <w:rPr>
                <w:rFonts w:ascii="Courier New" w:hAnsi="Courier New" w:cs="Courier New"/>
                <w:bCs/>
                <w:sz w:val="24"/>
                <w:szCs w:val="24"/>
              </w:rPr>
            </w:pPr>
            <w:r w:rsidRPr="003452AD">
              <w:rPr>
                <w:rFonts w:ascii="Courier New" w:hAnsi="Courier New" w:cs="Courier New"/>
                <w:bCs/>
                <w:sz w:val="18"/>
                <w:szCs w:val="18"/>
              </w:rPr>
              <w:t>Дата подготовки заключения административным отделом</w:t>
            </w:r>
          </w:p>
        </w:tc>
        <w:tc>
          <w:tcPr>
            <w:tcW w:w="184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C5153" w:rsidRPr="003452AD" w:rsidRDefault="000C5153" w:rsidP="002E6D57">
            <w:pPr>
              <w:autoSpaceDE/>
              <w:autoSpaceDN/>
              <w:jc w:val="center"/>
              <w:outlineLvl w:val="3"/>
              <w:rPr>
                <w:rFonts w:ascii="Courier New" w:hAnsi="Courier New" w:cs="Courier New"/>
                <w:bCs/>
                <w:sz w:val="24"/>
                <w:szCs w:val="24"/>
              </w:rPr>
            </w:pPr>
            <w:r w:rsidRPr="003452AD">
              <w:rPr>
                <w:rFonts w:ascii="Courier New" w:hAnsi="Courier New" w:cs="Courier New"/>
                <w:bCs/>
                <w:sz w:val="18"/>
                <w:szCs w:val="18"/>
              </w:rPr>
              <w:t>Ф.И.О., должность, специалиста, проводившего антикоррупционную экспертизу</w:t>
            </w:r>
          </w:p>
        </w:tc>
        <w:tc>
          <w:tcPr>
            <w:tcW w:w="138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C5153" w:rsidRPr="003452AD" w:rsidRDefault="000C5153" w:rsidP="002E6D57">
            <w:pPr>
              <w:autoSpaceDE/>
              <w:autoSpaceDN/>
              <w:jc w:val="center"/>
              <w:outlineLvl w:val="3"/>
              <w:rPr>
                <w:rFonts w:ascii="Courier New" w:hAnsi="Courier New" w:cs="Courier New"/>
                <w:bCs/>
                <w:sz w:val="24"/>
                <w:szCs w:val="24"/>
              </w:rPr>
            </w:pPr>
            <w:r w:rsidRPr="003452AD">
              <w:rPr>
                <w:rFonts w:ascii="Courier New" w:hAnsi="Courier New" w:cs="Courier New"/>
                <w:bCs/>
                <w:sz w:val="18"/>
                <w:szCs w:val="18"/>
              </w:rPr>
              <w:t>Примечание</w:t>
            </w:r>
          </w:p>
        </w:tc>
      </w:tr>
      <w:tr w:rsidR="000C5153" w:rsidRPr="003452AD" w:rsidTr="002E6D57">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C5153" w:rsidRPr="003452AD" w:rsidRDefault="000C5153" w:rsidP="002E6D57">
            <w:pPr>
              <w:autoSpaceDE/>
              <w:autoSpaceDN/>
              <w:spacing w:before="100" w:beforeAutospacing="1" w:after="100" w:afterAutospacing="1" w:line="312" w:lineRule="atLeast"/>
              <w:jc w:val="center"/>
              <w:outlineLvl w:val="3"/>
              <w:rPr>
                <w:rFonts w:ascii="Courier New" w:hAnsi="Courier New" w:cs="Courier New"/>
                <w:b/>
                <w:bCs/>
                <w:sz w:val="24"/>
                <w:szCs w:val="24"/>
              </w:rPr>
            </w:pPr>
            <w:r w:rsidRPr="003452AD">
              <w:rPr>
                <w:rFonts w:ascii="Courier New" w:hAnsi="Courier New" w:cs="Courier New"/>
                <w:b/>
                <w:bCs/>
                <w:sz w:val="28"/>
                <w:szCs w:val="28"/>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C5153" w:rsidRPr="003452AD" w:rsidRDefault="000C5153" w:rsidP="002E6D57">
            <w:pPr>
              <w:autoSpaceDE/>
              <w:autoSpaceDN/>
              <w:spacing w:before="100" w:beforeAutospacing="1" w:after="100" w:afterAutospacing="1" w:line="312" w:lineRule="atLeast"/>
              <w:jc w:val="center"/>
              <w:outlineLvl w:val="3"/>
              <w:rPr>
                <w:rFonts w:ascii="Courier New" w:hAnsi="Courier New" w:cs="Courier New"/>
                <w:b/>
                <w:bCs/>
                <w:sz w:val="24"/>
                <w:szCs w:val="24"/>
              </w:rPr>
            </w:pPr>
            <w:r w:rsidRPr="003452AD">
              <w:rPr>
                <w:rFonts w:ascii="Courier New" w:hAnsi="Courier New" w:cs="Courier New"/>
                <w:b/>
                <w:bCs/>
                <w:sz w:val="28"/>
                <w:szCs w:val="28"/>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C5153" w:rsidRPr="003452AD" w:rsidRDefault="000C5153" w:rsidP="002E6D57">
            <w:pPr>
              <w:autoSpaceDE/>
              <w:autoSpaceDN/>
              <w:spacing w:before="100" w:beforeAutospacing="1" w:after="100" w:afterAutospacing="1" w:line="312" w:lineRule="atLeast"/>
              <w:jc w:val="center"/>
              <w:outlineLvl w:val="3"/>
              <w:rPr>
                <w:rFonts w:ascii="Courier New" w:hAnsi="Courier New" w:cs="Courier New"/>
                <w:b/>
                <w:bCs/>
                <w:sz w:val="24"/>
                <w:szCs w:val="24"/>
              </w:rPr>
            </w:pPr>
            <w:r w:rsidRPr="003452AD">
              <w:rPr>
                <w:rFonts w:ascii="Courier New" w:hAnsi="Courier New" w:cs="Courier New"/>
                <w:b/>
                <w:bCs/>
                <w:sz w:val="28"/>
                <w:szCs w:val="28"/>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C5153" w:rsidRPr="003452AD" w:rsidRDefault="000C5153" w:rsidP="002E6D57">
            <w:pPr>
              <w:autoSpaceDE/>
              <w:autoSpaceDN/>
              <w:spacing w:before="100" w:beforeAutospacing="1" w:after="100" w:afterAutospacing="1" w:line="312" w:lineRule="atLeast"/>
              <w:jc w:val="center"/>
              <w:outlineLvl w:val="3"/>
              <w:rPr>
                <w:rFonts w:ascii="Courier New" w:hAnsi="Courier New" w:cs="Courier New"/>
                <w:b/>
                <w:bCs/>
                <w:sz w:val="24"/>
                <w:szCs w:val="24"/>
              </w:rPr>
            </w:pPr>
            <w:r w:rsidRPr="003452AD">
              <w:rPr>
                <w:rFonts w:ascii="Courier New" w:hAnsi="Courier New" w:cs="Courier New"/>
                <w:b/>
                <w:bCs/>
                <w:sz w:val="28"/>
                <w:szCs w:val="28"/>
              </w:rPr>
              <w:t> </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C5153" w:rsidRPr="003452AD" w:rsidRDefault="000C5153" w:rsidP="002E6D57">
            <w:pPr>
              <w:autoSpaceDE/>
              <w:autoSpaceDN/>
              <w:spacing w:before="100" w:beforeAutospacing="1" w:after="100" w:afterAutospacing="1" w:line="312" w:lineRule="atLeast"/>
              <w:jc w:val="center"/>
              <w:outlineLvl w:val="3"/>
              <w:rPr>
                <w:rFonts w:ascii="Courier New" w:hAnsi="Courier New" w:cs="Courier New"/>
                <w:b/>
                <w:bCs/>
                <w:sz w:val="24"/>
                <w:szCs w:val="24"/>
              </w:rPr>
            </w:pPr>
            <w:r w:rsidRPr="003452AD">
              <w:rPr>
                <w:rFonts w:ascii="Courier New" w:hAnsi="Courier New" w:cs="Courier New"/>
                <w:b/>
                <w:bCs/>
                <w:sz w:val="28"/>
                <w:szCs w:val="28"/>
              </w:rPr>
              <w:t>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C5153" w:rsidRPr="003452AD" w:rsidRDefault="000C5153" w:rsidP="002E6D57">
            <w:pPr>
              <w:autoSpaceDE/>
              <w:autoSpaceDN/>
              <w:spacing w:before="100" w:beforeAutospacing="1" w:after="100" w:afterAutospacing="1" w:line="312" w:lineRule="atLeast"/>
              <w:jc w:val="center"/>
              <w:outlineLvl w:val="3"/>
              <w:rPr>
                <w:rFonts w:ascii="Courier New" w:hAnsi="Courier New" w:cs="Courier New"/>
                <w:b/>
                <w:bCs/>
                <w:sz w:val="24"/>
                <w:szCs w:val="24"/>
              </w:rPr>
            </w:pPr>
            <w:r w:rsidRPr="003452AD">
              <w:rPr>
                <w:rFonts w:ascii="Courier New" w:hAnsi="Courier New" w:cs="Courier New"/>
                <w:b/>
                <w:bCs/>
                <w:sz w:val="28"/>
                <w:szCs w:val="28"/>
              </w:rPr>
              <w:t> </w:t>
            </w:r>
          </w:p>
        </w:tc>
        <w:tc>
          <w:tcPr>
            <w:tcW w:w="138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C5153" w:rsidRPr="003452AD" w:rsidRDefault="000C5153" w:rsidP="002E6D57">
            <w:pPr>
              <w:autoSpaceDE/>
              <w:autoSpaceDN/>
              <w:spacing w:before="100" w:beforeAutospacing="1" w:after="100" w:afterAutospacing="1" w:line="312" w:lineRule="atLeast"/>
              <w:jc w:val="center"/>
              <w:outlineLvl w:val="3"/>
              <w:rPr>
                <w:rFonts w:ascii="Courier New" w:hAnsi="Courier New" w:cs="Courier New"/>
                <w:b/>
                <w:bCs/>
                <w:sz w:val="24"/>
                <w:szCs w:val="24"/>
              </w:rPr>
            </w:pPr>
            <w:r w:rsidRPr="003452AD">
              <w:rPr>
                <w:rFonts w:ascii="Courier New" w:hAnsi="Courier New" w:cs="Courier New"/>
                <w:b/>
                <w:bCs/>
                <w:sz w:val="28"/>
                <w:szCs w:val="28"/>
              </w:rPr>
              <w:t> </w:t>
            </w:r>
          </w:p>
        </w:tc>
      </w:tr>
    </w:tbl>
    <w:p w:rsidR="000C5153" w:rsidRPr="003452AD" w:rsidRDefault="000C5153" w:rsidP="00D85EE0">
      <w:pPr>
        <w:tabs>
          <w:tab w:val="left" w:pos="5610"/>
        </w:tabs>
        <w:rPr>
          <w:rFonts w:ascii="Courier New" w:hAnsi="Courier New" w:cs="Courier New"/>
          <w:sz w:val="28"/>
          <w:szCs w:val="28"/>
        </w:rPr>
      </w:pPr>
    </w:p>
    <w:p w:rsidR="000C5153" w:rsidRDefault="000C5153">
      <w:pPr>
        <w:autoSpaceDE/>
        <w:autoSpaceDN/>
        <w:spacing w:after="200" w:line="276" w:lineRule="auto"/>
        <w:rPr>
          <w:sz w:val="28"/>
          <w:szCs w:val="28"/>
        </w:rPr>
      </w:pPr>
      <w:r>
        <w:rPr>
          <w:sz w:val="28"/>
          <w:szCs w:val="28"/>
        </w:rPr>
        <w:br w:type="page"/>
      </w:r>
    </w:p>
    <w:p w:rsidR="00545C65" w:rsidRPr="006C68C3" w:rsidRDefault="00134273" w:rsidP="006C68C3">
      <w:pPr>
        <w:pStyle w:val="ConsPlusNormal"/>
        <w:jc w:val="right"/>
        <w:outlineLvl w:val="1"/>
        <w:rPr>
          <w:rFonts w:ascii="Courier New" w:hAnsi="Courier New" w:cs="Courier New"/>
        </w:rPr>
      </w:pPr>
      <w:r>
        <w:rPr>
          <w:rFonts w:ascii="Courier New" w:hAnsi="Courier New" w:cs="Courier New"/>
        </w:rPr>
        <w:lastRenderedPageBreak/>
        <w:t>Приложение №</w:t>
      </w:r>
      <w:r w:rsidR="00545C65" w:rsidRPr="006C68C3">
        <w:rPr>
          <w:rFonts w:ascii="Courier New" w:hAnsi="Courier New" w:cs="Courier New"/>
        </w:rPr>
        <w:t xml:space="preserve"> 2</w:t>
      </w:r>
    </w:p>
    <w:p w:rsidR="00545C65" w:rsidRPr="006C68C3" w:rsidRDefault="00545C65" w:rsidP="006C68C3">
      <w:pPr>
        <w:pStyle w:val="ConsPlusNormal"/>
        <w:jc w:val="right"/>
        <w:rPr>
          <w:rFonts w:ascii="Courier New" w:hAnsi="Courier New" w:cs="Courier New"/>
        </w:rPr>
      </w:pPr>
      <w:r w:rsidRPr="006C68C3">
        <w:rPr>
          <w:rFonts w:ascii="Courier New" w:hAnsi="Courier New" w:cs="Courier New"/>
        </w:rPr>
        <w:t>к Порядку проведения антикоррупционной</w:t>
      </w:r>
    </w:p>
    <w:p w:rsidR="00545C65" w:rsidRPr="006C68C3" w:rsidRDefault="00545C65" w:rsidP="006C68C3">
      <w:pPr>
        <w:pStyle w:val="ConsPlusNormal"/>
        <w:jc w:val="right"/>
        <w:rPr>
          <w:rFonts w:ascii="Courier New" w:hAnsi="Courier New" w:cs="Courier New"/>
        </w:rPr>
      </w:pPr>
      <w:r w:rsidRPr="006C68C3">
        <w:rPr>
          <w:rFonts w:ascii="Courier New" w:hAnsi="Courier New" w:cs="Courier New"/>
        </w:rPr>
        <w:t>экспертизы нормативных правовых актов</w:t>
      </w:r>
    </w:p>
    <w:p w:rsidR="00545C65" w:rsidRPr="006C68C3" w:rsidRDefault="00545C65" w:rsidP="006C68C3">
      <w:pPr>
        <w:pStyle w:val="ConsPlusNormal"/>
        <w:jc w:val="right"/>
        <w:rPr>
          <w:rFonts w:ascii="Courier New" w:hAnsi="Courier New" w:cs="Courier New"/>
        </w:rPr>
      </w:pPr>
      <w:r w:rsidRPr="006C68C3">
        <w:rPr>
          <w:rFonts w:ascii="Courier New" w:hAnsi="Courier New" w:cs="Courier New"/>
        </w:rPr>
        <w:t>и проектов нормативных правовых актов</w:t>
      </w:r>
    </w:p>
    <w:p w:rsidR="00545C65" w:rsidRPr="006C68C3" w:rsidRDefault="00545C65" w:rsidP="006C68C3">
      <w:pPr>
        <w:pStyle w:val="ConsPlusNormal"/>
        <w:jc w:val="right"/>
        <w:rPr>
          <w:rFonts w:ascii="Courier New" w:hAnsi="Courier New" w:cs="Courier New"/>
        </w:rPr>
      </w:pPr>
      <w:r w:rsidRPr="006C68C3">
        <w:rPr>
          <w:rFonts w:ascii="Courier New" w:hAnsi="Courier New" w:cs="Courier New"/>
        </w:rPr>
        <w:t>Комитета по ветеринарии</w:t>
      </w:r>
    </w:p>
    <w:p w:rsidR="00545C65" w:rsidRDefault="00545C65" w:rsidP="006C68C3">
      <w:pPr>
        <w:pStyle w:val="ConsPlusNormal"/>
        <w:jc w:val="right"/>
        <w:rPr>
          <w:rFonts w:ascii="Courier New" w:hAnsi="Courier New" w:cs="Courier New"/>
        </w:rPr>
      </w:pPr>
      <w:r w:rsidRPr="006C68C3">
        <w:rPr>
          <w:rFonts w:ascii="Courier New" w:hAnsi="Courier New" w:cs="Courier New"/>
        </w:rPr>
        <w:t>Республики Дагестан</w:t>
      </w:r>
    </w:p>
    <w:p w:rsidR="006C68C3" w:rsidRPr="006C68C3" w:rsidRDefault="006C68C3" w:rsidP="006C68C3">
      <w:pPr>
        <w:pStyle w:val="ConsPlusNormal"/>
        <w:jc w:val="right"/>
        <w:rPr>
          <w:rFonts w:ascii="Courier New" w:hAnsi="Courier New" w:cs="Courier New"/>
        </w:rPr>
      </w:pPr>
    </w:p>
    <w:p w:rsidR="00545C65" w:rsidRDefault="00545C65" w:rsidP="00545C65">
      <w:pPr>
        <w:pStyle w:val="ConsPlusNormal"/>
        <w:jc w:val="both"/>
      </w:pPr>
    </w:p>
    <w:p w:rsidR="00545C65" w:rsidRDefault="00545C65" w:rsidP="00545C65">
      <w:pPr>
        <w:pStyle w:val="ConsPlusNonformat"/>
        <w:jc w:val="both"/>
      </w:pPr>
      <w:bookmarkStart w:id="5" w:name="P114"/>
      <w:bookmarkEnd w:id="5"/>
      <w:r>
        <w:t xml:space="preserve">                                Заключение</w:t>
      </w:r>
    </w:p>
    <w:p w:rsidR="00545C65" w:rsidRDefault="00545C65" w:rsidP="00545C65">
      <w:pPr>
        <w:pStyle w:val="ConsPlusNonformat"/>
        <w:jc w:val="both"/>
      </w:pPr>
      <w:r>
        <w:t xml:space="preserve">                по результатам антикоррупционной экспертизы</w:t>
      </w:r>
    </w:p>
    <w:p w:rsidR="00545C65" w:rsidRDefault="00545C65" w:rsidP="00545C65">
      <w:pPr>
        <w:pStyle w:val="ConsPlusNonformat"/>
        <w:jc w:val="both"/>
      </w:pPr>
    </w:p>
    <w:p w:rsidR="00545C65" w:rsidRDefault="00545C65" w:rsidP="00545C65">
      <w:pPr>
        <w:pStyle w:val="ConsPlusNonformat"/>
        <w:jc w:val="both"/>
      </w:pPr>
      <w:r>
        <w:t xml:space="preserve">    Я,</w:t>
      </w:r>
    </w:p>
    <w:p w:rsidR="00545C65" w:rsidRDefault="00545C65" w:rsidP="00545C65">
      <w:pPr>
        <w:pStyle w:val="ConsPlusNonformat"/>
        <w:jc w:val="both"/>
      </w:pPr>
      <w:r>
        <w:t>___________________________________________________________________________</w:t>
      </w:r>
    </w:p>
    <w:p w:rsidR="00545C65" w:rsidRDefault="00545C65" w:rsidP="00545C65">
      <w:pPr>
        <w:pStyle w:val="ConsPlusNonformat"/>
        <w:jc w:val="both"/>
      </w:pPr>
    </w:p>
    <w:p w:rsidR="00545C65" w:rsidRDefault="00545C65" w:rsidP="00545C65">
      <w:pPr>
        <w:pStyle w:val="ConsPlusNonformat"/>
        <w:jc w:val="both"/>
      </w:pPr>
      <w:r>
        <w:t xml:space="preserve">                      (фамилия, инициалы, должность)</w:t>
      </w:r>
    </w:p>
    <w:p w:rsidR="00545C65" w:rsidRDefault="00545C65" w:rsidP="00545C65">
      <w:pPr>
        <w:pStyle w:val="ConsPlusNonformat"/>
        <w:jc w:val="both"/>
      </w:pPr>
    </w:p>
    <w:p w:rsidR="00545C65" w:rsidRDefault="00545C65" w:rsidP="00545C65">
      <w:pPr>
        <w:pStyle w:val="ConsPlusNonformat"/>
      </w:pPr>
      <w:r>
        <w:t xml:space="preserve">Комитет по </w:t>
      </w:r>
      <w:proofErr w:type="gramStart"/>
      <w:r>
        <w:t>ветеринарии  Республики</w:t>
      </w:r>
      <w:proofErr w:type="gramEnd"/>
      <w:r>
        <w:t xml:space="preserve">  Дагестан,  в  соответствии с</w:t>
      </w:r>
    </w:p>
    <w:p w:rsidR="00545C65" w:rsidRDefault="00545C65" w:rsidP="00545C65">
      <w:pPr>
        <w:pStyle w:val="ConsPlusNonformat"/>
      </w:pPr>
      <w:r>
        <w:t>Методикой    проведения     антикоррупционной     экспертизы    нормативных</w:t>
      </w:r>
    </w:p>
    <w:p w:rsidR="00545C65" w:rsidRDefault="00545C65" w:rsidP="00545C65">
      <w:pPr>
        <w:pStyle w:val="ConsPlusNonformat"/>
      </w:pPr>
      <w:r>
        <w:t>правовых</w:t>
      </w:r>
    </w:p>
    <w:p w:rsidR="00545C65" w:rsidRDefault="00545C65" w:rsidP="00545C65">
      <w:pPr>
        <w:pStyle w:val="ConsPlusNonformat"/>
      </w:pPr>
      <w:r>
        <w:t xml:space="preserve">актов     и   проектов    нормативных    правовых    </w:t>
      </w:r>
      <w:proofErr w:type="gramStart"/>
      <w:r>
        <w:t xml:space="preserve">актов,   </w:t>
      </w:r>
      <w:proofErr w:type="gramEnd"/>
      <w:r>
        <w:t xml:space="preserve"> утвержденной</w:t>
      </w:r>
    </w:p>
    <w:p w:rsidR="00545C65" w:rsidRDefault="00545C65" w:rsidP="00545C65">
      <w:pPr>
        <w:pStyle w:val="ConsPlusNonformat"/>
      </w:pPr>
      <w:r>
        <w:t>постановлением</w:t>
      </w:r>
    </w:p>
    <w:p w:rsidR="00545C65" w:rsidRDefault="00545C65" w:rsidP="00545C65">
      <w:pPr>
        <w:pStyle w:val="ConsPlusNonformat"/>
        <w:jc w:val="both"/>
      </w:pPr>
      <w:r>
        <w:t>Правительства Российской Федерации от 26 февраля 2010 года N 96 и</w:t>
      </w:r>
    </w:p>
    <w:p w:rsidR="00806A71" w:rsidRDefault="00806A71" w:rsidP="00545C65">
      <w:pPr>
        <w:pStyle w:val="ConsPlusNonformat"/>
        <w:jc w:val="both"/>
      </w:pPr>
    </w:p>
    <w:p w:rsidR="00545C65" w:rsidRDefault="00545C65" w:rsidP="00545C65">
      <w:pPr>
        <w:pStyle w:val="ConsPlusNonformat"/>
        <w:jc w:val="both"/>
      </w:pPr>
      <w:r>
        <w:t>___________________________________________________________________________</w:t>
      </w:r>
    </w:p>
    <w:p w:rsidR="00545C65" w:rsidRDefault="00545C65" w:rsidP="00545C65">
      <w:pPr>
        <w:pStyle w:val="ConsPlusNonformat"/>
        <w:jc w:val="both"/>
      </w:pPr>
      <w:r>
        <w:t xml:space="preserve">    (наименование приказа об ответственном за проведение</w:t>
      </w:r>
    </w:p>
    <w:p w:rsidR="00545C65" w:rsidRDefault="00545C65" w:rsidP="00545C65">
      <w:pPr>
        <w:pStyle w:val="ConsPlusNonformat"/>
        <w:jc w:val="both"/>
      </w:pPr>
      <w:r>
        <w:t xml:space="preserve">            антикоррупционной экспертизы)</w:t>
      </w:r>
    </w:p>
    <w:p w:rsidR="00545C65" w:rsidRDefault="00545C65" w:rsidP="00545C65">
      <w:pPr>
        <w:pStyle w:val="ConsPlusNonformat"/>
        <w:jc w:val="both"/>
      </w:pPr>
    </w:p>
    <w:p w:rsidR="00545C65" w:rsidRDefault="00545C65" w:rsidP="00545C65">
      <w:pPr>
        <w:pStyle w:val="ConsPlusNonformat"/>
        <w:jc w:val="both"/>
      </w:pPr>
      <w:r>
        <w:t xml:space="preserve">осуществил         ведомственную     </w:t>
      </w:r>
      <w:proofErr w:type="gramStart"/>
      <w:r>
        <w:t xml:space="preserve">   (</w:t>
      </w:r>
      <w:proofErr w:type="gramEnd"/>
      <w:r>
        <w:t>антикоррупционную       экспертизу</w:t>
      </w:r>
    </w:p>
    <w:p w:rsidR="00545C65" w:rsidRDefault="00545C65" w:rsidP="00545C65">
      <w:pPr>
        <w:pStyle w:val="ConsPlusNonformat"/>
        <w:jc w:val="both"/>
      </w:pPr>
      <w:r>
        <w:t>подготовленного</w:t>
      </w:r>
    </w:p>
    <w:p w:rsidR="00806A71" w:rsidRDefault="00806A71" w:rsidP="00545C65">
      <w:pPr>
        <w:pStyle w:val="ConsPlusNonformat"/>
        <w:jc w:val="both"/>
      </w:pPr>
    </w:p>
    <w:p w:rsidR="00545C65" w:rsidRDefault="00545C65" w:rsidP="00545C65">
      <w:pPr>
        <w:pStyle w:val="ConsPlusNonformat"/>
        <w:jc w:val="both"/>
      </w:pPr>
      <w:r>
        <w:t>___________________________________________________________________________</w:t>
      </w:r>
    </w:p>
    <w:p w:rsidR="00545C65" w:rsidRDefault="00545C65" w:rsidP="00545C65">
      <w:pPr>
        <w:pStyle w:val="ConsPlusNonformat"/>
        <w:jc w:val="both"/>
      </w:pPr>
      <w:r>
        <w:t xml:space="preserve">        (ответственным структурным подразделением)</w:t>
      </w:r>
    </w:p>
    <w:p w:rsidR="00545C65" w:rsidRDefault="00545C65" w:rsidP="00545C65">
      <w:pPr>
        <w:pStyle w:val="ConsPlusNonformat"/>
        <w:jc w:val="both"/>
      </w:pPr>
    </w:p>
    <w:p w:rsidR="00545C65" w:rsidRDefault="00545C65" w:rsidP="00545C65">
      <w:pPr>
        <w:pStyle w:val="ConsPlusNonformat"/>
        <w:jc w:val="both"/>
      </w:pPr>
      <w:r>
        <w:t xml:space="preserve">    проекта приказа Комитета по ветеринарии Республики Дагестан</w:t>
      </w:r>
    </w:p>
    <w:p w:rsidR="00806A71" w:rsidRDefault="00806A71" w:rsidP="00545C65">
      <w:pPr>
        <w:pStyle w:val="ConsPlusNonformat"/>
        <w:jc w:val="both"/>
      </w:pPr>
    </w:p>
    <w:p w:rsidR="00545C65" w:rsidRPr="00213051" w:rsidRDefault="00545C65" w:rsidP="00545C65">
      <w:pPr>
        <w:pStyle w:val="ConsPlusNonformat"/>
        <w:jc w:val="both"/>
      </w:pPr>
      <w:r>
        <w:t>___________________________________________________________________</w:t>
      </w:r>
      <w:r w:rsidR="00806A71" w:rsidRPr="00213051">
        <w:t>_________</w:t>
      </w:r>
    </w:p>
    <w:p w:rsidR="00806A71" w:rsidRDefault="00806A71" w:rsidP="00545C65">
      <w:pPr>
        <w:pStyle w:val="ConsPlusNonformat"/>
        <w:jc w:val="both"/>
      </w:pPr>
    </w:p>
    <w:p w:rsidR="00545C65" w:rsidRDefault="00545C65" w:rsidP="00545C65">
      <w:pPr>
        <w:pStyle w:val="ConsPlusNonformat"/>
        <w:jc w:val="both"/>
      </w:pPr>
      <w:r>
        <w:t xml:space="preserve">        (наименование проекта приказа Комитета)</w:t>
      </w:r>
    </w:p>
    <w:p w:rsidR="00545C65" w:rsidRDefault="00545C65" w:rsidP="00545C65">
      <w:pPr>
        <w:pStyle w:val="ConsPlusNonformat"/>
        <w:jc w:val="both"/>
      </w:pPr>
    </w:p>
    <w:p w:rsidR="00545C65" w:rsidRDefault="00545C65" w:rsidP="00545C65">
      <w:pPr>
        <w:pStyle w:val="ConsPlusNonformat"/>
        <w:jc w:val="both"/>
      </w:pPr>
      <w:r>
        <w:t xml:space="preserve">    </w:t>
      </w:r>
      <w:proofErr w:type="gramStart"/>
      <w:r>
        <w:t>В  результате</w:t>
      </w:r>
      <w:proofErr w:type="gramEnd"/>
      <w:r>
        <w:t xml:space="preserve">  указанной  экспертизы  </w:t>
      </w:r>
      <w:proofErr w:type="spellStart"/>
      <w:r>
        <w:t>коррупциогенные</w:t>
      </w:r>
      <w:proofErr w:type="spellEnd"/>
      <w:r>
        <w:t xml:space="preserve">  факторы в тексте</w:t>
      </w:r>
    </w:p>
    <w:p w:rsidR="00545C65" w:rsidRDefault="00545C65" w:rsidP="00545C65">
      <w:pPr>
        <w:pStyle w:val="ConsPlusNonformat"/>
        <w:jc w:val="both"/>
      </w:pPr>
      <w:r>
        <w:t xml:space="preserve">проекта   </w:t>
      </w:r>
      <w:proofErr w:type="gramStart"/>
      <w:r>
        <w:t>не  выявлены</w:t>
      </w:r>
      <w:proofErr w:type="gramEnd"/>
      <w:r>
        <w:t xml:space="preserve"> / выявлены  (указать   структурные  единицы  проекта</w:t>
      </w:r>
    </w:p>
    <w:p w:rsidR="00545C65" w:rsidRDefault="00545C65" w:rsidP="00545C65">
      <w:pPr>
        <w:pStyle w:val="ConsPlusNonformat"/>
        <w:jc w:val="both"/>
      </w:pPr>
      <w:r>
        <w:t xml:space="preserve">нормативного   </w:t>
      </w:r>
      <w:proofErr w:type="gramStart"/>
      <w:r>
        <w:t>правового  акта</w:t>
      </w:r>
      <w:proofErr w:type="gramEnd"/>
      <w:r>
        <w:t xml:space="preserve">  (разделы,  главы,  статьи,  части,  пункты,</w:t>
      </w:r>
    </w:p>
    <w:p w:rsidR="00545C65" w:rsidRDefault="00545C65" w:rsidP="00545C65">
      <w:pPr>
        <w:pStyle w:val="ConsPlusNonformat"/>
        <w:jc w:val="both"/>
      </w:pPr>
      <w:r>
        <w:t xml:space="preserve">подпункты, абзацы) и соответствующие </w:t>
      </w:r>
      <w:proofErr w:type="spellStart"/>
      <w:r>
        <w:t>коррупциогенные</w:t>
      </w:r>
      <w:proofErr w:type="spellEnd"/>
      <w:r>
        <w:t xml:space="preserve"> факторы).</w:t>
      </w:r>
    </w:p>
    <w:p w:rsidR="00545C65" w:rsidRDefault="00545C65" w:rsidP="00545C65">
      <w:pPr>
        <w:pStyle w:val="ConsPlusNonformat"/>
        <w:jc w:val="both"/>
      </w:pPr>
    </w:p>
    <w:p w:rsidR="00545C65" w:rsidRDefault="00545C65" w:rsidP="00545C65">
      <w:pPr>
        <w:pStyle w:val="ConsPlusNonformat"/>
        <w:jc w:val="both"/>
      </w:pPr>
    </w:p>
    <w:p w:rsidR="00545C65" w:rsidRPr="00806A71" w:rsidRDefault="00545C65" w:rsidP="00545C65">
      <w:pPr>
        <w:pStyle w:val="ConsPlusNonformat"/>
        <w:jc w:val="both"/>
        <w:rPr>
          <w:lang w:val="en-US"/>
        </w:rPr>
      </w:pPr>
      <w:r>
        <w:t>______________________________       ______________________________________</w:t>
      </w:r>
      <w:r w:rsidR="00806A71">
        <w:rPr>
          <w:lang w:val="en-US"/>
        </w:rPr>
        <w:t>_</w:t>
      </w:r>
    </w:p>
    <w:p w:rsidR="00545C65" w:rsidRDefault="00545C65" w:rsidP="00545C65">
      <w:pPr>
        <w:pStyle w:val="ConsPlusNonformat"/>
        <w:jc w:val="both"/>
      </w:pPr>
      <w:r>
        <w:t xml:space="preserve">    </w:t>
      </w:r>
      <w:r w:rsidR="00806A71">
        <w:rPr>
          <w:lang w:val="en-US"/>
        </w:rPr>
        <w:t xml:space="preserve">    </w:t>
      </w:r>
      <w:r>
        <w:t>(</w:t>
      </w:r>
      <w:proofErr w:type="gramStart"/>
      <w:r>
        <w:t xml:space="preserve">должность)   </w:t>
      </w:r>
      <w:proofErr w:type="gramEnd"/>
      <w:r>
        <w:t xml:space="preserve">                  </w:t>
      </w:r>
      <w:r w:rsidR="00806A71">
        <w:rPr>
          <w:lang w:val="en-US"/>
        </w:rPr>
        <w:t xml:space="preserve">              </w:t>
      </w:r>
      <w:r>
        <w:t>(Ф.И.О.)</w:t>
      </w:r>
    </w:p>
    <w:p w:rsidR="00545C65" w:rsidRDefault="00545C65" w:rsidP="00545C65">
      <w:pPr>
        <w:pStyle w:val="ConsPlusNormal"/>
        <w:jc w:val="both"/>
      </w:pPr>
    </w:p>
    <w:p w:rsidR="00545C65" w:rsidRDefault="00545C65" w:rsidP="00545C65">
      <w:pPr>
        <w:pStyle w:val="ConsPlusNormal"/>
        <w:jc w:val="both"/>
      </w:pPr>
    </w:p>
    <w:p w:rsidR="00D85EE0" w:rsidRPr="00D85EE0" w:rsidRDefault="00D85EE0" w:rsidP="00D85EE0">
      <w:pPr>
        <w:tabs>
          <w:tab w:val="left" w:pos="5610"/>
        </w:tabs>
        <w:rPr>
          <w:sz w:val="28"/>
          <w:szCs w:val="28"/>
        </w:rPr>
      </w:pPr>
    </w:p>
    <w:sectPr w:rsidR="00D85EE0" w:rsidRPr="00D85EE0" w:rsidSect="001655A9">
      <w:headerReference w:type="default" r:id="rId13"/>
      <w:type w:val="continuous"/>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15A" w:rsidRDefault="008B615A" w:rsidP="00EA6D86">
      <w:r>
        <w:separator/>
      </w:r>
    </w:p>
  </w:endnote>
  <w:endnote w:type="continuationSeparator" w:id="0">
    <w:p w:rsidR="008B615A" w:rsidRDefault="008B615A" w:rsidP="00EA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15A" w:rsidRDefault="008B615A" w:rsidP="00EA6D86">
      <w:r>
        <w:separator/>
      </w:r>
    </w:p>
  </w:footnote>
  <w:footnote w:type="continuationSeparator" w:id="0">
    <w:p w:rsidR="008B615A" w:rsidRDefault="008B615A" w:rsidP="00EA6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60" w:rsidRDefault="00F87060">
    <w:pPr>
      <w:spacing w:line="1" w:lineRule="exact"/>
    </w:pPr>
    <w:r>
      <w:rPr>
        <w:noProof/>
      </w:rPr>
      <mc:AlternateContent>
        <mc:Choice Requires="wps">
          <w:drawing>
            <wp:anchor distT="0" distB="0" distL="0" distR="0" simplePos="0" relativeHeight="251661312" behindDoc="1" locked="0" layoutInCell="1" allowOverlap="1" wp14:anchorId="1CA0A984" wp14:editId="5A93EAEB">
              <wp:simplePos x="0" y="0"/>
              <wp:positionH relativeFrom="page">
                <wp:posOffset>4039870</wp:posOffset>
              </wp:positionH>
              <wp:positionV relativeFrom="page">
                <wp:posOffset>753110</wp:posOffset>
              </wp:positionV>
              <wp:extent cx="57785" cy="106680"/>
              <wp:effectExtent l="0" t="0" r="0" b="0"/>
              <wp:wrapNone/>
              <wp:docPr id="8" name="Shape 8"/>
              <wp:cNvGraphicFramePr/>
              <a:graphic xmlns:a="http://schemas.openxmlformats.org/drawingml/2006/main">
                <a:graphicData uri="http://schemas.microsoft.com/office/word/2010/wordprocessingShape">
                  <wps:wsp>
                    <wps:cNvSpPr txBox="1"/>
                    <wps:spPr>
                      <a:xfrm>
                        <a:off x="0" y="0"/>
                        <a:ext cx="57785" cy="106680"/>
                      </a:xfrm>
                      <a:prstGeom prst="rect">
                        <a:avLst/>
                      </a:prstGeom>
                      <a:noFill/>
                    </wps:spPr>
                    <wps:txbx>
                      <w:txbxContent>
                        <w:p w:rsidR="00F87060" w:rsidRDefault="00F87060">
                          <w:pPr>
                            <w:pStyle w:val="20"/>
                            <w:rPr>
                              <w:sz w:val="24"/>
                              <w:szCs w:val="24"/>
                            </w:rPr>
                          </w:pPr>
                        </w:p>
                      </w:txbxContent>
                    </wps:txbx>
                    <wps:bodyPr wrap="none" lIns="0" tIns="0" rIns="0" bIns="0">
                      <a:spAutoFit/>
                    </wps:bodyPr>
                  </wps:wsp>
                </a:graphicData>
              </a:graphic>
            </wp:anchor>
          </w:drawing>
        </mc:Choice>
        <mc:Fallback>
          <w:pict>
            <v:shapetype w14:anchorId="1CA0A984" id="_x0000_t202" coordsize="21600,21600" o:spt="202" path="m,l,21600r21600,l21600,xe">
              <v:stroke joinstyle="miter"/>
              <v:path gradientshapeok="t" o:connecttype="rect"/>
            </v:shapetype>
            <v:shape id="Shape 8" o:spid="_x0000_s1027" type="#_x0000_t202" style="position:absolute;margin-left:318.1pt;margin-top:59.3pt;width:4.55pt;height:8.4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" filled="f" stroked="f">
              <v:textbox style="mso-fit-shape-to-text:t" inset="0,0,0,0">
                <w:txbxContent>
                  <w:p w:rsidR="00F87060" w:rsidRDefault="00F87060">
                    <w:pPr>
                      <w:pStyle w:val="20"/>
                      <w:rPr>
                        <w:sz w:val="24"/>
                        <w:szCs w:val="2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60" w:rsidRDefault="00F87060">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60" w:rsidRDefault="00F870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E27F9"/>
    <w:multiLevelType w:val="multilevel"/>
    <w:tmpl w:val="12523E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DF6978"/>
    <w:multiLevelType w:val="multilevel"/>
    <w:tmpl w:val="DD5CCD4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7830D6"/>
    <w:multiLevelType w:val="multilevel"/>
    <w:tmpl w:val="5C4C4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66D6203"/>
    <w:multiLevelType w:val="multilevel"/>
    <w:tmpl w:val="12523E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DF74231"/>
    <w:multiLevelType w:val="multilevel"/>
    <w:tmpl w:val="72489CE0"/>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0CE"/>
    <w:rsid w:val="00004468"/>
    <w:rsid w:val="00023D08"/>
    <w:rsid w:val="0005454C"/>
    <w:rsid w:val="00056934"/>
    <w:rsid w:val="00056BC6"/>
    <w:rsid w:val="000A3BDE"/>
    <w:rsid w:val="000A6E16"/>
    <w:rsid w:val="000C5153"/>
    <w:rsid w:val="000C5BCF"/>
    <w:rsid w:val="000D10C8"/>
    <w:rsid w:val="000D65C9"/>
    <w:rsid w:val="00113163"/>
    <w:rsid w:val="00115C4A"/>
    <w:rsid w:val="00127E17"/>
    <w:rsid w:val="00134273"/>
    <w:rsid w:val="00145A0B"/>
    <w:rsid w:val="00152E71"/>
    <w:rsid w:val="001655A9"/>
    <w:rsid w:val="00170566"/>
    <w:rsid w:val="00176947"/>
    <w:rsid w:val="001B3D4B"/>
    <w:rsid w:val="001F0AE4"/>
    <w:rsid w:val="00210AA8"/>
    <w:rsid w:val="00213051"/>
    <w:rsid w:val="0022667B"/>
    <w:rsid w:val="00231141"/>
    <w:rsid w:val="00240B59"/>
    <w:rsid w:val="00241FFC"/>
    <w:rsid w:val="0024520B"/>
    <w:rsid w:val="002913A0"/>
    <w:rsid w:val="002975AB"/>
    <w:rsid w:val="002A2DE8"/>
    <w:rsid w:val="002A7852"/>
    <w:rsid w:val="002C6B94"/>
    <w:rsid w:val="002D5D72"/>
    <w:rsid w:val="002E0FDC"/>
    <w:rsid w:val="002F6FA1"/>
    <w:rsid w:val="00326050"/>
    <w:rsid w:val="003267F2"/>
    <w:rsid w:val="00332BF1"/>
    <w:rsid w:val="003407AB"/>
    <w:rsid w:val="00343110"/>
    <w:rsid w:val="003452AD"/>
    <w:rsid w:val="00350421"/>
    <w:rsid w:val="0036049D"/>
    <w:rsid w:val="003765A7"/>
    <w:rsid w:val="00382F26"/>
    <w:rsid w:val="00397828"/>
    <w:rsid w:val="003A363B"/>
    <w:rsid w:val="003B022F"/>
    <w:rsid w:val="003D12E6"/>
    <w:rsid w:val="003D445C"/>
    <w:rsid w:val="003F3B3D"/>
    <w:rsid w:val="004071EC"/>
    <w:rsid w:val="00424D59"/>
    <w:rsid w:val="00437F0E"/>
    <w:rsid w:val="004508D5"/>
    <w:rsid w:val="00461413"/>
    <w:rsid w:val="00474E52"/>
    <w:rsid w:val="00482550"/>
    <w:rsid w:val="00484AC6"/>
    <w:rsid w:val="00492CF4"/>
    <w:rsid w:val="00494B24"/>
    <w:rsid w:val="004D3CA3"/>
    <w:rsid w:val="004D5362"/>
    <w:rsid w:val="004F7C28"/>
    <w:rsid w:val="00520D55"/>
    <w:rsid w:val="00521A11"/>
    <w:rsid w:val="00521C38"/>
    <w:rsid w:val="005401F9"/>
    <w:rsid w:val="00545C65"/>
    <w:rsid w:val="00551DB4"/>
    <w:rsid w:val="00575983"/>
    <w:rsid w:val="00577412"/>
    <w:rsid w:val="005A775D"/>
    <w:rsid w:val="005C0D8D"/>
    <w:rsid w:val="005E4FC9"/>
    <w:rsid w:val="00604476"/>
    <w:rsid w:val="00625841"/>
    <w:rsid w:val="00642519"/>
    <w:rsid w:val="006702FD"/>
    <w:rsid w:val="00687455"/>
    <w:rsid w:val="006C68C3"/>
    <w:rsid w:val="006D28FB"/>
    <w:rsid w:val="006E05C3"/>
    <w:rsid w:val="006F42E8"/>
    <w:rsid w:val="0070635E"/>
    <w:rsid w:val="00715041"/>
    <w:rsid w:val="00720500"/>
    <w:rsid w:val="00771BDD"/>
    <w:rsid w:val="0077757C"/>
    <w:rsid w:val="0078738E"/>
    <w:rsid w:val="007941F0"/>
    <w:rsid w:val="007966E3"/>
    <w:rsid w:val="007B7A4A"/>
    <w:rsid w:val="007E068B"/>
    <w:rsid w:val="007E2FDC"/>
    <w:rsid w:val="00806A71"/>
    <w:rsid w:val="00817E8B"/>
    <w:rsid w:val="00833248"/>
    <w:rsid w:val="00836446"/>
    <w:rsid w:val="00861ECF"/>
    <w:rsid w:val="00891C7F"/>
    <w:rsid w:val="008B495A"/>
    <w:rsid w:val="008B615A"/>
    <w:rsid w:val="008B739E"/>
    <w:rsid w:val="008C18F7"/>
    <w:rsid w:val="008D76C5"/>
    <w:rsid w:val="008F0126"/>
    <w:rsid w:val="0090182C"/>
    <w:rsid w:val="00907C25"/>
    <w:rsid w:val="009130CE"/>
    <w:rsid w:val="009250FC"/>
    <w:rsid w:val="009251A7"/>
    <w:rsid w:val="00950404"/>
    <w:rsid w:val="00966C55"/>
    <w:rsid w:val="009747B4"/>
    <w:rsid w:val="009921CD"/>
    <w:rsid w:val="00992C3E"/>
    <w:rsid w:val="009A243C"/>
    <w:rsid w:val="009B3131"/>
    <w:rsid w:val="009C2549"/>
    <w:rsid w:val="009C672E"/>
    <w:rsid w:val="009D0F4E"/>
    <w:rsid w:val="009E2315"/>
    <w:rsid w:val="009E4164"/>
    <w:rsid w:val="00A0308B"/>
    <w:rsid w:val="00A34F58"/>
    <w:rsid w:val="00A57ADB"/>
    <w:rsid w:val="00A65E23"/>
    <w:rsid w:val="00AB0C24"/>
    <w:rsid w:val="00AB2997"/>
    <w:rsid w:val="00AC05D3"/>
    <w:rsid w:val="00AC2159"/>
    <w:rsid w:val="00AF0A5E"/>
    <w:rsid w:val="00AF3B90"/>
    <w:rsid w:val="00B10586"/>
    <w:rsid w:val="00B73BB0"/>
    <w:rsid w:val="00B83ECD"/>
    <w:rsid w:val="00B84682"/>
    <w:rsid w:val="00BE7FEB"/>
    <w:rsid w:val="00C06FB3"/>
    <w:rsid w:val="00C3293D"/>
    <w:rsid w:val="00C92179"/>
    <w:rsid w:val="00CC1C76"/>
    <w:rsid w:val="00CC34CB"/>
    <w:rsid w:val="00CC4404"/>
    <w:rsid w:val="00CD4FA2"/>
    <w:rsid w:val="00CF1C48"/>
    <w:rsid w:val="00D00A26"/>
    <w:rsid w:val="00D026B7"/>
    <w:rsid w:val="00D24FFC"/>
    <w:rsid w:val="00D2597D"/>
    <w:rsid w:val="00D34072"/>
    <w:rsid w:val="00D41EFF"/>
    <w:rsid w:val="00D56177"/>
    <w:rsid w:val="00D56B85"/>
    <w:rsid w:val="00D62AFC"/>
    <w:rsid w:val="00D85EE0"/>
    <w:rsid w:val="00D90BF3"/>
    <w:rsid w:val="00D93F22"/>
    <w:rsid w:val="00DB641D"/>
    <w:rsid w:val="00DE3468"/>
    <w:rsid w:val="00DF1390"/>
    <w:rsid w:val="00E061C0"/>
    <w:rsid w:val="00E069DE"/>
    <w:rsid w:val="00E12196"/>
    <w:rsid w:val="00E215AF"/>
    <w:rsid w:val="00E21C86"/>
    <w:rsid w:val="00E23A8D"/>
    <w:rsid w:val="00EA6D86"/>
    <w:rsid w:val="00EF6300"/>
    <w:rsid w:val="00F03E24"/>
    <w:rsid w:val="00F35976"/>
    <w:rsid w:val="00F61C20"/>
    <w:rsid w:val="00F65FE7"/>
    <w:rsid w:val="00F87060"/>
    <w:rsid w:val="00FE71D0"/>
    <w:rsid w:val="00FF1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39E4E9-F273-493B-9211-E4B30EEC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FDC"/>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67F2"/>
    <w:pPr>
      <w:widowControl w:val="0"/>
      <w:autoSpaceDE w:val="0"/>
      <w:autoSpaceDN w:val="0"/>
      <w:spacing w:after="0" w:line="240" w:lineRule="auto"/>
    </w:pPr>
    <w:rPr>
      <w:rFonts w:ascii="Calibri" w:hAnsi="Calibri" w:cs="Calibri"/>
      <w:szCs w:val="20"/>
    </w:rPr>
  </w:style>
  <w:style w:type="paragraph" w:customStyle="1" w:styleId="ConsPlusTitle">
    <w:name w:val="ConsPlusTitle"/>
    <w:rsid w:val="003267F2"/>
    <w:pPr>
      <w:widowControl w:val="0"/>
      <w:autoSpaceDE w:val="0"/>
      <w:autoSpaceDN w:val="0"/>
      <w:spacing w:after="0" w:line="240" w:lineRule="auto"/>
    </w:pPr>
    <w:rPr>
      <w:rFonts w:ascii="Calibri" w:hAnsi="Calibri" w:cs="Calibri"/>
      <w:b/>
      <w:szCs w:val="20"/>
    </w:rPr>
  </w:style>
  <w:style w:type="character" w:styleId="a3">
    <w:name w:val="line number"/>
    <w:basedOn w:val="a0"/>
    <w:uiPriority w:val="99"/>
    <w:semiHidden/>
    <w:unhideWhenUsed/>
    <w:rsid w:val="002D5D72"/>
  </w:style>
  <w:style w:type="paragraph" w:styleId="a4">
    <w:name w:val="Balloon Text"/>
    <w:basedOn w:val="a"/>
    <w:link w:val="a5"/>
    <w:uiPriority w:val="99"/>
    <w:semiHidden/>
    <w:unhideWhenUsed/>
    <w:rsid w:val="00113163"/>
    <w:rPr>
      <w:rFonts w:ascii="Tahoma" w:hAnsi="Tahoma" w:cs="Tahoma"/>
      <w:sz w:val="16"/>
      <w:szCs w:val="16"/>
    </w:rPr>
  </w:style>
  <w:style w:type="character" w:customStyle="1" w:styleId="a5">
    <w:name w:val="Текст выноски Знак"/>
    <w:basedOn w:val="a0"/>
    <w:link w:val="a4"/>
    <w:uiPriority w:val="99"/>
    <w:semiHidden/>
    <w:rsid w:val="00113163"/>
    <w:rPr>
      <w:rFonts w:ascii="Tahoma" w:hAnsi="Tahoma" w:cs="Tahoma"/>
      <w:sz w:val="16"/>
      <w:szCs w:val="16"/>
    </w:rPr>
  </w:style>
  <w:style w:type="paragraph" w:styleId="a6">
    <w:name w:val="Normal (Web)"/>
    <w:basedOn w:val="a"/>
    <w:uiPriority w:val="99"/>
    <w:semiHidden/>
    <w:unhideWhenUsed/>
    <w:rsid w:val="00FF1C09"/>
    <w:pPr>
      <w:autoSpaceDE/>
      <w:autoSpaceDN/>
      <w:spacing w:before="100" w:beforeAutospacing="1" w:after="100" w:afterAutospacing="1"/>
    </w:pPr>
    <w:rPr>
      <w:sz w:val="24"/>
      <w:szCs w:val="24"/>
    </w:rPr>
  </w:style>
  <w:style w:type="character" w:customStyle="1" w:styleId="a7">
    <w:name w:val="Основной текст_"/>
    <w:basedOn w:val="a0"/>
    <w:link w:val="1"/>
    <w:rsid w:val="00EF6300"/>
    <w:rPr>
      <w:sz w:val="26"/>
      <w:szCs w:val="26"/>
    </w:rPr>
  </w:style>
  <w:style w:type="paragraph" w:customStyle="1" w:styleId="1">
    <w:name w:val="Основной текст1"/>
    <w:basedOn w:val="a"/>
    <w:link w:val="a7"/>
    <w:rsid w:val="00EF6300"/>
    <w:pPr>
      <w:widowControl w:val="0"/>
      <w:autoSpaceDE/>
      <w:autoSpaceDN/>
      <w:spacing w:line="257" w:lineRule="auto"/>
      <w:ind w:firstLine="400"/>
    </w:pPr>
    <w:rPr>
      <w:sz w:val="26"/>
      <w:szCs w:val="26"/>
    </w:rPr>
  </w:style>
  <w:style w:type="character" w:styleId="a8">
    <w:name w:val="Hyperlink"/>
    <w:basedOn w:val="a0"/>
    <w:uiPriority w:val="99"/>
    <w:unhideWhenUsed/>
    <w:rsid w:val="00EF6300"/>
    <w:rPr>
      <w:color w:val="0000FF" w:themeColor="hyperlink"/>
      <w:u w:val="single"/>
    </w:rPr>
  </w:style>
  <w:style w:type="character" w:customStyle="1" w:styleId="2">
    <w:name w:val="Колонтитул (2)_"/>
    <w:basedOn w:val="a0"/>
    <w:link w:val="20"/>
    <w:rsid w:val="00AC05D3"/>
    <w:rPr>
      <w:sz w:val="20"/>
      <w:szCs w:val="20"/>
    </w:rPr>
  </w:style>
  <w:style w:type="paragraph" w:customStyle="1" w:styleId="20">
    <w:name w:val="Колонтитул (2)"/>
    <w:basedOn w:val="a"/>
    <w:link w:val="2"/>
    <w:rsid w:val="00AC05D3"/>
    <w:pPr>
      <w:widowControl w:val="0"/>
      <w:autoSpaceDE/>
      <w:autoSpaceDN/>
    </w:pPr>
  </w:style>
  <w:style w:type="paragraph" w:styleId="a9">
    <w:name w:val="header"/>
    <w:basedOn w:val="a"/>
    <w:link w:val="aa"/>
    <w:uiPriority w:val="99"/>
    <w:unhideWhenUsed/>
    <w:rsid w:val="00EA6D86"/>
    <w:pPr>
      <w:tabs>
        <w:tab w:val="center" w:pos="4677"/>
        <w:tab w:val="right" w:pos="9355"/>
      </w:tabs>
    </w:pPr>
  </w:style>
  <w:style w:type="character" w:customStyle="1" w:styleId="aa">
    <w:name w:val="Верхний колонтитул Знак"/>
    <w:basedOn w:val="a0"/>
    <w:link w:val="a9"/>
    <w:uiPriority w:val="99"/>
    <w:rsid w:val="00EA6D86"/>
    <w:rPr>
      <w:sz w:val="20"/>
      <w:szCs w:val="20"/>
    </w:rPr>
  </w:style>
  <w:style w:type="paragraph" w:styleId="ab">
    <w:name w:val="footer"/>
    <w:basedOn w:val="a"/>
    <w:link w:val="ac"/>
    <w:uiPriority w:val="99"/>
    <w:unhideWhenUsed/>
    <w:rsid w:val="00EA6D86"/>
    <w:pPr>
      <w:tabs>
        <w:tab w:val="center" w:pos="4677"/>
        <w:tab w:val="right" w:pos="9355"/>
      </w:tabs>
    </w:pPr>
  </w:style>
  <w:style w:type="character" w:customStyle="1" w:styleId="ac">
    <w:name w:val="Нижний колонтитул Знак"/>
    <w:basedOn w:val="a0"/>
    <w:link w:val="ab"/>
    <w:uiPriority w:val="99"/>
    <w:rsid w:val="00EA6D86"/>
    <w:rPr>
      <w:sz w:val="20"/>
      <w:szCs w:val="20"/>
    </w:rPr>
  </w:style>
  <w:style w:type="paragraph" w:styleId="ad">
    <w:name w:val="List Paragraph"/>
    <w:basedOn w:val="a"/>
    <w:uiPriority w:val="34"/>
    <w:qFormat/>
    <w:rsid w:val="006E05C3"/>
    <w:pPr>
      <w:ind w:left="720"/>
      <w:contextualSpacing/>
    </w:pPr>
  </w:style>
  <w:style w:type="character" w:customStyle="1" w:styleId="ae">
    <w:name w:val="Другое_"/>
    <w:basedOn w:val="a0"/>
    <w:link w:val="af"/>
    <w:rsid w:val="00F87060"/>
    <w:rPr>
      <w:sz w:val="26"/>
      <w:szCs w:val="26"/>
    </w:rPr>
  </w:style>
  <w:style w:type="paragraph" w:customStyle="1" w:styleId="af">
    <w:name w:val="Другое"/>
    <w:basedOn w:val="a"/>
    <w:link w:val="ae"/>
    <w:rsid w:val="00F87060"/>
    <w:pPr>
      <w:widowControl w:val="0"/>
      <w:autoSpaceDE/>
      <w:autoSpaceDN/>
      <w:spacing w:line="257" w:lineRule="auto"/>
      <w:ind w:firstLine="400"/>
    </w:pPr>
    <w:rPr>
      <w:sz w:val="26"/>
      <w:szCs w:val="26"/>
    </w:rPr>
  </w:style>
  <w:style w:type="character" w:customStyle="1" w:styleId="21">
    <w:name w:val="Основной текст (2)_"/>
    <w:basedOn w:val="a0"/>
    <w:link w:val="22"/>
    <w:rsid w:val="00F87060"/>
  </w:style>
  <w:style w:type="paragraph" w:customStyle="1" w:styleId="22">
    <w:name w:val="Основной текст (2)"/>
    <w:basedOn w:val="a"/>
    <w:link w:val="21"/>
    <w:rsid w:val="00F87060"/>
    <w:pPr>
      <w:widowControl w:val="0"/>
      <w:autoSpaceDE/>
      <w:autoSpaceDN/>
    </w:pPr>
    <w:rPr>
      <w:sz w:val="22"/>
      <w:szCs w:val="22"/>
    </w:rPr>
  </w:style>
  <w:style w:type="paragraph" w:customStyle="1" w:styleId="ConsPlusNonformat">
    <w:name w:val="ConsPlusNonformat"/>
    <w:rsid w:val="00545C65"/>
    <w:pPr>
      <w:widowControl w:val="0"/>
      <w:autoSpaceDE w:val="0"/>
      <w:autoSpaceDN w:val="0"/>
      <w:spacing w:after="0" w:line="240" w:lineRule="auto"/>
    </w:pPr>
    <w:rPr>
      <w:rFonts w:ascii="Courier New" w:eastAsiaTheme="minorEastAsia"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605982">
      <w:bodyDiv w:val="1"/>
      <w:marLeft w:val="0"/>
      <w:marRight w:val="0"/>
      <w:marTop w:val="0"/>
      <w:marBottom w:val="0"/>
      <w:divBdr>
        <w:top w:val="none" w:sz="0" w:space="0" w:color="auto"/>
        <w:left w:val="none" w:sz="0" w:space="0" w:color="auto"/>
        <w:bottom w:val="none" w:sz="0" w:space="0" w:color="auto"/>
        <w:right w:val="none" w:sz="0" w:space="0" w:color="auto"/>
      </w:divBdr>
    </w:div>
    <w:div w:id="1099369715">
      <w:bodyDiv w:val="1"/>
      <w:marLeft w:val="0"/>
      <w:marRight w:val="0"/>
      <w:marTop w:val="0"/>
      <w:marBottom w:val="0"/>
      <w:divBdr>
        <w:top w:val="none" w:sz="0" w:space="0" w:color="auto"/>
        <w:left w:val="none" w:sz="0" w:space="0" w:color="auto"/>
        <w:bottom w:val="none" w:sz="0" w:space="0" w:color="auto"/>
        <w:right w:val="none" w:sz="0" w:space="0" w:color="auto"/>
      </w:divBdr>
    </w:div>
    <w:div w:id="206078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avo.gov.ru" TargetMode="External"/><Relationship Id="rId4" Type="http://schemas.openxmlformats.org/officeDocument/2006/relationships/settings" Target="settings.xml"/><Relationship Id="rId9" Type="http://schemas.openxmlformats.org/officeDocument/2006/relationships/hyperlink" Target="mailto:dagvetcom@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99E63-4154-42CE-BAC6-8ABF8BAF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1</Pages>
  <Words>2100</Words>
  <Characters>11973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Savelyeva</dc:creator>
  <cp:lastModifiedBy>Пользователь Windows</cp:lastModifiedBy>
  <cp:revision>38</cp:revision>
  <cp:lastPrinted>2024-10-14T08:53:00Z</cp:lastPrinted>
  <dcterms:created xsi:type="dcterms:W3CDTF">2024-09-02T13:59:00Z</dcterms:created>
  <dcterms:modified xsi:type="dcterms:W3CDTF">2024-12-18T12:04:00Z</dcterms:modified>
</cp:coreProperties>
</file>