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8A" w:rsidRPr="0007057C" w:rsidRDefault="00743CA5" w:rsidP="00C00A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57C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485C91" w:rsidRPr="0007057C" w:rsidRDefault="00485C91" w:rsidP="00485C91">
      <w:pPr>
        <w:pStyle w:val="27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о проделанной работе </w:t>
      </w:r>
      <w:r w:rsidR="00FC5E95" w:rsidRPr="0007057C">
        <w:rPr>
          <w:rFonts w:ascii="Times New Roman" w:hAnsi="Times New Roman" w:cs="Times New Roman"/>
          <w:b/>
          <w:i w:val="0"/>
          <w:sz w:val="28"/>
          <w:szCs w:val="28"/>
        </w:rPr>
        <w:t>а</w:t>
      </w:r>
      <w:r w:rsidR="006C5720" w:rsidRPr="0007057C">
        <w:rPr>
          <w:rFonts w:ascii="Times New Roman" w:hAnsi="Times New Roman" w:cs="Times New Roman"/>
          <w:b/>
          <w:i w:val="0"/>
          <w:sz w:val="28"/>
          <w:szCs w:val="28"/>
        </w:rPr>
        <w:t>дминистративно</w:t>
      </w:r>
      <w:r w:rsidR="00AD1CD1">
        <w:rPr>
          <w:rFonts w:ascii="Times New Roman" w:hAnsi="Times New Roman" w:cs="Times New Roman"/>
          <w:b/>
          <w:i w:val="0"/>
          <w:sz w:val="28"/>
          <w:szCs w:val="28"/>
        </w:rPr>
        <w:t>го</w:t>
      </w:r>
      <w:r w:rsidR="007B3F8A"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07057C">
        <w:rPr>
          <w:rFonts w:ascii="Times New Roman" w:hAnsi="Times New Roman" w:cs="Times New Roman"/>
          <w:b/>
          <w:i w:val="0"/>
          <w:sz w:val="28"/>
          <w:szCs w:val="28"/>
        </w:rPr>
        <w:t>отдела</w:t>
      </w:r>
      <w:r w:rsidR="006C5720"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1F672A" w:rsidRDefault="006C5720" w:rsidP="00485C91">
      <w:pPr>
        <w:pStyle w:val="27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07057C">
        <w:rPr>
          <w:rFonts w:ascii="Times New Roman" w:hAnsi="Times New Roman" w:cs="Times New Roman"/>
          <w:b/>
          <w:i w:val="0"/>
          <w:sz w:val="28"/>
          <w:szCs w:val="28"/>
        </w:rPr>
        <w:t>Комитета по ветеринарии Республики Дагестан</w:t>
      </w:r>
      <w:r w:rsid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85C91" w:rsidRPr="0007057C">
        <w:rPr>
          <w:rFonts w:ascii="Times New Roman" w:eastAsia="Times New Roman" w:hAnsi="Times New Roman" w:cs="Times New Roman"/>
          <w:b/>
          <w:i w:val="0"/>
          <w:sz w:val="28"/>
          <w:szCs w:val="28"/>
        </w:rPr>
        <w:t>за</w:t>
      </w:r>
      <w:r w:rsidR="00743CA5" w:rsidRPr="0007057C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20</w:t>
      </w:r>
      <w:r w:rsidR="00AD1CD1">
        <w:rPr>
          <w:rFonts w:ascii="Times New Roman" w:eastAsia="Times New Roman" w:hAnsi="Times New Roman" w:cs="Times New Roman"/>
          <w:b/>
          <w:i w:val="0"/>
          <w:sz w:val="28"/>
          <w:szCs w:val="28"/>
        </w:rPr>
        <w:t>21</w:t>
      </w:r>
      <w:r w:rsidR="00743CA5" w:rsidRPr="0007057C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год</w:t>
      </w:r>
    </w:p>
    <w:p w:rsidR="0007057C" w:rsidRPr="0007057C" w:rsidRDefault="0007057C" w:rsidP="0007057C"/>
    <w:p w:rsidR="00DE5887" w:rsidRDefault="00DE5887" w:rsidP="002F07C7">
      <w:pPr>
        <w:pStyle w:val="16"/>
        <w:shd w:val="clear" w:color="auto" w:fill="auto"/>
        <w:tabs>
          <w:tab w:val="left" w:pos="523"/>
        </w:tabs>
        <w:spacing w:before="0" w:line="322" w:lineRule="exact"/>
        <w:ind w:right="40" w:firstLine="567"/>
        <w:rPr>
          <w:rFonts w:ascii="Times New Roman" w:hAnsi="Times New Roman" w:cs="Times New Roman"/>
          <w:sz w:val="28"/>
          <w:szCs w:val="28"/>
        </w:rPr>
      </w:pPr>
      <w:r w:rsidRPr="00DE5887">
        <w:rPr>
          <w:rFonts w:ascii="Times New Roman" w:hAnsi="Times New Roman" w:cs="Times New Roman"/>
          <w:sz w:val="28"/>
          <w:szCs w:val="28"/>
        </w:rPr>
        <w:t>Административн</w:t>
      </w:r>
      <w:r w:rsidR="00AD1CD1">
        <w:rPr>
          <w:rFonts w:ascii="Times New Roman" w:hAnsi="Times New Roman" w:cs="Times New Roman"/>
          <w:sz w:val="28"/>
          <w:szCs w:val="28"/>
        </w:rPr>
        <w:t xml:space="preserve">ый </w:t>
      </w:r>
      <w:r w:rsidRPr="00DE5887">
        <w:rPr>
          <w:rFonts w:ascii="Times New Roman" w:hAnsi="Times New Roman" w:cs="Times New Roman"/>
          <w:sz w:val="28"/>
          <w:szCs w:val="28"/>
        </w:rPr>
        <w:t xml:space="preserve">отдел Комитета по ветеринарии Республики Дагестан является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E5887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по вопросам организации деятельности Комитета, государственной гражданской службы, кадровой </w:t>
      </w:r>
      <w:r w:rsidR="003902C5">
        <w:rPr>
          <w:rFonts w:ascii="Times New Roman" w:hAnsi="Times New Roman" w:cs="Times New Roman"/>
          <w:sz w:val="28"/>
          <w:szCs w:val="28"/>
        </w:rPr>
        <w:t xml:space="preserve">и правовой </w:t>
      </w:r>
      <w:r w:rsidRPr="00DE5887">
        <w:rPr>
          <w:rFonts w:ascii="Times New Roman" w:hAnsi="Times New Roman" w:cs="Times New Roman"/>
          <w:sz w:val="28"/>
          <w:szCs w:val="28"/>
        </w:rPr>
        <w:t>работы</w:t>
      </w:r>
      <w:r w:rsidR="003902C5">
        <w:rPr>
          <w:rFonts w:ascii="Times New Roman" w:hAnsi="Times New Roman" w:cs="Times New Roman"/>
          <w:sz w:val="28"/>
          <w:szCs w:val="28"/>
        </w:rPr>
        <w:t>,</w:t>
      </w:r>
      <w:r w:rsidRPr="00DE5887">
        <w:rPr>
          <w:rFonts w:ascii="Times New Roman" w:hAnsi="Times New Roman" w:cs="Times New Roman"/>
          <w:sz w:val="28"/>
          <w:szCs w:val="28"/>
        </w:rPr>
        <w:t xml:space="preserve"> делопроизводства.</w:t>
      </w:r>
    </w:p>
    <w:p w:rsidR="00C926FB" w:rsidRPr="0093549D" w:rsidRDefault="00CF530B" w:rsidP="002C4A0C">
      <w:pPr>
        <w:pStyle w:val="af9"/>
        <w:numPr>
          <w:ilvl w:val="0"/>
          <w:numId w:val="21"/>
        </w:numPr>
        <w:rPr>
          <w:b/>
          <w:i/>
          <w:szCs w:val="28"/>
        </w:rPr>
      </w:pPr>
      <w:r w:rsidRPr="0093549D">
        <w:rPr>
          <w:b/>
          <w:i/>
          <w:szCs w:val="28"/>
        </w:rPr>
        <w:t>Организационно</w:t>
      </w:r>
      <w:r w:rsidR="001158BE" w:rsidRPr="0093549D">
        <w:rPr>
          <w:b/>
          <w:i/>
          <w:szCs w:val="28"/>
        </w:rPr>
        <w:t xml:space="preserve"> </w:t>
      </w:r>
      <w:r w:rsidRPr="0093549D">
        <w:rPr>
          <w:b/>
          <w:i/>
          <w:szCs w:val="28"/>
        </w:rPr>
        <w:t>-</w:t>
      </w:r>
      <w:r w:rsidR="00944B88" w:rsidRPr="0093549D">
        <w:rPr>
          <w:b/>
          <w:i/>
          <w:szCs w:val="28"/>
        </w:rPr>
        <w:t xml:space="preserve"> </w:t>
      </w:r>
      <w:r w:rsidRPr="0093549D">
        <w:rPr>
          <w:b/>
          <w:i/>
          <w:szCs w:val="28"/>
        </w:rPr>
        <w:t>управленческая деятельность</w:t>
      </w:r>
    </w:p>
    <w:p w:rsidR="002C4A0C" w:rsidRPr="000D0129" w:rsidRDefault="002C4A0C" w:rsidP="002C4A0C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26FB">
        <w:rPr>
          <w:rFonts w:ascii="Times New Roman" w:hAnsi="Times New Roman" w:cs="Times New Roman"/>
          <w:sz w:val="28"/>
          <w:szCs w:val="28"/>
        </w:rPr>
        <w:t xml:space="preserve">Организация делопроизводства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ветеринарии </w:t>
      </w:r>
      <w:r w:rsidRPr="00C926FB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26FB">
        <w:rPr>
          <w:rFonts w:ascii="Times New Roman" w:hAnsi="Times New Roman" w:cs="Times New Roman"/>
          <w:sz w:val="28"/>
          <w:szCs w:val="28"/>
        </w:rPr>
        <w:t xml:space="preserve"> Дагестан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Комитет) с</w:t>
      </w:r>
      <w:r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декабря 2014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осуществляется по средствам </w:t>
      </w:r>
      <w:r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Единой</w:t>
      </w:r>
      <w:r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межведомственного электронного документооборота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делопроизводства "</w:t>
      </w:r>
      <w:r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Дело" </w:t>
      </w:r>
      <w:r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ЕСЭД или система «Дело») в органах государственной власти Республи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Дагестан в рамках реализации</w:t>
      </w:r>
      <w:r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приоритетного проекта развития Республики Дагестан «Эффектив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ное государственное управление»,</w:t>
      </w:r>
      <w:r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Республики Дагестан № 44 от 10 февраля 2014 года «О межведомственном электронном документообороте»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F530B" w:rsidRPr="001F672A" w:rsidRDefault="003902C5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2021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CF530B" w:rsidRPr="001F67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документооборот </w:t>
      </w:r>
      <w:r w:rsidR="006C57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Комитета по ветеринарии Республики Дагестан 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 составил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A64E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956</w:t>
      </w:r>
      <w:r w:rsidR="004203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031B" w:rsidRPr="0042031B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F530B" w:rsidRPr="003B3F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A5942" w:rsidRDefault="00CF530B" w:rsidP="00C809E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</w:t>
      </w:r>
      <w:r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входящей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F217CC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корреспонденции составило </w:t>
      </w:r>
      <w:r w:rsidR="008C2EE9" w:rsidRPr="003902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всего </w:t>
      </w:r>
      <w:r w:rsidR="003902C5" w:rsidRPr="003902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64E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931</w:t>
      </w:r>
      <w:r w:rsidR="00390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F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D0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документов, </w:t>
      </w:r>
      <w:r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исходящей – </w:t>
      </w:r>
      <w:r w:rsidR="003902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2025</w:t>
      </w:r>
      <w:r w:rsidR="00F067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</w:t>
      </w:r>
      <w:r w:rsidR="00EC7F1C" w:rsidRPr="00EC7F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из них на прямую в кабинет руководителя (</w:t>
      </w:r>
      <w:r w:rsidR="003902C5">
        <w:rPr>
          <w:rFonts w:ascii="Times New Roman" w:eastAsia="Calibri" w:hAnsi="Times New Roman" w:cs="Times New Roman"/>
          <w:sz w:val="28"/>
          <w:szCs w:val="28"/>
          <w:lang w:eastAsia="en-US"/>
        </w:rPr>
        <w:t>М. Шапиева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по ЕСЭД поступило </w:t>
      </w:r>
      <w:r w:rsidR="003902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97</w:t>
      </w:r>
      <w:r w:rsidR="004726BB" w:rsidRPr="00472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поручения из Администрации Главы и Пр</w:t>
      </w:r>
      <w:r w:rsidR="009A5942">
        <w:rPr>
          <w:rFonts w:ascii="Times New Roman" w:eastAsia="Calibri" w:hAnsi="Times New Roman" w:cs="Times New Roman"/>
          <w:sz w:val="28"/>
          <w:szCs w:val="28"/>
          <w:lang w:eastAsia="en-US"/>
        </w:rPr>
        <w:t>авительства Республики Дагестан.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926FB" w:rsidRPr="00FC5E95" w:rsidRDefault="00C926FB" w:rsidP="00C809EA">
      <w:pPr>
        <w:ind w:firstLine="567"/>
        <w:rPr>
          <w:sz w:val="28"/>
          <w:szCs w:val="28"/>
        </w:rPr>
      </w:pPr>
      <w:r w:rsidRPr="003D6DF2">
        <w:rPr>
          <w:rFonts w:ascii="Times New Roman" w:hAnsi="Times New Roman" w:cs="Times New Roman"/>
          <w:sz w:val="28"/>
          <w:szCs w:val="28"/>
        </w:rPr>
        <w:t>С грифом «ДСП»</w:t>
      </w:r>
      <w:r w:rsidRPr="00FC5E95">
        <w:rPr>
          <w:rFonts w:ascii="Times New Roman" w:hAnsi="Times New Roman" w:cs="Times New Roman"/>
          <w:sz w:val="28"/>
          <w:szCs w:val="28"/>
        </w:rPr>
        <w:t xml:space="preserve"> (для служебного пользо</w:t>
      </w:r>
      <w:r w:rsidR="00370FD1">
        <w:rPr>
          <w:rFonts w:ascii="Times New Roman" w:hAnsi="Times New Roman" w:cs="Times New Roman"/>
          <w:sz w:val="28"/>
          <w:szCs w:val="28"/>
        </w:rPr>
        <w:t xml:space="preserve">вания) поступило в Комитет </w:t>
      </w:r>
      <w:r w:rsidR="00BC6C8A">
        <w:rPr>
          <w:rFonts w:ascii="Times New Roman" w:hAnsi="Times New Roman" w:cs="Times New Roman"/>
          <w:sz w:val="28"/>
          <w:szCs w:val="28"/>
        </w:rPr>
        <w:t>21</w:t>
      </w:r>
      <w:r w:rsidR="003B3F3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207EA">
        <w:rPr>
          <w:rFonts w:ascii="Times New Roman" w:hAnsi="Times New Roman" w:cs="Times New Roman"/>
          <w:sz w:val="28"/>
          <w:szCs w:val="28"/>
        </w:rPr>
        <w:t xml:space="preserve">, с грифом </w:t>
      </w:r>
      <w:r w:rsidR="00BC6C8A">
        <w:rPr>
          <w:rFonts w:ascii="Times New Roman" w:hAnsi="Times New Roman" w:cs="Times New Roman"/>
          <w:sz w:val="28"/>
          <w:szCs w:val="28"/>
        </w:rPr>
        <w:t>«Секретно» 5. Исходящие с грифом «ДСП» -10, с грифом «</w:t>
      </w:r>
      <w:proofErr w:type="gramStart"/>
      <w:r w:rsidR="00BC6C8A">
        <w:rPr>
          <w:rFonts w:ascii="Times New Roman" w:hAnsi="Times New Roman" w:cs="Times New Roman"/>
          <w:sz w:val="28"/>
          <w:szCs w:val="28"/>
        </w:rPr>
        <w:t>Секретно»-</w:t>
      </w:r>
      <w:proofErr w:type="gramEnd"/>
      <w:r w:rsidR="00BC6C8A">
        <w:rPr>
          <w:rFonts w:ascii="Times New Roman" w:hAnsi="Times New Roman" w:cs="Times New Roman"/>
          <w:sz w:val="28"/>
          <w:szCs w:val="28"/>
        </w:rPr>
        <w:t>2.</w:t>
      </w:r>
    </w:p>
    <w:p w:rsidR="00C926FB" w:rsidRDefault="00C926FB" w:rsidP="00FC5E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926FB">
        <w:rPr>
          <w:rFonts w:ascii="Times New Roman" w:hAnsi="Times New Roman" w:cs="Times New Roman"/>
          <w:sz w:val="28"/>
          <w:szCs w:val="28"/>
        </w:rPr>
        <w:t>Административ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207EA">
        <w:rPr>
          <w:rFonts w:ascii="Times New Roman" w:hAnsi="Times New Roman" w:cs="Times New Roman"/>
          <w:sz w:val="28"/>
          <w:szCs w:val="28"/>
        </w:rPr>
        <w:t>ы</w:t>
      </w:r>
      <w:r w:rsidR="003902C5">
        <w:rPr>
          <w:rFonts w:ascii="Times New Roman" w:hAnsi="Times New Roman" w:cs="Times New Roman"/>
          <w:sz w:val="28"/>
          <w:szCs w:val="28"/>
        </w:rPr>
        <w:t>й</w:t>
      </w:r>
      <w:r w:rsidRPr="00C926FB">
        <w:rPr>
          <w:rFonts w:ascii="Times New Roman" w:hAnsi="Times New Roman" w:cs="Times New Roman"/>
          <w:sz w:val="28"/>
          <w:szCs w:val="28"/>
        </w:rPr>
        <w:t xml:space="preserve"> отдел в ходе своей работы обеспечивал контроль за своевременным исполнением поручений и указаний руководства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926FB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</w:t>
      </w:r>
      <w:r w:rsidRPr="00A64EA1">
        <w:rPr>
          <w:rFonts w:ascii="Times New Roman" w:hAnsi="Times New Roman" w:cs="Times New Roman"/>
          <w:sz w:val="28"/>
          <w:szCs w:val="28"/>
        </w:rPr>
        <w:t xml:space="preserve">. Так, за отчетный период на контроле находилось </w:t>
      </w:r>
      <w:r w:rsidR="00A64EA1" w:rsidRPr="00A64EA1">
        <w:rPr>
          <w:rFonts w:ascii="Times New Roman" w:hAnsi="Times New Roman" w:cs="Times New Roman"/>
          <w:sz w:val="28"/>
          <w:szCs w:val="28"/>
        </w:rPr>
        <w:t>1336</w:t>
      </w:r>
      <w:r w:rsidR="008C2EE9" w:rsidRPr="00A64EA1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016A48" w:rsidRPr="00A64EA1">
        <w:rPr>
          <w:rFonts w:ascii="Times New Roman" w:hAnsi="Times New Roman" w:cs="Times New Roman"/>
          <w:sz w:val="28"/>
          <w:szCs w:val="28"/>
        </w:rPr>
        <w:t xml:space="preserve">. </w:t>
      </w:r>
      <w:r w:rsidR="005D59A8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>Всего в 2021</w:t>
      </w:r>
      <w:r w:rsidR="00F1596D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C04D79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исполнено </w:t>
      </w:r>
      <w:r w:rsidR="00016A48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64EA1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>025</w:t>
      </w:r>
      <w:r w:rsidR="00016A48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4EA1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>поручений</w:t>
      </w:r>
      <w:r w:rsidR="00016A48" w:rsidRPr="00A64EA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1596D"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FB">
        <w:rPr>
          <w:rFonts w:ascii="Times New Roman" w:hAnsi="Times New Roman" w:cs="Times New Roman"/>
          <w:sz w:val="28"/>
          <w:szCs w:val="28"/>
        </w:rPr>
        <w:t xml:space="preserve">Произведенный расчет показателей оценки результативности деятельности </w:t>
      </w:r>
      <w:r w:rsidR="00F1596D">
        <w:rPr>
          <w:rFonts w:ascii="Times New Roman" w:hAnsi="Times New Roman" w:cs="Times New Roman"/>
          <w:sz w:val="28"/>
          <w:szCs w:val="28"/>
        </w:rPr>
        <w:t>Комитета</w:t>
      </w:r>
      <w:r w:rsidRPr="00C926FB">
        <w:rPr>
          <w:rFonts w:ascii="Times New Roman" w:hAnsi="Times New Roman" w:cs="Times New Roman"/>
          <w:sz w:val="28"/>
          <w:szCs w:val="28"/>
        </w:rPr>
        <w:t xml:space="preserve"> в отношении соблюдения сроков исполнения поручений и указаний показал, что индекс результативности составил 9,25 балла из 10 возможных. Кроме того, индекс результативности при соблюдении сроков направления ответов на обращения граждан и организаций составил 10 баллов.</w:t>
      </w:r>
    </w:p>
    <w:p w:rsidR="000D0129" w:rsidRDefault="000D0129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аппарате </w:t>
      </w: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ЕСЭД зарегистрировано </w:t>
      </w:r>
      <w:r w:rsidR="005D59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21</w:t>
      </w:r>
      <w:r w:rsidRPr="00703A2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работник, в том</w:t>
      </w:r>
      <w:r w:rsidR="005D59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числе 19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государственных гражданских служащих.</w:t>
      </w:r>
    </w:p>
    <w:p w:rsidR="007B3F8A" w:rsidRDefault="000D0129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F3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56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году 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руководством </w:t>
      </w:r>
      <w:r w:rsidR="0056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Комитета </w:t>
      </w:r>
      <w:r w:rsidR="00FC5E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проведена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поручениями</w:t>
      </w:r>
      <w:r w:rsidR="0056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Е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>СЭД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7B3F8A" w:rsidRPr="0093549D" w:rsidRDefault="00250D55" w:rsidP="00561A00">
      <w:pPr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</w:t>
      </w:r>
      <w:r w:rsidR="00D0210D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редседатель </w:t>
      </w:r>
      <w:r w:rsidR="00FA3529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М. Шапиев</w:t>
      </w:r>
      <w:r w:rsidR="007B3F8A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-</w:t>
      </w:r>
      <w:r w:rsidR="0009637C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016A48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D64A89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931</w:t>
      </w:r>
      <w:r w:rsidR="00D0210D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поручений</w:t>
      </w:r>
      <w:r w:rsidR="005D265D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;</w:t>
      </w:r>
    </w:p>
    <w:p w:rsidR="007B3F8A" w:rsidRPr="0093549D" w:rsidRDefault="00D0210D" w:rsidP="00561A00">
      <w:pPr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1-й заместитель председателя </w:t>
      </w:r>
      <w:r w:rsidR="00FA3529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С. Попандопуло </w:t>
      </w:r>
      <w:r w:rsidR="007B3F8A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-</w:t>
      </w:r>
      <w:r w:rsidR="0015763C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5D59A8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392</w:t>
      </w:r>
      <w:r w:rsidR="0015763C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поручени</w:t>
      </w:r>
      <w:r w:rsidR="002C4A0C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й</w:t>
      </w:r>
      <w:r w:rsidR="0015763C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;</w:t>
      </w:r>
    </w:p>
    <w:p w:rsidR="008B1512" w:rsidRPr="0093549D" w:rsidRDefault="00D0210D" w:rsidP="00561A00">
      <w:pPr>
        <w:tabs>
          <w:tab w:val="left" w:pos="3783"/>
        </w:tabs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Заместитель председателя </w:t>
      </w:r>
      <w:r w:rsidR="00FA3529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Р. </w:t>
      </w:r>
      <w:proofErr w:type="spellStart"/>
      <w:r w:rsidR="00FA3529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Муслимов</w:t>
      </w:r>
      <w:proofErr w:type="spellEnd"/>
      <w:r w:rsidR="00FA3529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B3F8A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-</w:t>
      </w:r>
      <w:r w:rsidR="005D59A8"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1283</w:t>
      </w:r>
      <w:r w:rsidRPr="0093549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поручений.</w:t>
      </w:r>
    </w:p>
    <w:p w:rsidR="000D0129" w:rsidRDefault="00AB39E1" w:rsidP="00AB39E1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</w:t>
      </w:r>
      <w:r w:rsidR="00FA35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ый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отдел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352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сего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="00FA3529">
        <w:rPr>
          <w:rFonts w:ascii="Times New Roman" w:eastAsia="Calibri" w:hAnsi="Times New Roman" w:cs="Times New Roman"/>
          <w:sz w:val="28"/>
          <w:szCs w:val="28"/>
          <w:lang w:eastAsia="en-US"/>
        </w:rPr>
        <w:t>отчетный период поступило 1303 письма, исходящие 441;</w:t>
      </w:r>
    </w:p>
    <w:p w:rsidR="000D0129" w:rsidRDefault="00AB39E1" w:rsidP="00782C81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от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дел экономики, финансирования и бухгалтерского учета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="00CE46FC">
        <w:rPr>
          <w:rFonts w:ascii="Times New Roman" w:eastAsia="Calibri" w:hAnsi="Times New Roman" w:cs="Times New Roman"/>
          <w:sz w:val="28"/>
          <w:szCs w:val="28"/>
          <w:lang w:eastAsia="en-US"/>
        </w:rPr>
        <w:t>оступило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CE46FC">
        <w:rPr>
          <w:rFonts w:ascii="Times New Roman" w:eastAsia="Calibri" w:hAnsi="Times New Roman" w:cs="Times New Roman"/>
          <w:sz w:val="28"/>
          <w:szCs w:val="28"/>
          <w:lang w:eastAsia="en-US"/>
        </w:rPr>
        <w:t>819, исходящие 304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0129" w:rsidRDefault="00AB39E1" w:rsidP="00AB39E1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о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 </w:t>
      </w:r>
      <w:r w:rsidR="00CE46F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ветеринарного дела и контроля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истекший период </w:t>
      </w:r>
      <w:r w:rsidR="00CE46FC">
        <w:rPr>
          <w:rFonts w:ascii="Times New Roman" w:eastAsia="Calibri" w:hAnsi="Times New Roman" w:cs="Times New Roman"/>
          <w:sz w:val="28"/>
          <w:szCs w:val="28"/>
          <w:lang w:eastAsia="en-US"/>
        </w:rPr>
        <w:t>поступило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CE46FC">
        <w:rPr>
          <w:rFonts w:ascii="Times New Roman" w:eastAsia="Calibri" w:hAnsi="Times New Roman" w:cs="Times New Roman"/>
          <w:sz w:val="28"/>
          <w:szCs w:val="28"/>
          <w:lang w:eastAsia="en-US"/>
        </w:rPr>
        <w:t>1121,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исходящих</w:t>
      </w:r>
      <w:r w:rsidR="00CE46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701</w:t>
      </w:r>
      <w:r w:rsidR="00561A0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0129" w:rsidRDefault="00AB39E1" w:rsidP="00AB39E1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противоэпизоотических мероприятий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поступило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564203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109, исходящие 577</w:t>
      </w:r>
      <w:r w:rsidR="00561A0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44B88" w:rsidRDefault="008C2EE9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</w:t>
      </w:r>
      <w:r w:rsidR="001158B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дминистративн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ым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Комитета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обработано и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зарегистрировано всего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498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отделом издано</w:t>
      </w:r>
      <w:r w:rsidR="002A44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146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F6F5C" w:rsidRDefault="00944B88" w:rsidP="00561A0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149;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личному составу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64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по отпускам -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81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по командировкам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31;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имуществу и транспорту-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87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 по карантинным болезням</w:t>
      </w:r>
      <w:r w:rsidR="00661B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173, а также 34 распоряжения по субвенциям </w:t>
      </w:r>
      <w:r w:rsidR="008C7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местным бюджетам </w:t>
      </w:r>
      <w:r w:rsidR="00A344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осуществление государственных полномочий по организации проведения на территории РД мероприятий по отлову и содержанию животных без владельцев; </w:t>
      </w:r>
      <w:r w:rsidR="00561A00">
        <w:rPr>
          <w:rFonts w:ascii="Times New Roman" w:eastAsia="Calibri" w:hAnsi="Times New Roman" w:cs="Times New Roman"/>
          <w:sz w:val="28"/>
          <w:szCs w:val="28"/>
          <w:lang w:eastAsia="en-US"/>
        </w:rPr>
        <w:t>11 служебных записок.</w:t>
      </w:r>
      <w:r w:rsidR="00420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Выдано 16 справок, 9 доверенностей.</w:t>
      </w:r>
    </w:p>
    <w:p w:rsidR="00944B88" w:rsidRDefault="003F6F5C" w:rsidP="00561A0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Направлено в Прокуратуру Республики Дагестан и Министерство юстиции Республики Дагестан 22 проекта нормативных правовых актов для проведения правовой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антикоррупционой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экспертизы, замечания, полученные от Прокуратуры </w:t>
      </w:r>
      <w:r w:rsidR="001C5512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5, от Минюста РД </w:t>
      </w:r>
      <w:r w:rsidR="001C5512">
        <w:rPr>
          <w:rFonts w:ascii="Times New Roman" w:eastAsia="Calibri" w:hAnsi="Times New Roman" w:cs="Times New Roman"/>
          <w:sz w:val="28"/>
          <w:szCs w:val="28"/>
          <w:lang w:eastAsia="en-US"/>
        </w:rPr>
        <w:t>-7.</w:t>
      </w:r>
      <w:r w:rsidR="00782C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61A00" w:rsidRDefault="00743CA5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тправлено на государственную регистрацию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официальное опубликование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Министерство юстиции Республики Дагестан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установленном законодательством порядке </w:t>
      </w:r>
      <w:r w:rsidR="003F6F5C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нормативных правовых актов</w:t>
      </w:r>
      <w:r w:rsidR="0056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(приказы Комитета)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B3F8A" w:rsidRP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A4C41" w:rsidRDefault="00941D23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административным отделом проведена внутренняя правовая и антикоррупционная экспертиза 22 </w:t>
      </w:r>
      <w:r w:rsidR="003F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проектам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</w:t>
      </w:r>
      <w:r w:rsidR="003F6F5C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</w:t>
      </w:r>
      <w:r w:rsidR="003F6F5C">
        <w:rPr>
          <w:rFonts w:ascii="Times New Roman" w:eastAsia="Calibri" w:hAnsi="Times New Roman" w:cs="Times New Roman"/>
          <w:sz w:val="28"/>
          <w:szCs w:val="28"/>
          <w:lang w:eastAsia="en-US"/>
        </w:rPr>
        <w:t>ых актов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них </w:t>
      </w:r>
      <w:r w:rsidR="003F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 проектов постановлений Правительства Республики Дагестан, 1 распоряжение Правительства Республики Дагестан, 12 проектов приказа Комитета по ветеринарии Республики Дагестан. </w:t>
      </w:r>
    </w:p>
    <w:p w:rsidR="00941D23" w:rsidRDefault="007A4C41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0F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Согласованно проектов нормативных правовых актов</w:t>
      </w:r>
      <w:r w:rsidR="001950F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поступивших от органов исполнительной власти Республики Дагестан </w:t>
      </w:r>
      <w:r w:rsidR="00420834" w:rsidRPr="001950FC">
        <w:rPr>
          <w:rFonts w:ascii="Times New Roman" w:eastAsia="Calibri" w:hAnsi="Times New Roman" w:cs="Times New Roman"/>
          <w:sz w:val="28"/>
          <w:szCs w:val="28"/>
          <w:lang w:eastAsia="en-US"/>
        </w:rPr>
        <w:t>49</w:t>
      </w:r>
      <w:r w:rsidRPr="001950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41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F530B" w:rsidRPr="00944B88" w:rsidRDefault="00D64A89" w:rsidP="00FC5E95">
      <w:pPr>
        <w:widowControl w:val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В </w:t>
      </w:r>
      <w:r w:rsidR="007B3F8A" w:rsidRPr="00944B8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Комитет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е</w:t>
      </w:r>
      <w:r w:rsidR="00CF530B" w:rsidRPr="00944B8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уделяет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ся</w:t>
      </w:r>
      <w:r w:rsidR="00CF530B" w:rsidRPr="00944B8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особое внимание работе с обращениями граждан.</w:t>
      </w:r>
    </w:p>
    <w:p w:rsidR="00CF530B" w:rsidRPr="001C5512" w:rsidRDefault="00BB04E3" w:rsidP="005D59A8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FD16D5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>2021</w:t>
      </w:r>
      <w:r w:rsidR="00CF530B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</w:t>
      </w:r>
      <w:r w:rsidR="007B3F8A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 </w:t>
      </w:r>
      <w:r w:rsidR="00CF530B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поступило </w:t>
      </w:r>
      <w:r w:rsidR="005D59A8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>22 обращения</w:t>
      </w:r>
      <w:r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5D59A8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основном по вопросам животных без владельцев. </w:t>
      </w:r>
      <w:r w:rsidR="009F0E9F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>На личный</w:t>
      </w:r>
      <w:r w:rsidR="00CF530B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прием </w:t>
      </w:r>
      <w:r w:rsidR="009F0E9F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председателю Комитета пришло </w:t>
      </w:r>
      <w:r w:rsidR="005D59A8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="009F0E9F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5D59A8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F530B" w:rsidRPr="001C55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B75E5" w:rsidRPr="002B75E5" w:rsidRDefault="00267B92" w:rsidP="002B75E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2B75E5" w:rsidRPr="002B75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обращениям</w:t>
      </w:r>
      <w:r w:rsidR="00FC5E9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D1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поступившим в Комитет в 2021</w:t>
      </w:r>
      <w:r w:rsidR="002B75E5" w:rsidRPr="002B75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были приняты все необходимые меры, даны разъяснения и указания в установленном законодательством порядке. </w:t>
      </w:r>
      <w:r w:rsidR="00FD16D5">
        <w:rPr>
          <w:rFonts w:ascii="Times New Roman" w:hAnsi="Times New Roman" w:cs="Times New Roman"/>
          <w:sz w:val="28"/>
          <w:szCs w:val="28"/>
        </w:rPr>
        <w:t>Не рассмотренных в 2021</w:t>
      </w:r>
      <w:r w:rsidR="002B75E5" w:rsidRPr="002B75E5">
        <w:rPr>
          <w:rFonts w:ascii="Times New Roman" w:hAnsi="Times New Roman" w:cs="Times New Roman"/>
          <w:sz w:val="28"/>
          <w:szCs w:val="28"/>
        </w:rPr>
        <w:t xml:space="preserve"> году обращений нет.</w:t>
      </w:r>
    </w:p>
    <w:p w:rsidR="00CF530B" w:rsidRDefault="00FD16D5" w:rsidP="00743CA5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2021</w:t>
      </w:r>
      <w:r w:rsidR="00CF530B"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году </w:t>
      </w:r>
      <w:r w:rsidR="00CF530B" w:rsidRPr="00FD16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</w:t>
      </w:r>
      <w:r w:rsidRPr="00FD16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ведена </w:t>
      </w:r>
      <w:r w:rsidR="00CF530B" w:rsidRPr="00FD16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работа по ведению и наполнению официального сайта </w:t>
      </w:r>
      <w:r w:rsidR="007B3F8A" w:rsidRPr="00FD16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Комитета</w:t>
      </w:r>
      <w:r w:rsidR="00CF530B" w:rsidRPr="00FD16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как основного источника информации о деятельности </w:t>
      </w:r>
      <w:r w:rsidR="007B3F8A" w:rsidRPr="00FD16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Комитета</w:t>
      </w:r>
      <w:r w:rsidR="00CF530B"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За отчетный период н</w:t>
      </w:r>
      <w:r w:rsidR="00CF530B"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 официальном сайте 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было размещено </w:t>
      </w:r>
      <w:r w:rsidR="005D59A8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190</w:t>
      </w:r>
      <w:r w:rsidR="00EA13E6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новостей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0531EB" w:rsidRPr="00DB7D4A" w:rsidRDefault="000531EB" w:rsidP="000531E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Проводились мероприятия, направленные на популяризацию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Комитета. 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67B9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информационно-телекоммуникационной сети «Интернет»</w:t>
      </w:r>
      <w:r w:rsidR="00250D5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r w:rsidR="00250D55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странице в </w:t>
      </w:r>
      <w:proofErr w:type="spellStart"/>
      <w:r w:rsidR="00250D55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instagram</w:t>
      </w:r>
      <w:proofErr w:type="spellEnd"/>
      <w:r w:rsidR="00267B92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256D9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было</w:t>
      </w:r>
      <w:r w:rsidR="00267B92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размещено </w:t>
      </w:r>
      <w:r w:rsidR="005D59A8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190</w:t>
      </w:r>
      <w:r w:rsidR="00EA13E6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256D9" w:rsidRP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публикации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36F9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 деятельно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сти Комитета</w:t>
      </w:r>
      <w:r w:rsidR="00941D2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РИА Дагестан</w:t>
      </w:r>
      <w:r w:rsidR="005D59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4</w:t>
      </w:r>
      <w:r w:rsidR="00941D2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3B3F32" w:rsidRPr="00C809EA" w:rsidRDefault="00C809EA" w:rsidP="00FC5E95">
      <w:pPr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809E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2. Государственная гражданская служба, кадров</w:t>
      </w:r>
      <w:r w:rsidR="00FD16D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ая и правовая работа</w:t>
      </w:r>
    </w:p>
    <w:p w:rsidR="00F84D0A" w:rsidRPr="00C809EA" w:rsidRDefault="00FC2F53" w:rsidP="00FC5E9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состоянию на </w:t>
      </w:r>
      <w:r w:rsidR="00250D55" w:rsidRPr="00250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t>марта 2022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предельная численность государственных гражданских служащих Комитета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составила 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единиц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вакантных должностей 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7, на которые 1 марта текущего года объявлен конкурс на замещение должностей 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государственной гражданской службы Республики Дагестан в Комитете по ветеринарии Республики Дагестан</w:t>
      </w:r>
      <w:r w:rsidR="003A4D8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7620B" w:rsidRDefault="00E7620B" w:rsidP="00A82109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>ринят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государственную гражданскую службу 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t>в 2021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250D55">
        <w:rPr>
          <w:rFonts w:ascii="Times New Roman" w:eastAsia="Calibri" w:hAnsi="Times New Roman" w:cs="Times New Roman"/>
          <w:sz w:val="28"/>
          <w:szCs w:val="28"/>
          <w:lang w:eastAsia="en-US"/>
        </w:rPr>
        <w:t>13 человек путем перевода из Министерства сельского хозяйства и продовольствия Республики Дагестан, 2 заместителей назначены распоряжением Правительства Республики Дагестан, помощник (советник) председателя назначен</w:t>
      </w:r>
      <w:r w:rsidR="005D6C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комитета, 4 работника были приняты исполняющими обязанности до проведения конкурсных мероприятий.</w:t>
      </w:r>
    </w:p>
    <w:p w:rsidR="00917528" w:rsidRDefault="00046E1A" w:rsidP="00917528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28 сентября 2021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проведен конкурс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замещение 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следующих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>вакантн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>ей:</w:t>
      </w:r>
    </w:p>
    <w:p w:rsidR="0009268C" w:rsidRDefault="00325CC0" w:rsidP="0009268C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руководитель государственного бюджетного учреждения Республики Дагестан</w:t>
      </w:r>
      <w:r w:rsidR="00092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«Хасавюртовское городское ветеринарное управление»</w:t>
      </w:r>
      <w:r w:rsidR="0009268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9268C" w:rsidRPr="0009268C" w:rsidRDefault="00325CC0" w:rsidP="0009268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государственного бюджетного учреждения Республики Дагестан </w:t>
      </w:r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Докузпаринское</w:t>
      </w:r>
      <w:proofErr w:type="spellEnd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 xml:space="preserve"> районное ветеринарное управление</w:t>
      </w:r>
      <w:r w:rsidR="0009268C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9268C" w:rsidRDefault="00325CC0" w:rsidP="0009268C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государственного бюджетного учреждения Республики Дагестан </w:t>
      </w:r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Лакское</w:t>
      </w:r>
      <w:proofErr w:type="spellEnd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 xml:space="preserve"> районное ветеринарное управление»</w:t>
      </w:r>
      <w:r w:rsidR="000926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268C" w:rsidRPr="0009268C" w:rsidRDefault="00325CC0" w:rsidP="0009268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государственного бюджетного учреждения Республики Дагестан </w:t>
      </w:r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Рутульское</w:t>
      </w:r>
      <w:proofErr w:type="spellEnd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09268C">
        <w:rPr>
          <w:rFonts w:ascii="Times New Roman" w:eastAsia="Times New Roman" w:hAnsi="Times New Roman" w:cs="Times New Roman"/>
          <w:sz w:val="28"/>
          <w:szCs w:val="28"/>
        </w:rPr>
        <w:t>йонное ветеринарное управление»;</w:t>
      </w:r>
    </w:p>
    <w:p w:rsidR="0009268C" w:rsidRDefault="00325CC0" w:rsidP="0009268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государственного бюджетного учреждения Республики Дагестан </w:t>
      </w:r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>Левашинское</w:t>
      </w:r>
      <w:proofErr w:type="spellEnd"/>
      <w:r w:rsidR="0009268C" w:rsidRPr="0009268C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09268C">
        <w:rPr>
          <w:rFonts w:ascii="Times New Roman" w:eastAsia="Times New Roman" w:hAnsi="Times New Roman" w:cs="Times New Roman"/>
          <w:sz w:val="28"/>
          <w:szCs w:val="28"/>
        </w:rPr>
        <w:t>йонное ветеринарное управление»;</w:t>
      </w:r>
    </w:p>
    <w:p w:rsidR="0009268C" w:rsidRPr="0009268C" w:rsidRDefault="0009268C" w:rsidP="0009268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государственного бюджетного учреждения Республики Дагестан </w:t>
      </w:r>
      <w:proofErr w:type="spellStart"/>
      <w:r w:rsidRPr="0009268C">
        <w:rPr>
          <w:rFonts w:ascii="Times New Roman" w:eastAsia="Times New Roman" w:hAnsi="Times New Roman" w:cs="Times New Roman"/>
          <w:sz w:val="28"/>
          <w:szCs w:val="28"/>
        </w:rPr>
        <w:t>Хунзахское</w:t>
      </w:r>
      <w:proofErr w:type="spellEnd"/>
      <w:r w:rsidRPr="0009268C">
        <w:rPr>
          <w:rFonts w:ascii="Times New Roman" w:eastAsia="Times New Roman" w:hAnsi="Times New Roman" w:cs="Times New Roman"/>
          <w:sz w:val="28"/>
          <w:szCs w:val="28"/>
        </w:rPr>
        <w:t xml:space="preserve"> районное ветеринарное управ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ление»;</w:t>
      </w:r>
    </w:p>
    <w:p w:rsidR="0009268C" w:rsidRPr="0009268C" w:rsidRDefault="0009268C" w:rsidP="0009268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государственного бюджетного учреждения Республики Дагестан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9268C">
        <w:rPr>
          <w:rFonts w:ascii="Times New Roman" w:eastAsia="Times New Roman" w:hAnsi="Times New Roman" w:cs="Times New Roman"/>
          <w:sz w:val="28"/>
          <w:szCs w:val="28"/>
        </w:rPr>
        <w:t>«Республика</w:t>
      </w:r>
      <w:r>
        <w:rPr>
          <w:rFonts w:ascii="Times New Roman" w:eastAsia="Times New Roman" w:hAnsi="Times New Roman" w:cs="Times New Roman"/>
          <w:sz w:val="28"/>
          <w:szCs w:val="28"/>
        </w:rPr>
        <w:t>нская ветеринарная лаборатория»;</w:t>
      </w:r>
    </w:p>
    <w:p w:rsidR="0009268C" w:rsidRPr="0009268C" w:rsidRDefault="0009268C" w:rsidP="00366C0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государственного бюджетного учреждения Республики Дагестан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9268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9268C">
        <w:rPr>
          <w:rFonts w:ascii="Times New Roman" w:eastAsia="Times New Roman" w:hAnsi="Times New Roman" w:cs="Times New Roman"/>
          <w:sz w:val="28"/>
          <w:szCs w:val="28"/>
        </w:rPr>
        <w:t>Уланхольское</w:t>
      </w:r>
      <w:proofErr w:type="spellEnd"/>
      <w:r w:rsidRPr="0009268C">
        <w:rPr>
          <w:rFonts w:ascii="Times New Roman" w:eastAsia="Times New Roman" w:hAnsi="Times New Roman" w:cs="Times New Roman"/>
          <w:sz w:val="28"/>
          <w:szCs w:val="28"/>
        </w:rPr>
        <w:t xml:space="preserve"> ветеринарное управ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ление отгонного животноводства».</w:t>
      </w:r>
    </w:p>
    <w:p w:rsidR="00267B92" w:rsidRPr="00267B92" w:rsidRDefault="00A82109" w:rsidP="00366C0E">
      <w:pPr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проведении и об итогах конкурса в обязательном порядке в установленной форме с учетом требований законодательства была размещена на официальном сайте Комитета в информационно - телекоммуникационной сети "Интернет"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dagvetkom</w:t>
      </w:r>
      <w:proofErr w:type="spellEnd"/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Федеральном портале государственной службы Российской Федерации </w:t>
      </w:r>
      <w:r w:rsidR="008C2EE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="008C2EE9" w:rsidRPr="002869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gossluzhba</w:t>
      </w:r>
      <w:proofErr w:type="spellEnd"/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Республиканском портале государственной службы и кадров Республики Дагестан </w:t>
      </w:r>
      <w:hyperlink r:id="rId8" w:history="1"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en-US"/>
          </w:rPr>
          <w:t>www</w:t>
        </w:r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en-US"/>
          </w:rPr>
          <w:t>daggossluzhba</w:t>
        </w:r>
        <w:proofErr w:type="spellEnd"/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.</w:t>
        </w:r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en-US"/>
          </w:rPr>
          <w:t>ru</w:t>
        </w:r>
      </w:hyperlink>
      <w:r w:rsidR="00862D03" w:rsidRPr="00267B9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0020E" w:rsidRDefault="0009268C" w:rsidP="00366C0E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Заключены 18 служебных контрактов и</w:t>
      </w:r>
      <w:r w:rsidR="00A922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должностных регламентов госуд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>арственных гражданских служащих, в соответствии с требованиями Минтруда России.</w:t>
      </w:r>
      <w:r w:rsidR="00A922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Составлено и заключено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62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трудовых договор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>а с начальниками подведомственных учреждений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70855" w:rsidRDefault="00F90A09" w:rsidP="00366C0E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Ведется ежемесячное обновление</w:t>
      </w:r>
      <w:r w:rsidR="00361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актуализация 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о госслужащих Комитета на республиканском портале </w:t>
      </w:r>
      <w:r w:rsidR="0009268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61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Реестр государственных гражданских служащих 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</w:t>
      </w:r>
      <w:r w:rsidR="0009268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B3F32" w:rsidRPr="003B3F32" w:rsidRDefault="00BB2514" w:rsidP="003B3F32">
      <w:pPr>
        <w:ind w:firstLine="567"/>
        <w:rPr>
          <w:rFonts w:ascii="Roboto Condensed" w:eastAsia="Times New Roman" w:hAnsi="Roboto Condensed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воинского учета </w:t>
      </w:r>
      <w:r w:rsidR="00322D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Комитета по ветеринарии Республики Дагестан в результате проверки, 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>третий</w:t>
      </w:r>
      <w:r w:rsidR="00322D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подряд, была признана "удовлетворительной" по критерию оценки "удовлетвори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тельно" и "неудовлетворительно"; полнота и достоверность документов воинского учета оценена на «хорошо»; общая оценка за качество осуществления воинского учета оценена </w:t>
      </w:r>
      <w:r w:rsidR="002C4A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«хорошо».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917528" w:rsidRDefault="00E837BA" w:rsidP="00917528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спешное выполнение задач, стоящих перед </w:t>
      </w:r>
      <w:r w:rsidR="00431BF1">
        <w:rPr>
          <w:rFonts w:ascii="Times New Roman" w:eastAsia="Times New Roman" w:hAnsi="Times New Roman" w:cs="Times New Roman"/>
          <w:sz w:val="28"/>
          <w:szCs w:val="28"/>
        </w:rPr>
        <w:t xml:space="preserve">Комитетом 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>напрямую зависит от качественного уровн</w:t>
      </w:r>
      <w:r w:rsidR="00366C0E">
        <w:rPr>
          <w:rFonts w:ascii="Times New Roman" w:eastAsia="Times New Roman" w:hAnsi="Times New Roman" w:cs="Times New Roman"/>
          <w:sz w:val="28"/>
          <w:szCs w:val="28"/>
        </w:rPr>
        <w:t>я подготовки специалистов, в 2021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прошли курсы повышения квалификации </w:t>
      </w:r>
      <w:r w:rsidR="00366C0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366C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>Все государственные гражданские служащие Комитета проходят дополнительное профессиональное образование в соответствии с требованиями действующего законодательства не реже одного раза в 3 года.</w:t>
      </w:r>
    </w:p>
    <w:p w:rsidR="003E2E07" w:rsidRDefault="00242744" w:rsidP="00862D0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</w:t>
      </w:r>
      <w:r w:rsidR="003E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 xml:space="preserve">году в целях реализации </w:t>
      </w:r>
      <w:r w:rsidR="003E2E07">
        <w:rPr>
          <w:rFonts w:ascii="Times New Roman" w:eastAsia="Times New Roman" w:hAnsi="Times New Roman" w:cs="Times New Roman"/>
          <w:sz w:val="28"/>
          <w:szCs w:val="28"/>
        </w:rPr>
        <w:t>Комплексн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E2E07">
        <w:rPr>
          <w:rFonts w:ascii="Times New Roman" w:eastAsia="Times New Roman" w:hAnsi="Times New Roman" w:cs="Times New Roman"/>
          <w:sz w:val="28"/>
          <w:szCs w:val="28"/>
        </w:rPr>
        <w:t xml:space="preserve"> план К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6E1A">
        <w:rPr>
          <w:rFonts w:ascii="Times New Roman" w:eastAsia="Times New Roman" w:hAnsi="Times New Roman" w:cs="Times New Roman"/>
          <w:sz w:val="28"/>
          <w:szCs w:val="28"/>
        </w:rPr>
        <w:t>митета по ветеринарии Республи</w:t>
      </w:r>
      <w:r w:rsidR="007C6D55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 xml:space="preserve"> Дагестан подготовки и повышения квалификации ветеринарных специалистов на 2017-2021 гг. 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 xml:space="preserve">прошли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="00087361" w:rsidRPr="00941D23">
        <w:rPr>
          <w:rFonts w:ascii="Times New Roman" w:eastAsia="Times New Roman" w:hAnsi="Times New Roman" w:cs="Times New Roman"/>
          <w:sz w:val="28"/>
          <w:szCs w:val="28"/>
        </w:rPr>
        <w:t xml:space="preserve">квалификации </w:t>
      </w:r>
      <w:r w:rsidR="00941D23">
        <w:rPr>
          <w:rFonts w:ascii="Times New Roman" w:eastAsia="Times New Roman" w:hAnsi="Times New Roman" w:cs="Times New Roman"/>
          <w:sz w:val="28"/>
          <w:szCs w:val="28"/>
        </w:rPr>
        <w:t>295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ветеринарных специалист</w:t>
      </w:r>
      <w:r w:rsidR="00BB25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 xml:space="preserve"> в ФГБОУ ДПО «Дагестанский институт повышения квалификации кадров АПК»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за счет средств федерального бюджета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530B" w:rsidRPr="001F672A" w:rsidRDefault="00CF530B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t>Повышению престижа гражданской службы и формированию высококвалифицированного кадрового потенциала способствует сформированная наградная система. Практика ее применения, а также материальное стимулирование профессиональной служебной деятельности гражданских служащих</w:t>
      </w:r>
      <w:r w:rsidR="000A5BD4">
        <w:rPr>
          <w:rFonts w:ascii="Times New Roman" w:eastAsia="Times New Roman" w:hAnsi="Times New Roman" w:cs="Times New Roman"/>
          <w:sz w:val="28"/>
          <w:szCs w:val="28"/>
        </w:rPr>
        <w:t xml:space="preserve">, работников ветеринарной службы в целом 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являются немаловажными факторами закрепления кадров. </w:t>
      </w:r>
    </w:p>
    <w:p w:rsidR="00486048" w:rsidRDefault="00486048" w:rsidP="0048604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Всего, в адрес Администрации Главы и Правительства Республики Дагестан за истекший период направленно </w:t>
      </w:r>
      <w:r w:rsidR="00B1523F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наградным материалов из них:</w:t>
      </w:r>
    </w:p>
    <w:p w:rsidR="00755B3F" w:rsidRPr="00F03E74" w:rsidRDefault="00CF530B" w:rsidP="00322D31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41D23">
        <w:rPr>
          <w:rFonts w:ascii="Times New Roman" w:eastAsia="Times New Roman" w:hAnsi="Times New Roman" w:cs="Times New Roman"/>
          <w:sz w:val="28"/>
          <w:szCs w:val="28"/>
        </w:rPr>
        <w:t xml:space="preserve"> гос</w:t>
      </w:r>
      <w:r w:rsidR="00912F5D" w:rsidRPr="00941D23"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наград удостоены </w:t>
      </w:r>
      <w:r w:rsidR="00486048" w:rsidRPr="00941D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A15A19" w:rsidRPr="00941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B3F" w:rsidRPr="00941D23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486048" w:rsidRPr="00941D2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5B3F" w:rsidRPr="00941D23">
        <w:rPr>
          <w:rFonts w:ascii="Times New Roman" w:eastAsia="Times New Roman" w:hAnsi="Times New Roman" w:cs="Times New Roman"/>
          <w:sz w:val="28"/>
          <w:szCs w:val="28"/>
        </w:rPr>
        <w:t xml:space="preserve"> ветеринарной службы</w:t>
      </w:r>
      <w:r w:rsidR="002C4A0C" w:rsidRPr="00941D23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="00755B3F" w:rsidRPr="00941D23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755B3F" w:rsidRDefault="00755B3F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8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Почетной грамотой Республики Дагестан награжден </w:t>
      </w:r>
      <w:r w:rsidR="00C15E5B" w:rsidRPr="0038107E">
        <w:rPr>
          <w:rFonts w:ascii="Times New Roman" w:hAnsi="Times New Roman" w:cs="Times New Roman"/>
          <w:sz w:val="28"/>
        </w:rPr>
        <w:t xml:space="preserve">главный ветеринарный врач ГБУ РД </w:t>
      </w:r>
      <w:r w:rsidR="00C15E5B">
        <w:rPr>
          <w:rFonts w:ascii="Times New Roman" w:hAnsi="Times New Roman" w:cs="Times New Roman"/>
          <w:sz w:val="28"/>
        </w:rPr>
        <w:t>«</w:t>
      </w:r>
      <w:proofErr w:type="spellStart"/>
      <w:r w:rsidR="00C15E5B" w:rsidRPr="0038107E">
        <w:rPr>
          <w:rFonts w:ascii="Times New Roman" w:hAnsi="Times New Roman" w:cs="Times New Roman"/>
          <w:sz w:val="28"/>
        </w:rPr>
        <w:t>Гумбетовское</w:t>
      </w:r>
      <w:proofErr w:type="spellEnd"/>
      <w:r w:rsidR="00C15E5B" w:rsidRPr="0038107E">
        <w:rPr>
          <w:rFonts w:ascii="Times New Roman" w:hAnsi="Times New Roman" w:cs="Times New Roman"/>
          <w:sz w:val="28"/>
        </w:rPr>
        <w:t xml:space="preserve"> ра</w:t>
      </w:r>
      <w:r w:rsidR="00C15E5B">
        <w:rPr>
          <w:rFonts w:ascii="Times New Roman" w:hAnsi="Times New Roman" w:cs="Times New Roman"/>
          <w:sz w:val="28"/>
        </w:rPr>
        <w:t>йонное ветеринарное управление»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55B3F" w:rsidRDefault="00755B3F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C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Почетное звание Республики Дагестан "Заслуженный ветеринарный врач Республики Дагестан</w:t>
      </w:r>
      <w:r w:rsidR="002053E8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присвоено 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 xml:space="preserve">3 работникам </w:t>
      </w:r>
      <w:r w:rsidR="00C15E5B">
        <w:rPr>
          <w:rFonts w:ascii="Times New Roman" w:eastAsia="Times New Roman" w:hAnsi="Times New Roman" w:cs="Times New Roman"/>
          <w:sz w:val="28"/>
          <w:szCs w:val="28"/>
        </w:rPr>
        <w:t>ветеринарной службы республики:</w:t>
      </w:r>
    </w:p>
    <w:p w:rsidR="00C15E5B" w:rsidRDefault="00C15E5B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8107E">
        <w:rPr>
          <w:rFonts w:ascii="Times New Roman" w:eastAsia="Times New Roman" w:hAnsi="Times New Roman" w:cs="Times New Roman"/>
          <w:sz w:val="28"/>
          <w:szCs w:val="28"/>
        </w:rPr>
        <w:t>заместителю начальника отдела мониторинга эпизоотического и ветеринарно-санитарного благополучия территории государственного бюджетного учреждения Республики Дагестан «Республиканское ветеринарное 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Султанову А.А.;</w:t>
      </w:r>
    </w:p>
    <w:p w:rsidR="00C15E5B" w:rsidRDefault="00C15E5B" w:rsidP="002C4A0C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заместителю</w:t>
      </w:r>
      <w:r w:rsidRPr="006A5909">
        <w:rPr>
          <w:rFonts w:ascii="Times New Roman" w:eastAsia="Times New Roman" w:hAnsi="Times New Roman" w:cs="Times New Roman"/>
          <w:sz w:val="28"/>
          <w:szCs w:val="28"/>
        </w:rPr>
        <w:t xml:space="preserve"> начальника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ГБУ РД </w:t>
      </w:r>
      <w:r w:rsidRPr="006A5909">
        <w:rPr>
          <w:rFonts w:ascii="Times New Roman" w:eastAsia="Times New Roman" w:hAnsi="Times New Roman" w:cs="Times New Roman"/>
          <w:sz w:val="28"/>
          <w:szCs w:val="28"/>
        </w:rPr>
        <w:t>«Ботлихское районное ветеринарное 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Гаджиеву А.А.;</w:t>
      </w:r>
    </w:p>
    <w:p w:rsidR="00C15E5B" w:rsidRDefault="00C15E5B" w:rsidP="00C15E5B">
      <w:pPr>
        <w:spacing w:after="160" w:line="259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15E5B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15E5B">
        <w:rPr>
          <w:rFonts w:ascii="Times New Roman" w:eastAsia="Times New Roman" w:hAnsi="Times New Roman" w:cs="Times New Roman"/>
          <w:sz w:val="28"/>
          <w:szCs w:val="28"/>
        </w:rPr>
        <w:t xml:space="preserve"> директора ГБУ РД «Республиканская ветеринарная лаборатория»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Магомедову М.З.</w:t>
      </w:r>
    </w:p>
    <w:p w:rsidR="00B1523F" w:rsidRDefault="00B1523F" w:rsidP="00C15E5B">
      <w:pPr>
        <w:spacing w:after="160" w:line="259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5 наградным материалам Комиссией при Главе Республики Дагестан принято решение об изменении награды на Почетную грамоту Правительства Республики Дагестан, 4 возвращены без удовлетворения, 4 наградных материала находятся на рассмотрении.</w:t>
      </w:r>
    </w:p>
    <w:p w:rsidR="00B1523F" w:rsidRDefault="00B1523F" w:rsidP="00B1523F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D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Ведомственной наградой Министерства сельского хозяйства Российской Федерации Благодарность МСХ России награждены 49 работника ветеринарной службы.</w:t>
      </w:r>
    </w:p>
    <w:p w:rsidR="00523C51" w:rsidRDefault="00941D23" w:rsidP="002C4A0C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A4D8A">
        <w:rPr>
          <w:rFonts w:ascii="Times New Roman" w:eastAsia="Times New Roman" w:hAnsi="Times New Roman" w:cs="Times New Roman"/>
          <w:sz w:val="28"/>
          <w:szCs w:val="28"/>
        </w:rPr>
        <w:t>Ведомственными</w:t>
      </w:r>
      <w:r w:rsidR="00523C51">
        <w:rPr>
          <w:rFonts w:ascii="Times New Roman" w:eastAsia="Times New Roman" w:hAnsi="Times New Roman" w:cs="Times New Roman"/>
          <w:sz w:val="28"/>
          <w:szCs w:val="28"/>
        </w:rPr>
        <w:t xml:space="preserve"> наград</w:t>
      </w:r>
      <w:r w:rsidR="003A4D8A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="00523C51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="0048604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5B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30B" w:rsidRPr="001F672A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="003A4D8A">
        <w:rPr>
          <w:rFonts w:ascii="Times New Roman" w:eastAsia="Calibri" w:hAnsi="Times New Roman" w:cs="Times New Roman"/>
          <w:sz w:val="28"/>
          <w:szCs w:val="28"/>
        </w:rPr>
        <w:t>ов</w:t>
      </w:r>
      <w:r w:rsidR="00523C51">
        <w:rPr>
          <w:rFonts w:ascii="Times New Roman" w:eastAsia="Calibri" w:hAnsi="Times New Roman" w:cs="Times New Roman"/>
          <w:sz w:val="28"/>
          <w:szCs w:val="28"/>
        </w:rPr>
        <w:t xml:space="preserve"> ветеринарной службы</w:t>
      </w:r>
      <w:r w:rsidR="00CB134B">
        <w:rPr>
          <w:rFonts w:ascii="Times New Roman" w:eastAsia="Calibri" w:hAnsi="Times New Roman" w:cs="Times New Roman"/>
          <w:sz w:val="28"/>
          <w:szCs w:val="28"/>
        </w:rPr>
        <w:t xml:space="preserve"> из них</w:t>
      </w:r>
      <w:r w:rsidR="00523C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23C51" w:rsidRDefault="00523C51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4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Почетной грамотой Комитета по ветеринарии Республики Дагестан были награждены </w:t>
      </w:r>
      <w:r w:rsidR="00486048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работника;</w:t>
      </w:r>
    </w:p>
    <w:p w:rsidR="00F03E74" w:rsidRDefault="00523C51" w:rsidP="00322D31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Медалью Комитета "За заслуги в ветеринарии" </w:t>
      </w:r>
      <w:r w:rsidR="002D629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299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="00F03E74">
        <w:rPr>
          <w:rFonts w:ascii="Times New Roman" w:eastAsia="Calibri" w:hAnsi="Times New Roman" w:cs="Times New Roman"/>
          <w:sz w:val="28"/>
          <w:szCs w:val="28"/>
        </w:rPr>
        <w:t xml:space="preserve"> ветеринарной службы республики.</w:t>
      </w:r>
    </w:p>
    <w:p w:rsidR="0093549D" w:rsidRDefault="0093549D" w:rsidP="0093549D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Направлено в Прокуратуру Республики Дагестан и Министерство юстиции Республики Дагестан 22 проекта нормативных правовых актов для проведения правовой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антикоррупционой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экспертизы, замечания, полученные от Прокуратуры РД -5, от Минюста РД -7. </w:t>
      </w:r>
    </w:p>
    <w:p w:rsidR="0093549D" w:rsidRDefault="0093549D" w:rsidP="0093549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Отправлено на государственную регистрацию и официальное опубликование в Министерство юстиции Республики Дагестан в установленном законодательством порядке 12 нормативных правовых актов (приказы Комитета).</w:t>
      </w:r>
      <w:r w:rsidRP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3549D" w:rsidRDefault="0093549D" w:rsidP="0093549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административным отделом проведена внутренняя правовая и антикоррупционная экспертиза 22 проектам нормативных правовых актов из них 9 проектов постановлений Правительства Республики Дагестан, 1 распоряжение Правительства Республики Дагестан, 12 проектов приказа Комитета по ветеринарии Республики Дагестан. </w:t>
      </w:r>
    </w:p>
    <w:p w:rsidR="0093549D" w:rsidRDefault="0093549D" w:rsidP="0093549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0F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Согласованно проектов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95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поступивших от органов исполнительной власти Республики Дагестан 49.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23C51" w:rsidRDefault="00C809EA" w:rsidP="00322D31">
      <w:pPr>
        <w:tabs>
          <w:tab w:val="left" w:pos="1134"/>
        </w:tabs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09EA">
        <w:rPr>
          <w:rFonts w:ascii="Times New Roman" w:eastAsia="Calibri" w:hAnsi="Times New Roman" w:cs="Times New Roman"/>
          <w:b/>
          <w:i/>
          <w:sz w:val="28"/>
          <w:szCs w:val="28"/>
        </w:rPr>
        <w:t>3.</w:t>
      </w:r>
      <w:r w:rsidR="00366C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C809EA">
        <w:rPr>
          <w:rFonts w:ascii="Times New Roman" w:eastAsia="Calibri" w:hAnsi="Times New Roman" w:cs="Times New Roman"/>
          <w:b/>
          <w:i/>
          <w:sz w:val="28"/>
          <w:szCs w:val="28"/>
        </w:rPr>
        <w:t>Деятельность по противодействию коррупции.</w:t>
      </w:r>
      <w:r w:rsidR="00CF530B" w:rsidRPr="00C809E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CF530B" w:rsidRPr="00C809EA" w:rsidRDefault="00CF530B" w:rsidP="00322D31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B6A1A">
        <w:rPr>
          <w:rFonts w:ascii="Times New Roman" w:eastAsia="Times New Roman" w:hAnsi="Times New Roman" w:cs="Times New Roman"/>
          <w:sz w:val="28"/>
          <w:szCs w:val="28"/>
        </w:rPr>
        <w:t xml:space="preserve">Планом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мероприятиями 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="00557FEC">
        <w:rPr>
          <w:rFonts w:ascii="Times New Roman" w:eastAsia="Times New Roman" w:hAnsi="Times New Roman" w:cs="Times New Roman"/>
          <w:sz w:val="28"/>
          <w:szCs w:val="28"/>
        </w:rPr>
        <w:t>ротиводействию коррупции на 2021 – 2024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 годы осуществлялся комплекс организационных, разъяснительных и иных мер по противодействию коррупции, обеспечивалось соблюдение гражданскими служащими ограничений, запретов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поведению.</w:t>
      </w:r>
    </w:p>
    <w:p w:rsidR="00CF530B" w:rsidRDefault="00CF530B" w:rsidP="00173AB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="00D76895">
        <w:rPr>
          <w:rFonts w:ascii="Times New Roman" w:eastAsia="Times New Roman" w:hAnsi="Times New Roman" w:cs="Times New Roman"/>
          <w:sz w:val="28"/>
          <w:szCs w:val="28"/>
        </w:rPr>
        <w:t>возникшей необходимостью в обновлении и дополнении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 ведомственной нормативно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>й правовой базы</w:t>
      </w:r>
      <w:r w:rsidR="00BB25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895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и 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издано </w:t>
      </w:r>
      <w:r w:rsidR="00D7689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r w:rsidR="00D7689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D4C86">
        <w:rPr>
          <w:rFonts w:ascii="Times New Roman" w:eastAsia="Times New Roman" w:hAnsi="Times New Roman" w:cs="Times New Roman"/>
          <w:sz w:val="28"/>
          <w:szCs w:val="28"/>
        </w:rPr>
        <w:t xml:space="preserve">, разработано и утверждено </w:t>
      </w:r>
      <w:r w:rsidR="00D768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D7689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B1B91">
        <w:rPr>
          <w:rFonts w:ascii="Times New Roman" w:eastAsia="Times New Roman" w:hAnsi="Times New Roman" w:cs="Times New Roman"/>
          <w:sz w:val="28"/>
          <w:szCs w:val="28"/>
        </w:rPr>
        <w:t>, обновлены и утверждены составы 3 комиссий.</w:t>
      </w:r>
      <w:r w:rsidR="00173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5AEE" w:rsidRDefault="00D35AEE" w:rsidP="00D768C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работы по 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>доходах, расходах, об имуществе и обязательствах имущест</w:t>
      </w:r>
      <w:r w:rsidR="009705AA">
        <w:rPr>
          <w:rFonts w:ascii="Times New Roman" w:eastAsia="Times New Roman" w:hAnsi="Times New Roman" w:cs="Times New Roman"/>
          <w:sz w:val="28"/>
          <w:szCs w:val="28"/>
        </w:rPr>
        <w:t>венного характера представляемых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гражданскими служащими Комитета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и руководителями подведомственных учреждений </w:t>
      </w:r>
      <w:r w:rsidR="00557FEC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год было обработано </w:t>
      </w:r>
      <w:r w:rsidR="00557FEC">
        <w:rPr>
          <w:rFonts w:ascii="Times New Roman" w:eastAsia="Times New Roman" w:hAnsi="Times New Roman" w:cs="Times New Roman"/>
          <w:sz w:val="28"/>
          <w:szCs w:val="28"/>
        </w:rPr>
        <w:t>8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110 справок соответственно.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05AA" w:rsidRDefault="009705AA" w:rsidP="009705AA">
      <w:pPr>
        <w:pStyle w:val="1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68C3">
        <w:rPr>
          <w:rFonts w:ascii="Times New Roman" w:hAnsi="Times New Roman" w:cs="Times New Roman"/>
          <w:sz w:val="28"/>
          <w:szCs w:val="28"/>
        </w:rPr>
        <w:t>нформация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 </w:t>
      </w:r>
      <w:r w:rsidR="00D768C3">
        <w:rPr>
          <w:rFonts w:ascii="Times New Roman" w:hAnsi="Times New Roman" w:cs="Times New Roman"/>
          <w:sz w:val="28"/>
          <w:szCs w:val="28"/>
        </w:rPr>
        <w:t xml:space="preserve">о </w:t>
      </w:r>
      <w:r w:rsidR="00675AB6" w:rsidRPr="00D768C3">
        <w:rPr>
          <w:rFonts w:ascii="Times New Roman" w:hAnsi="Times New Roman" w:cs="Times New Roman"/>
          <w:sz w:val="28"/>
          <w:szCs w:val="28"/>
        </w:rPr>
        <w:t>сведения</w:t>
      </w:r>
      <w:r w:rsidR="00D768C3">
        <w:rPr>
          <w:rFonts w:ascii="Times New Roman" w:hAnsi="Times New Roman" w:cs="Times New Roman"/>
          <w:sz w:val="28"/>
          <w:szCs w:val="28"/>
        </w:rPr>
        <w:t>х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едставленных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была размещена н</w:t>
      </w:r>
      <w:r w:rsidRPr="00D768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Комитета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0C15E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0C15E1">
        <w:rPr>
          <w:rFonts w:ascii="Times New Roman" w:hAnsi="Times New Roman" w:cs="Times New Roman"/>
          <w:sz w:val="28"/>
          <w:szCs w:val="28"/>
        </w:rPr>
        <w:t>.</w:t>
      </w:r>
      <w:r w:rsidRPr="00970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8C3" w:rsidRPr="00D768C3" w:rsidRDefault="00D768C3" w:rsidP="009705AA">
      <w:pPr>
        <w:pStyle w:val="1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8C3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557FEC">
        <w:rPr>
          <w:rFonts w:ascii="Times New Roman" w:hAnsi="Times New Roman" w:cs="Times New Roman"/>
          <w:sz w:val="28"/>
          <w:szCs w:val="28"/>
        </w:rPr>
        <w:t>2021</w:t>
      </w:r>
      <w:r w:rsidRPr="00D768C3">
        <w:rPr>
          <w:rFonts w:ascii="Times New Roman" w:hAnsi="Times New Roman" w:cs="Times New Roman"/>
          <w:sz w:val="28"/>
          <w:szCs w:val="28"/>
        </w:rPr>
        <w:t xml:space="preserve"> года обращений граждан (сообщений) о фактах коррупции или коррупционных проявлениях, в том числе на телефон «горячей линии», не поступало.</w:t>
      </w:r>
    </w:p>
    <w:p w:rsidR="00EB1D47" w:rsidRPr="001F672A" w:rsidRDefault="00FB1B91" w:rsidP="002447A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2EE9">
        <w:rPr>
          <w:rFonts w:ascii="Times New Roman" w:hAnsi="Times New Roman" w:cs="Times New Roman"/>
          <w:sz w:val="28"/>
          <w:szCs w:val="28"/>
        </w:rPr>
        <w:t>отчетн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8C2EE9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е Управлением Главы Республики Дагестан по вопросам противодействия коррупции</w:t>
      </w:r>
      <w:r w:rsidR="008C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проверка исполнения требований законодательства о противодействии коррупции  в органах исполнительной власти Республики Дагестан и подведомственных им учреждениях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квартал 2021 года, по результатам которой к дисциплинарной ответственности были привлечены </w:t>
      </w:r>
      <w:r w:rsidR="00977B0B">
        <w:rPr>
          <w:rFonts w:ascii="Times New Roman" w:hAnsi="Times New Roman" w:cs="Times New Roman"/>
          <w:sz w:val="28"/>
          <w:szCs w:val="28"/>
        </w:rPr>
        <w:t>14 руководителей подведомственных учре</w:t>
      </w:r>
      <w:r w:rsidR="002D6299">
        <w:rPr>
          <w:rFonts w:ascii="Times New Roman" w:hAnsi="Times New Roman" w:cs="Times New Roman"/>
          <w:sz w:val="28"/>
          <w:szCs w:val="28"/>
        </w:rPr>
        <w:t>ждений и один работник аппарата за не предоставление сведений о доходах или предоставление не достоверных сведений.</w:t>
      </w:r>
      <w:bookmarkStart w:id="0" w:name="_GoBack"/>
      <w:bookmarkEnd w:id="0"/>
    </w:p>
    <w:sectPr w:rsidR="00EB1D47" w:rsidRPr="001F672A" w:rsidSect="002F07C7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9D" w:rsidRDefault="000A529D" w:rsidP="001F672A">
      <w:r>
        <w:separator/>
      </w:r>
    </w:p>
  </w:endnote>
  <w:endnote w:type="continuationSeparator" w:id="0">
    <w:p w:rsidR="000A529D" w:rsidRDefault="000A529D" w:rsidP="001F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9D" w:rsidRDefault="000A529D" w:rsidP="001F672A">
      <w:r>
        <w:separator/>
      </w:r>
    </w:p>
  </w:footnote>
  <w:footnote w:type="continuationSeparator" w:id="0">
    <w:p w:rsidR="000A529D" w:rsidRDefault="000A529D" w:rsidP="001F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783"/>
      <w:docPartObj>
        <w:docPartGallery w:val="Page Numbers (Top of Page)"/>
        <w:docPartUnique/>
      </w:docPartObj>
    </w:sdtPr>
    <w:sdtEndPr/>
    <w:sdtContent>
      <w:p w:rsidR="0063743F" w:rsidRPr="003932B2" w:rsidRDefault="0028698F" w:rsidP="003932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.5pt" o:bullet="t">
        <v:imagedata r:id="rId1" o:title="j0115836"/>
      </v:shape>
    </w:pict>
  </w:numPicBullet>
  <w:abstractNum w:abstractNumId="0">
    <w:nsid w:val="01442E2B"/>
    <w:multiLevelType w:val="hybridMultilevel"/>
    <w:tmpl w:val="DFFC509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30F2"/>
    <w:multiLevelType w:val="hybridMultilevel"/>
    <w:tmpl w:val="ADE6BEC8"/>
    <w:lvl w:ilvl="0" w:tplc="718A4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6C548F"/>
    <w:multiLevelType w:val="hybridMultilevel"/>
    <w:tmpl w:val="53F8A872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B0202"/>
    <w:multiLevelType w:val="hybridMultilevel"/>
    <w:tmpl w:val="6E7875AE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35796E"/>
    <w:multiLevelType w:val="hybridMultilevel"/>
    <w:tmpl w:val="23A6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12331"/>
    <w:multiLevelType w:val="hybridMultilevel"/>
    <w:tmpl w:val="44DC3C0E"/>
    <w:lvl w:ilvl="0" w:tplc="25D010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074F3"/>
    <w:multiLevelType w:val="hybridMultilevel"/>
    <w:tmpl w:val="B99656A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7150AD"/>
    <w:multiLevelType w:val="hybridMultilevel"/>
    <w:tmpl w:val="7282595C"/>
    <w:lvl w:ilvl="0" w:tplc="7EEA47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E52D98"/>
    <w:multiLevelType w:val="hybridMultilevel"/>
    <w:tmpl w:val="4542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17508"/>
    <w:multiLevelType w:val="hybridMultilevel"/>
    <w:tmpl w:val="1842DA4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4C0A4F"/>
    <w:multiLevelType w:val="multilevel"/>
    <w:tmpl w:val="B54E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12FE3"/>
    <w:multiLevelType w:val="hybridMultilevel"/>
    <w:tmpl w:val="2D94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07156A"/>
    <w:multiLevelType w:val="multilevel"/>
    <w:tmpl w:val="79D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7141C28"/>
    <w:multiLevelType w:val="hybridMultilevel"/>
    <w:tmpl w:val="BB8432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A7AD4"/>
    <w:multiLevelType w:val="hybridMultilevel"/>
    <w:tmpl w:val="6294406C"/>
    <w:lvl w:ilvl="0" w:tplc="738E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A10159"/>
    <w:multiLevelType w:val="singleLevel"/>
    <w:tmpl w:val="1AD81778"/>
    <w:lvl w:ilvl="0">
      <w:start w:val="13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6">
    <w:nsid w:val="665C2239"/>
    <w:multiLevelType w:val="hybridMultilevel"/>
    <w:tmpl w:val="5164C246"/>
    <w:lvl w:ilvl="0" w:tplc="9E62A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91AA1"/>
    <w:multiLevelType w:val="hybridMultilevel"/>
    <w:tmpl w:val="77B6149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37737C"/>
    <w:multiLevelType w:val="hybridMultilevel"/>
    <w:tmpl w:val="E2F0CF72"/>
    <w:lvl w:ilvl="0" w:tplc="E5D23072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19">
    <w:nsid w:val="727D7408"/>
    <w:multiLevelType w:val="hybridMultilevel"/>
    <w:tmpl w:val="9000DE16"/>
    <w:lvl w:ilvl="0" w:tplc="7C6CDC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031F0"/>
    <w:multiLevelType w:val="multilevel"/>
    <w:tmpl w:val="FFD29F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615173"/>
    <w:multiLevelType w:val="hybridMultilevel"/>
    <w:tmpl w:val="67B4BA1E"/>
    <w:lvl w:ilvl="0" w:tplc="2D1839EC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15"/>
  </w:num>
  <w:num w:numId="5">
    <w:abstractNumId w:val="18"/>
  </w:num>
  <w:num w:numId="6">
    <w:abstractNumId w:val="21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17"/>
  </w:num>
  <w:num w:numId="13">
    <w:abstractNumId w:val="16"/>
  </w:num>
  <w:num w:numId="14">
    <w:abstractNumId w:val="6"/>
  </w:num>
  <w:num w:numId="15">
    <w:abstractNumId w:val="1"/>
  </w:num>
  <w:num w:numId="16">
    <w:abstractNumId w:val="5"/>
  </w:num>
  <w:num w:numId="17">
    <w:abstractNumId w:val="19"/>
  </w:num>
  <w:num w:numId="18">
    <w:abstractNumId w:val="7"/>
  </w:num>
  <w:num w:numId="19">
    <w:abstractNumId w:val="13"/>
  </w:num>
  <w:num w:numId="20">
    <w:abstractNumId w:val="10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2A"/>
    <w:rsid w:val="00000C44"/>
    <w:rsid w:val="00003329"/>
    <w:rsid w:val="00003754"/>
    <w:rsid w:val="00010ECB"/>
    <w:rsid w:val="00014839"/>
    <w:rsid w:val="00016A48"/>
    <w:rsid w:val="00044FEF"/>
    <w:rsid w:val="00046E1A"/>
    <w:rsid w:val="000531EB"/>
    <w:rsid w:val="0007057C"/>
    <w:rsid w:val="00070855"/>
    <w:rsid w:val="00071CB5"/>
    <w:rsid w:val="00077909"/>
    <w:rsid w:val="00087361"/>
    <w:rsid w:val="0009268C"/>
    <w:rsid w:val="00095FE8"/>
    <w:rsid w:val="0009637C"/>
    <w:rsid w:val="000A529D"/>
    <w:rsid w:val="000A5BD4"/>
    <w:rsid w:val="000B1497"/>
    <w:rsid w:val="000C15E1"/>
    <w:rsid w:val="000D0129"/>
    <w:rsid w:val="000E0D04"/>
    <w:rsid w:val="000E548C"/>
    <w:rsid w:val="000E5735"/>
    <w:rsid w:val="0010055B"/>
    <w:rsid w:val="0010242F"/>
    <w:rsid w:val="001158BE"/>
    <w:rsid w:val="00115C01"/>
    <w:rsid w:val="0015763C"/>
    <w:rsid w:val="00157BE0"/>
    <w:rsid w:val="00170329"/>
    <w:rsid w:val="00172609"/>
    <w:rsid w:val="00173AB3"/>
    <w:rsid w:val="001847A0"/>
    <w:rsid w:val="001950FC"/>
    <w:rsid w:val="001A1258"/>
    <w:rsid w:val="001A2459"/>
    <w:rsid w:val="001B0873"/>
    <w:rsid w:val="001C5512"/>
    <w:rsid w:val="001D48AF"/>
    <w:rsid w:val="001D639B"/>
    <w:rsid w:val="001F672A"/>
    <w:rsid w:val="002005A7"/>
    <w:rsid w:val="00204A3C"/>
    <w:rsid w:val="002053E8"/>
    <w:rsid w:val="002142CA"/>
    <w:rsid w:val="00242744"/>
    <w:rsid w:val="00243849"/>
    <w:rsid w:val="002439B9"/>
    <w:rsid w:val="002447AA"/>
    <w:rsid w:val="00244CBA"/>
    <w:rsid w:val="00247B51"/>
    <w:rsid w:val="00250D55"/>
    <w:rsid w:val="0026456B"/>
    <w:rsid w:val="00267B92"/>
    <w:rsid w:val="0028308D"/>
    <w:rsid w:val="00286417"/>
    <w:rsid w:val="0028698F"/>
    <w:rsid w:val="00295D99"/>
    <w:rsid w:val="002A110E"/>
    <w:rsid w:val="002A44D0"/>
    <w:rsid w:val="002B5083"/>
    <w:rsid w:val="002B53D3"/>
    <w:rsid w:val="002B75E5"/>
    <w:rsid w:val="002C4A0C"/>
    <w:rsid w:val="002D3B2C"/>
    <w:rsid w:val="002D608E"/>
    <w:rsid w:val="002D6299"/>
    <w:rsid w:val="002F07C7"/>
    <w:rsid w:val="0030110D"/>
    <w:rsid w:val="0031064E"/>
    <w:rsid w:val="00315E9B"/>
    <w:rsid w:val="00322D31"/>
    <w:rsid w:val="00325CC0"/>
    <w:rsid w:val="0033544A"/>
    <w:rsid w:val="00336F96"/>
    <w:rsid w:val="00360905"/>
    <w:rsid w:val="00361605"/>
    <w:rsid w:val="00366C0E"/>
    <w:rsid w:val="00370FD1"/>
    <w:rsid w:val="003902C5"/>
    <w:rsid w:val="00390B51"/>
    <w:rsid w:val="003932B2"/>
    <w:rsid w:val="003A4D8A"/>
    <w:rsid w:val="003B196B"/>
    <w:rsid w:val="003B3F32"/>
    <w:rsid w:val="003D6DF2"/>
    <w:rsid w:val="003E2E07"/>
    <w:rsid w:val="003F6F5C"/>
    <w:rsid w:val="0042031B"/>
    <w:rsid w:val="00420834"/>
    <w:rsid w:val="004256D9"/>
    <w:rsid w:val="0042755E"/>
    <w:rsid w:val="00431BF1"/>
    <w:rsid w:val="00435F62"/>
    <w:rsid w:val="00445685"/>
    <w:rsid w:val="00446668"/>
    <w:rsid w:val="00456191"/>
    <w:rsid w:val="004659AE"/>
    <w:rsid w:val="004726BB"/>
    <w:rsid w:val="00480408"/>
    <w:rsid w:val="00485C91"/>
    <w:rsid w:val="00486048"/>
    <w:rsid w:val="00487DE9"/>
    <w:rsid w:val="004968ED"/>
    <w:rsid w:val="004D187E"/>
    <w:rsid w:val="004D1E31"/>
    <w:rsid w:val="004D44E5"/>
    <w:rsid w:val="004D58F0"/>
    <w:rsid w:val="004E7DEF"/>
    <w:rsid w:val="00505996"/>
    <w:rsid w:val="00506368"/>
    <w:rsid w:val="005067F2"/>
    <w:rsid w:val="00523C51"/>
    <w:rsid w:val="005426D3"/>
    <w:rsid w:val="00543ADE"/>
    <w:rsid w:val="00557FEC"/>
    <w:rsid w:val="00561A00"/>
    <w:rsid w:val="00564203"/>
    <w:rsid w:val="00587495"/>
    <w:rsid w:val="005B5714"/>
    <w:rsid w:val="005D265D"/>
    <w:rsid w:val="005D59A8"/>
    <w:rsid w:val="005D6C6C"/>
    <w:rsid w:val="00624682"/>
    <w:rsid w:val="0063605F"/>
    <w:rsid w:val="0063743F"/>
    <w:rsid w:val="00642FE2"/>
    <w:rsid w:val="00650D1E"/>
    <w:rsid w:val="006537D6"/>
    <w:rsid w:val="00661B85"/>
    <w:rsid w:val="006704CB"/>
    <w:rsid w:val="00672E1A"/>
    <w:rsid w:val="00675AB6"/>
    <w:rsid w:val="00691465"/>
    <w:rsid w:val="006C5720"/>
    <w:rsid w:val="006D06D8"/>
    <w:rsid w:val="006D6AF2"/>
    <w:rsid w:val="00703A24"/>
    <w:rsid w:val="0070504A"/>
    <w:rsid w:val="0071789B"/>
    <w:rsid w:val="00727BD8"/>
    <w:rsid w:val="00735926"/>
    <w:rsid w:val="00736216"/>
    <w:rsid w:val="00743CA5"/>
    <w:rsid w:val="00755A3F"/>
    <w:rsid w:val="00755B3F"/>
    <w:rsid w:val="00760753"/>
    <w:rsid w:val="0077509D"/>
    <w:rsid w:val="00777628"/>
    <w:rsid w:val="00782C81"/>
    <w:rsid w:val="0078307F"/>
    <w:rsid w:val="007840DF"/>
    <w:rsid w:val="00793A7C"/>
    <w:rsid w:val="007A4C41"/>
    <w:rsid w:val="007B3F8A"/>
    <w:rsid w:val="007B597A"/>
    <w:rsid w:val="007C2338"/>
    <w:rsid w:val="007C6D55"/>
    <w:rsid w:val="007D4C86"/>
    <w:rsid w:val="00815C73"/>
    <w:rsid w:val="00845811"/>
    <w:rsid w:val="00847C4B"/>
    <w:rsid w:val="00850D15"/>
    <w:rsid w:val="00853221"/>
    <w:rsid w:val="00862D03"/>
    <w:rsid w:val="00882D22"/>
    <w:rsid w:val="008913C6"/>
    <w:rsid w:val="008B1512"/>
    <w:rsid w:val="008B6B57"/>
    <w:rsid w:val="008C2EE9"/>
    <w:rsid w:val="008C7D04"/>
    <w:rsid w:val="008D180E"/>
    <w:rsid w:val="008E3092"/>
    <w:rsid w:val="008E3DDE"/>
    <w:rsid w:val="008F5A1D"/>
    <w:rsid w:val="0090020E"/>
    <w:rsid w:val="00901685"/>
    <w:rsid w:val="00903C0B"/>
    <w:rsid w:val="00912F5D"/>
    <w:rsid w:val="00917528"/>
    <w:rsid w:val="00933D59"/>
    <w:rsid w:val="0093549D"/>
    <w:rsid w:val="00941D23"/>
    <w:rsid w:val="00944B88"/>
    <w:rsid w:val="00945A51"/>
    <w:rsid w:val="009705AA"/>
    <w:rsid w:val="009776A0"/>
    <w:rsid w:val="00977B0B"/>
    <w:rsid w:val="009902FF"/>
    <w:rsid w:val="009A24E4"/>
    <w:rsid w:val="009A5942"/>
    <w:rsid w:val="009B4E33"/>
    <w:rsid w:val="009B6A1A"/>
    <w:rsid w:val="009E5F4F"/>
    <w:rsid w:val="009E6A68"/>
    <w:rsid w:val="009F0E9F"/>
    <w:rsid w:val="00A15A19"/>
    <w:rsid w:val="00A21AA4"/>
    <w:rsid w:val="00A344AF"/>
    <w:rsid w:val="00A562F9"/>
    <w:rsid w:val="00A64EA1"/>
    <w:rsid w:val="00A82109"/>
    <w:rsid w:val="00A92208"/>
    <w:rsid w:val="00A94CF4"/>
    <w:rsid w:val="00AB39E1"/>
    <w:rsid w:val="00AC7AAB"/>
    <w:rsid w:val="00AD1CD1"/>
    <w:rsid w:val="00AE235F"/>
    <w:rsid w:val="00AE3A49"/>
    <w:rsid w:val="00AF1BC6"/>
    <w:rsid w:val="00B1523F"/>
    <w:rsid w:val="00B207EA"/>
    <w:rsid w:val="00B318BB"/>
    <w:rsid w:val="00B335E0"/>
    <w:rsid w:val="00B675D1"/>
    <w:rsid w:val="00B82AD6"/>
    <w:rsid w:val="00B83996"/>
    <w:rsid w:val="00BB04E3"/>
    <w:rsid w:val="00BB2514"/>
    <w:rsid w:val="00BB56C1"/>
    <w:rsid w:val="00BC44FC"/>
    <w:rsid w:val="00BC6C8A"/>
    <w:rsid w:val="00BD3D9B"/>
    <w:rsid w:val="00BE526A"/>
    <w:rsid w:val="00C00A63"/>
    <w:rsid w:val="00C04D79"/>
    <w:rsid w:val="00C06888"/>
    <w:rsid w:val="00C15E5B"/>
    <w:rsid w:val="00C35E2A"/>
    <w:rsid w:val="00C40478"/>
    <w:rsid w:val="00C44CFF"/>
    <w:rsid w:val="00C531AF"/>
    <w:rsid w:val="00C809EA"/>
    <w:rsid w:val="00C818F6"/>
    <w:rsid w:val="00C83470"/>
    <w:rsid w:val="00C926FB"/>
    <w:rsid w:val="00CB0B27"/>
    <w:rsid w:val="00CB134B"/>
    <w:rsid w:val="00CC04CF"/>
    <w:rsid w:val="00CC4584"/>
    <w:rsid w:val="00CC4B8B"/>
    <w:rsid w:val="00CD2B33"/>
    <w:rsid w:val="00CD59D1"/>
    <w:rsid w:val="00CD7ADB"/>
    <w:rsid w:val="00CE46FC"/>
    <w:rsid w:val="00CF3108"/>
    <w:rsid w:val="00CF530B"/>
    <w:rsid w:val="00D0210D"/>
    <w:rsid w:val="00D10204"/>
    <w:rsid w:val="00D300A7"/>
    <w:rsid w:val="00D31860"/>
    <w:rsid w:val="00D33BE2"/>
    <w:rsid w:val="00D35AEE"/>
    <w:rsid w:val="00D35CF4"/>
    <w:rsid w:val="00D55B82"/>
    <w:rsid w:val="00D64A89"/>
    <w:rsid w:val="00D74D33"/>
    <w:rsid w:val="00D74D7C"/>
    <w:rsid w:val="00D76895"/>
    <w:rsid w:val="00D768C3"/>
    <w:rsid w:val="00DB0F94"/>
    <w:rsid w:val="00DB7D4A"/>
    <w:rsid w:val="00DE33CF"/>
    <w:rsid w:val="00DE5887"/>
    <w:rsid w:val="00E00DDC"/>
    <w:rsid w:val="00E34AE0"/>
    <w:rsid w:val="00E606A4"/>
    <w:rsid w:val="00E66CC9"/>
    <w:rsid w:val="00E71E54"/>
    <w:rsid w:val="00E740DE"/>
    <w:rsid w:val="00E7620B"/>
    <w:rsid w:val="00E77E9F"/>
    <w:rsid w:val="00E837BA"/>
    <w:rsid w:val="00E85D57"/>
    <w:rsid w:val="00E87629"/>
    <w:rsid w:val="00EA13E6"/>
    <w:rsid w:val="00EA444A"/>
    <w:rsid w:val="00EB1D47"/>
    <w:rsid w:val="00EC7F1C"/>
    <w:rsid w:val="00ED140D"/>
    <w:rsid w:val="00ED14D4"/>
    <w:rsid w:val="00EE5574"/>
    <w:rsid w:val="00EE7100"/>
    <w:rsid w:val="00F03E74"/>
    <w:rsid w:val="00F06707"/>
    <w:rsid w:val="00F1596D"/>
    <w:rsid w:val="00F217CC"/>
    <w:rsid w:val="00F217FF"/>
    <w:rsid w:val="00F23069"/>
    <w:rsid w:val="00F44BA9"/>
    <w:rsid w:val="00F47B8F"/>
    <w:rsid w:val="00F57785"/>
    <w:rsid w:val="00F65C10"/>
    <w:rsid w:val="00F84D0A"/>
    <w:rsid w:val="00F90A09"/>
    <w:rsid w:val="00FA06D7"/>
    <w:rsid w:val="00FA3529"/>
    <w:rsid w:val="00FB1410"/>
    <w:rsid w:val="00FB1B91"/>
    <w:rsid w:val="00FC2F53"/>
    <w:rsid w:val="00FC5E95"/>
    <w:rsid w:val="00FD16D5"/>
    <w:rsid w:val="00FD4E61"/>
    <w:rsid w:val="00FE0623"/>
    <w:rsid w:val="00FE515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77CEE-BF4D-4FB6-83F3-B8163992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2F"/>
    <w:pPr>
      <w:spacing w:after="0" w:line="240" w:lineRule="auto"/>
      <w:ind w:firstLine="0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42F"/>
    <w:pPr>
      <w:keepNext/>
      <w:tabs>
        <w:tab w:val="right" w:leader="dot" w:pos="9344"/>
      </w:tabs>
      <w:spacing w:before="120" w:after="60"/>
      <w:jc w:val="right"/>
      <w:outlineLvl w:val="0"/>
    </w:pPr>
    <w:rPr>
      <w:rFonts w:cs="Times New Roman"/>
      <w:b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10242F"/>
    <w:pPr>
      <w:keepNext/>
      <w:pBdr>
        <w:bottom w:val="single" w:sz="4" w:space="1" w:color="FF0000"/>
      </w:pBdr>
      <w:tabs>
        <w:tab w:val="left" w:pos="2520"/>
        <w:tab w:val="left" w:pos="9354"/>
      </w:tabs>
      <w:spacing w:before="360"/>
      <w:outlineLvl w:val="1"/>
    </w:pPr>
    <w:rPr>
      <w:rFonts w:cs="Times New Roman"/>
      <w:b/>
      <w:sz w:val="28"/>
    </w:rPr>
  </w:style>
  <w:style w:type="paragraph" w:styleId="3">
    <w:name w:val="heading 3"/>
    <w:basedOn w:val="a"/>
    <w:next w:val="a"/>
    <w:link w:val="31"/>
    <w:autoRedefine/>
    <w:unhideWhenUsed/>
    <w:qFormat/>
    <w:rsid w:val="0010242F"/>
    <w:pPr>
      <w:keepNext/>
      <w:spacing w:before="280"/>
      <w:contextualSpacing/>
      <w:outlineLvl w:val="2"/>
    </w:pPr>
    <w:rPr>
      <w:sz w:val="24"/>
      <w:szCs w:val="22"/>
    </w:rPr>
  </w:style>
  <w:style w:type="paragraph" w:styleId="4">
    <w:name w:val="heading 4"/>
    <w:basedOn w:val="a"/>
    <w:next w:val="a"/>
    <w:link w:val="40"/>
    <w:unhideWhenUsed/>
    <w:qFormat/>
    <w:rsid w:val="0010242F"/>
    <w:pPr>
      <w:keepNext/>
      <w:keepLines/>
      <w:spacing w:before="200"/>
      <w:outlineLvl w:val="3"/>
    </w:pPr>
    <w:rPr>
      <w:rFonts w:ascii="Cambria" w:eastAsia="Calibri" w:hAnsi="Cambria" w:cs="Times New Roman"/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42F"/>
    <w:rPr>
      <w:rFonts w:ascii="Arial" w:eastAsia="Arial Unicode MS" w:hAnsi="Arial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242F"/>
    <w:rPr>
      <w:rFonts w:ascii="Arial" w:eastAsia="Arial Unicode MS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rsid w:val="001024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10242F"/>
    <w:rPr>
      <w:rFonts w:ascii="Arial" w:eastAsia="Arial Unicode MS" w:hAnsi="Arial" w:cs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10242F"/>
    <w:rPr>
      <w:rFonts w:ascii="Cambria" w:eastAsia="Calibri" w:hAnsi="Cambria" w:cs="Times New Roman"/>
      <w:b/>
      <w:i/>
      <w:color w:val="4F81BD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F672A"/>
  </w:style>
  <w:style w:type="paragraph" w:customStyle="1" w:styleId="21">
    <w:name w:val="Без интервала2"/>
    <w:rsid w:val="001F672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F672A"/>
  </w:style>
  <w:style w:type="paragraph" w:styleId="a5">
    <w:name w:val="Balloon Text"/>
    <w:basedOn w:val="a"/>
    <w:link w:val="a6"/>
    <w:unhideWhenUsed/>
    <w:rsid w:val="001F672A"/>
    <w:pPr>
      <w:jc w:val="left"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6">
    <w:name w:val="Текст выноски Знак"/>
    <w:basedOn w:val="a0"/>
    <w:link w:val="a5"/>
    <w:rsid w:val="001F672A"/>
    <w:rPr>
      <w:rFonts w:ascii="Tahoma" w:eastAsia="Calibri" w:hAnsi="Tahoma" w:cs="Times New Roman"/>
      <w:sz w:val="16"/>
      <w:szCs w:val="16"/>
      <w:lang w:val="x-none"/>
    </w:rPr>
  </w:style>
  <w:style w:type="character" w:styleId="a7">
    <w:name w:val="Hyperlink"/>
    <w:uiPriority w:val="99"/>
    <w:unhideWhenUsed/>
    <w:rsid w:val="001F67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a">
    <w:name w:val="footer"/>
    <w:basedOn w:val="a"/>
    <w:link w:val="ab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a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c">
    <w:name w:val="Body Text"/>
    <w:basedOn w:val="a"/>
    <w:link w:val="ad"/>
    <w:rsid w:val="001F672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d">
    <w:name w:val="Основной текст Знак"/>
    <w:basedOn w:val="a0"/>
    <w:link w:val="ac"/>
    <w:rsid w:val="001F672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e">
    <w:name w:val="Intense Quote"/>
    <w:basedOn w:val="a"/>
    <w:next w:val="a"/>
    <w:link w:val="af"/>
    <w:uiPriority w:val="30"/>
    <w:qFormat/>
    <w:rsid w:val="001F672A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Times New Roman" w:eastAsia="Calibri" w:hAnsi="Times New Roman" w:cs="Times New Roman"/>
      <w:b/>
      <w:bCs/>
      <w:i/>
      <w:iCs/>
      <w:color w:val="4F81BD"/>
      <w:sz w:val="28"/>
      <w:szCs w:val="22"/>
      <w:lang w:val="x-none"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1F672A"/>
    <w:rPr>
      <w:rFonts w:ascii="Times New Roman" w:eastAsia="Calibri" w:hAnsi="Times New Roman" w:cs="Times New Roman"/>
      <w:b/>
      <w:bCs/>
      <w:i/>
      <w:iCs/>
      <w:color w:val="4F81BD"/>
      <w:sz w:val="28"/>
      <w:lang w:val="x-none"/>
    </w:rPr>
  </w:style>
  <w:style w:type="character" w:styleId="af0">
    <w:name w:val="page number"/>
    <w:rsid w:val="001F672A"/>
    <w:rPr>
      <w:rFonts w:cs="Times New Roman"/>
    </w:rPr>
  </w:style>
  <w:style w:type="paragraph" w:customStyle="1" w:styleId="12">
    <w:name w:val="Абзац списка1"/>
    <w:basedOn w:val="a"/>
    <w:rsid w:val="001F672A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F672A"/>
    <w:rPr>
      <w:rFonts w:ascii="Arial" w:eastAsia="Times New Roman" w:hAnsi="Arial"/>
    </w:rPr>
  </w:style>
  <w:style w:type="paragraph" w:customStyle="1" w:styleId="ConsPlusNormal0">
    <w:name w:val="ConsPlusNormal"/>
    <w:link w:val="ConsPlusNormal"/>
    <w:rsid w:val="001F672A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/>
    </w:rPr>
  </w:style>
  <w:style w:type="character" w:customStyle="1" w:styleId="FontStyle14">
    <w:name w:val="Font Style14"/>
    <w:uiPriority w:val="99"/>
    <w:rsid w:val="001F672A"/>
    <w:rPr>
      <w:rFonts w:ascii="Courier New" w:hAnsi="Courier New"/>
      <w:sz w:val="18"/>
    </w:rPr>
  </w:style>
  <w:style w:type="paragraph" w:customStyle="1" w:styleId="Style3">
    <w:name w:val="Style3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F672A"/>
    <w:rPr>
      <w:rFonts w:ascii="Times New Roman" w:hAnsi="Times New Roman"/>
      <w:sz w:val="26"/>
    </w:rPr>
  </w:style>
  <w:style w:type="character" w:customStyle="1" w:styleId="FontStyle13">
    <w:name w:val="Font Style13"/>
    <w:rsid w:val="001F672A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1F672A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1F672A"/>
    <w:pPr>
      <w:widowControl w:val="0"/>
      <w:autoSpaceDE w:val="0"/>
      <w:autoSpaceDN w:val="0"/>
      <w:adjustRightInd w:val="0"/>
      <w:spacing w:line="318" w:lineRule="exact"/>
      <w:ind w:firstLine="715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1F672A"/>
    <w:rPr>
      <w:rFonts w:ascii="Times New Roman" w:hAnsi="Times New Roman"/>
      <w:sz w:val="26"/>
    </w:rPr>
  </w:style>
  <w:style w:type="character" w:customStyle="1" w:styleId="FontStyle26">
    <w:name w:val="Font Style26"/>
    <w:rsid w:val="001F672A"/>
    <w:rPr>
      <w:rFonts w:ascii="Times New Roman" w:hAnsi="Times New Roman"/>
      <w:sz w:val="24"/>
    </w:rPr>
  </w:style>
  <w:style w:type="paragraph" w:customStyle="1" w:styleId="af3">
    <w:name w:val="Знак"/>
    <w:basedOn w:val="a"/>
    <w:rsid w:val="001F672A"/>
    <w:pPr>
      <w:spacing w:after="160" w:line="240" w:lineRule="exact"/>
      <w:jc w:val="left"/>
    </w:pPr>
    <w:rPr>
      <w:rFonts w:ascii="Verdana" w:eastAsia="Calibri" w:hAnsi="Verdana" w:cs="Verdana"/>
      <w:lang w:val="en-US" w:eastAsia="en-US"/>
    </w:rPr>
  </w:style>
  <w:style w:type="paragraph" w:customStyle="1" w:styleId="ConsNormal">
    <w:name w:val="ConsNormal"/>
    <w:rsid w:val="001F672A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rsid w:val="001F672A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1F672A"/>
    <w:rPr>
      <w:rFonts w:ascii="Calibri" w:eastAsia="Times New Roman" w:hAnsi="Calibri" w:cs="Times New Roman"/>
    </w:rPr>
  </w:style>
  <w:style w:type="paragraph" w:customStyle="1" w:styleId="af6">
    <w:name w:val="Знак Знак Знак Знак Знак"/>
    <w:basedOn w:val="a"/>
    <w:semiHidden/>
    <w:rsid w:val="001F672A"/>
    <w:pPr>
      <w:tabs>
        <w:tab w:val="num" w:pos="709"/>
      </w:tabs>
      <w:spacing w:before="120" w:after="160" w:line="240" w:lineRule="exact"/>
      <w:ind w:left="709" w:hanging="284"/>
    </w:pPr>
    <w:rPr>
      <w:rFonts w:ascii="Verdana" w:eastAsia="Calibri" w:hAnsi="Verdana" w:cs="Verdana"/>
      <w:lang w:val="en-US" w:eastAsia="en-US"/>
    </w:rPr>
  </w:style>
  <w:style w:type="paragraph" w:customStyle="1" w:styleId="13">
    <w:name w:val="Стиль1"/>
    <w:basedOn w:val="a"/>
    <w:link w:val="14"/>
    <w:rsid w:val="001F67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14">
    <w:name w:val="Стиль1 Знак"/>
    <w:link w:val="13"/>
    <w:locked/>
    <w:rsid w:val="001F67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Indent 2"/>
    <w:basedOn w:val="a"/>
    <w:link w:val="23"/>
    <w:semiHidden/>
    <w:rsid w:val="001F672A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8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semiHidden/>
    <w:rsid w:val="001F672A"/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  + 14 пт"/>
    <w:aliases w:val="По ширине,Первая строка:  1,27 см,Перед:  Авто,Посл..."/>
    <w:basedOn w:val="af2"/>
    <w:link w:val="141"/>
    <w:rsid w:val="001F672A"/>
    <w:pPr>
      <w:shd w:val="clear" w:color="auto" w:fill="FFFFFF"/>
      <w:spacing w:before="0" w:beforeAutospacing="0" w:after="0" w:afterAutospacing="0" w:line="360" w:lineRule="auto"/>
      <w:ind w:firstLine="720"/>
      <w:jc w:val="both"/>
    </w:pPr>
    <w:rPr>
      <w:rFonts w:ascii="Verdana" w:hAnsi="Verdana"/>
      <w:sz w:val="28"/>
      <w:szCs w:val="20"/>
      <w:lang w:val="en-US" w:eastAsia="x-none"/>
    </w:rPr>
  </w:style>
  <w:style w:type="character" w:customStyle="1" w:styleId="141">
    <w:name w:val="Обычный  + 14 пт Знак"/>
    <w:aliases w:val="По ширине Знак,Первая строка:  1 Знак,27 см Знак,Перед:  Авто Знак,Посл... Знак"/>
    <w:link w:val="140"/>
    <w:locked/>
    <w:rsid w:val="001F672A"/>
    <w:rPr>
      <w:rFonts w:ascii="Verdana" w:eastAsia="Calibri" w:hAnsi="Verdana" w:cs="Times New Roman"/>
      <w:sz w:val="28"/>
      <w:szCs w:val="20"/>
      <w:shd w:val="clear" w:color="auto" w:fill="FFFFFF"/>
      <w:lang w:val="en-US" w:eastAsia="x-none"/>
    </w:rPr>
  </w:style>
  <w:style w:type="paragraph" w:customStyle="1" w:styleId="Style5">
    <w:name w:val="Style5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70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8">
    <w:name w:val="Font Style18"/>
    <w:rsid w:val="001F672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1F672A"/>
    <w:pPr>
      <w:widowControl w:val="0"/>
      <w:spacing w:after="0" w:line="240" w:lineRule="auto"/>
      <w:ind w:firstLine="0"/>
      <w:jc w:val="left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15">
    <w:name w:val="Без интервала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F672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Char">
    <w:name w:val="Char Char1 Char Знак Знак Знак Знак"/>
    <w:basedOn w:val="a"/>
    <w:rsid w:val="001F672A"/>
    <w:pPr>
      <w:spacing w:after="160" w:line="240" w:lineRule="exact"/>
      <w:jc w:val="left"/>
    </w:pPr>
    <w:rPr>
      <w:rFonts w:eastAsia="Times New Roman"/>
      <w:sz w:val="28"/>
      <w:lang w:val="en-US" w:eastAsia="en-US"/>
    </w:rPr>
  </w:style>
  <w:style w:type="paragraph" w:styleId="af7">
    <w:name w:val="Document Map"/>
    <w:basedOn w:val="a"/>
    <w:link w:val="af8"/>
    <w:rsid w:val="001F672A"/>
    <w:pPr>
      <w:spacing w:after="200" w:line="276" w:lineRule="auto"/>
      <w:jc w:val="left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8">
    <w:name w:val="Схема документа Знак"/>
    <w:basedOn w:val="a0"/>
    <w:link w:val="af7"/>
    <w:rsid w:val="001F672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F672A"/>
  </w:style>
  <w:style w:type="paragraph" w:styleId="af9">
    <w:name w:val="List Paragraph"/>
    <w:basedOn w:val="a"/>
    <w:uiPriority w:val="34"/>
    <w:qFormat/>
    <w:rsid w:val="001F672A"/>
    <w:pPr>
      <w:spacing w:after="200" w:line="276" w:lineRule="auto"/>
      <w:ind w:left="708"/>
      <w:jc w:val="left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afa">
    <w:name w:val="Book Title"/>
    <w:uiPriority w:val="33"/>
    <w:qFormat/>
    <w:rsid w:val="001F672A"/>
    <w:rPr>
      <w:b/>
      <w:bCs/>
      <w:smallCaps/>
      <w:spacing w:val="5"/>
    </w:rPr>
  </w:style>
  <w:style w:type="character" w:customStyle="1" w:styleId="afb">
    <w:name w:val="Основной текст_"/>
    <w:link w:val="16"/>
    <w:rsid w:val="001F672A"/>
    <w:rPr>
      <w:rFonts w:eastAsia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b"/>
    <w:rsid w:val="001F672A"/>
    <w:pPr>
      <w:shd w:val="clear" w:color="auto" w:fill="FFFFFF"/>
      <w:spacing w:before="240" w:line="307" w:lineRule="exact"/>
    </w:pPr>
    <w:rPr>
      <w:rFonts w:asciiTheme="minorHAnsi" w:eastAsia="Times New Roman" w:hAnsiTheme="minorHAnsi" w:cstheme="minorBidi"/>
      <w:sz w:val="25"/>
      <w:szCs w:val="25"/>
      <w:lang w:eastAsia="en-US"/>
    </w:rPr>
  </w:style>
  <w:style w:type="paragraph" w:customStyle="1" w:styleId="Style1">
    <w:name w:val="Style1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1F672A"/>
    <w:rPr>
      <w:rFonts w:cs="Times New Roman"/>
      <w:b/>
      <w:bCs/>
    </w:rPr>
  </w:style>
  <w:style w:type="character" w:customStyle="1" w:styleId="17">
    <w:name w:val="Основной шрифт абзаца1"/>
    <w:rsid w:val="001F672A"/>
  </w:style>
  <w:style w:type="paragraph" w:styleId="afd">
    <w:name w:val="No Spacing"/>
    <w:uiPriority w:val="1"/>
    <w:qFormat/>
    <w:rsid w:val="001F672A"/>
    <w:pPr>
      <w:spacing w:after="0" w:line="240" w:lineRule="auto"/>
      <w:ind w:firstLine="0"/>
    </w:pPr>
    <w:rPr>
      <w:rFonts w:ascii="Calibri" w:eastAsia="Calibri" w:hAnsi="Calibri" w:cs="Times New Roman"/>
    </w:rPr>
  </w:style>
  <w:style w:type="character" w:customStyle="1" w:styleId="FontStyle15">
    <w:name w:val="Font Style15"/>
    <w:rsid w:val="001F672A"/>
    <w:rPr>
      <w:rFonts w:ascii="Times New Roman" w:hAnsi="Times New Roman" w:cs="Times New Roman"/>
      <w:sz w:val="24"/>
      <w:szCs w:val="24"/>
    </w:rPr>
  </w:style>
  <w:style w:type="paragraph" w:customStyle="1" w:styleId="afe">
    <w:name w:val="Обычный + По ширине"/>
    <w:aliases w:val="После:  0 пт,Междустр.интервал:  одинарный"/>
    <w:basedOn w:val="a"/>
    <w:rsid w:val="001F672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">
    <w:name w:val="Plain Text"/>
    <w:basedOn w:val="a"/>
    <w:link w:val="aff0"/>
    <w:rsid w:val="001F672A"/>
    <w:pPr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rsid w:val="001F672A"/>
    <w:rPr>
      <w:rFonts w:ascii="Consolas" w:eastAsia="Calibri" w:hAnsi="Consolas" w:cs="Times New Roman"/>
      <w:sz w:val="21"/>
      <w:szCs w:val="21"/>
    </w:rPr>
  </w:style>
  <w:style w:type="paragraph" w:customStyle="1" w:styleId="24">
    <w:name w:val="Основной текст2"/>
    <w:basedOn w:val="a"/>
    <w:uiPriority w:val="99"/>
    <w:rsid w:val="001F672A"/>
    <w:pPr>
      <w:widowControl w:val="0"/>
      <w:shd w:val="clear" w:color="auto" w:fill="FFFFFF"/>
      <w:spacing w:line="259" w:lineRule="exact"/>
      <w:ind w:firstLine="680"/>
      <w:jc w:val="left"/>
    </w:pPr>
    <w:rPr>
      <w:rFonts w:ascii="Times New Roman" w:eastAsia="Times New Roman" w:hAnsi="Times New Roman" w:cs="Times New Roman"/>
      <w:sz w:val="23"/>
      <w:szCs w:val="23"/>
    </w:rPr>
  </w:style>
  <w:style w:type="paragraph" w:styleId="aff1">
    <w:name w:val="footnote text"/>
    <w:basedOn w:val="a"/>
    <w:link w:val="aff2"/>
    <w:uiPriority w:val="99"/>
    <w:semiHidden/>
    <w:unhideWhenUsed/>
    <w:rsid w:val="001F672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aff2">
    <w:name w:val="Текст сноски Знак"/>
    <w:basedOn w:val="a0"/>
    <w:link w:val="aff1"/>
    <w:uiPriority w:val="99"/>
    <w:semiHidden/>
    <w:rsid w:val="001F672A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1F672A"/>
    <w:rPr>
      <w:vertAlign w:val="superscript"/>
    </w:rPr>
  </w:style>
  <w:style w:type="character" w:styleId="aff4">
    <w:name w:val="Emphasis"/>
    <w:qFormat/>
    <w:rsid w:val="001F672A"/>
    <w:rPr>
      <w:rFonts w:ascii="Verdana" w:hAnsi="Verdana"/>
      <w:i/>
      <w:iCs/>
      <w:lang w:val="en-US" w:eastAsia="en-US" w:bidi="ar-SA"/>
    </w:rPr>
  </w:style>
  <w:style w:type="character" w:customStyle="1" w:styleId="25">
    <w:name w:val="Основной текст (2)_"/>
    <w:link w:val="26"/>
    <w:rsid w:val="001F672A"/>
    <w:rPr>
      <w:rFonts w:eastAsia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F672A"/>
    <w:pPr>
      <w:shd w:val="clear" w:color="auto" w:fill="FFFFFF"/>
      <w:spacing w:before="420" w:after="240" w:line="307" w:lineRule="exact"/>
      <w:ind w:firstLine="680"/>
    </w:pPr>
    <w:rPr>
      <w:rFonts w:asciiTheme="minorHAnsi" w:eastAsia="Times New Roman" w:hAnsiTheme="minorHAnsi" w:cstheme="minorBidi"/>
      <w:sz w:val="26"/>
      <w:szCs w:val="26"/>
      <w:lang w:eastAsia="en-US"/>
    </w:rPr>
  </w:style>
  <w:style w:type="paragraph" w:styleId="27">
    <w:name w:val="Quote"/>
    <w:basedOn w:val="a"/>
    <w:next w:val="a"/>
    <w:link w:val="28"/>
    <w:uiPriority w:val="29"/>
    <w:qFormat/>
    <w:rsid w:val="00E34AE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E34AE0"/>
    <w:rPr>
      <w:rFonts w:ascii="Arial" w:hAnsi="Arial" w:cs="Arial"/>
      <w:i/>
      <w:iCs/>
      <w:color w:val="000000" w:themeColor="tex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5583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3987">
                              <w:marLeft w:val="27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06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gossluzh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282A4-0E8D-4C45-8AA8-8DC0A88A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Джоусе-Иванина Мария Осиповна</dc:creator>
  <cp:lastModifiedBy>Shamil</cp:lastModifiedBy>
  <cp:revision>3</cp:revision>
  <cp:lastPrinted>2022-03-09T17:11:00Z</cp:lastPrinted>
  <dcterms:created xsi:type="dcterms:W3CDTF">2022-04-26T15:11:00Z</dcterms:created>
  <dcterms:modified xsi:type="dcterms:W3CDTF">2022-05-05T08:14:00Z</dcterms:modified>
</cp:coreProperties>
</file>