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FA" w:rsidRDefault="008A2AFA" w:rsidP="006A77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AFA">
        <w:rPr>
          <w:rFonts w:ascii="Times New Roman" w:hAnsi="Times New Roman"/>
          <w:b/>
          <w:sz w:val="28"/>
          <w:szCs w:val="28"/>
        </w:rPr>
        <w:t xml:space="preserve">Итоги деятельности </w:t>
      </w:r>
    </w:p>
    <w:p w:rsidR="007B11BB" w:rsidRDefault="008A2AFA" w:rsidP="006A77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AFA">
        <w:rPr>
          <w:rFonts w:ascii="Times New Roman" w:hAnsi="Times New Roman"/>
          <w:b/>
          <w:sz w:val="28"/>
          <w:szCs w:val="28"/>
        </w:rPr>
        <w:t>ветеринарной службы Республики Дагестан за 2021 год</w:t>
      </w:r>
    </w:p>
    <w:p w:rsidR="00CF5DA2" w:rsidRDefault="00CF5DA2" w:rsidP="006A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-104803</wp:posOffset>
                </wp:positionH>
                <wp:positionV relativeFrom="paragraph">
                  <wp:posOffset>25513</wp:posOffset>
                </wp:positionV>
                <wp:extent cx="6457950" cy="285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285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103A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2pt" to="50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" strokecolor="black [3200]" strokeweight="1pt">
                <v:stroke joinstyle="miter"/>
              </v:line>
            </w:pict>
          </mc:Fallback>
        </mc:AlternateContent>
      </w:r>
    </w:p>
    <w:p w:rsidR="007B11BB" w:rsidRDefault="00CF5DA2" w:rsidP="006A77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Открыл</w:t>
      </w:r>
      <w:r w:rsidR="001A410C">
        <w:rPr>
          <w:rFonts w:ascii="Times New Roman" w:hAnsi="Times New Roman" w:cs="Times New Roman"/>
          <w:sz w:val="28"/>
          <w:szCs w:val="28"/>
        </w:rPr>
        <w:t xml:space="preserve"> и вел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AFA">
        <w:rPr>
          <w:rFonts w:ascii="Times New Roman" w:hAnsi="Times New Roman" w:cs="Times New Roman"/>
          <w:sz w:val="28"/>
          <w:szCs w:val="28"/>
        </w:rPr>
        <w:t>заседание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303">
        <w:rPr>
          <w:rFonts w:ascii="Times New Roman" w:hAnsi="Times New Roman" w:cs="Times New Roman"/>
          <w:sz w:val="28"/>
          <w:szCs w:val="28"/>
        </w:rPr>
        <w:t xml:space="preserve">председатель Комитета по ветеринарии РД Шапиев М.Ш. </w:t>
      </w:r>
    </w:p>
    <w:p w:rsidR="00C96DE0" w:rsidRDefault="00C96DE0" w:rsidP="006A773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обсуждении вопроса приняли участие </w:t>
      </w:r>
      <w:r w:rsidR="00320303">
        <w:rPr>
          <w:rFonts w:ascii="Times New Roman" w:hAnsi="Times New Roman"/>
          <w:sz w:val="28"/>
          <w:szCs w:val="28"/>
        </w:rPr>
        <w:t xml:space="preserve">Нурмагомедов З.М., </w:t>
      </w:r>
      <w:proofErr w:type="spellStart"/>
      <w:r w:rsidR="008A2AFA">
        <w:rPr>
          <w:rFonts w:ascii="Times New Roman" w:hAnsi="Times New Roman"/>
          <w:sz w:val="28"/>
          <w:szCs w:val="28"/>
        </w:rPr>
        <w:t>Ашаханов</w:t>
      </w:r>
      <w:proofErr w:type="spellEnd"/>
      <w:r w:rsidR="008A2AFA">
        <w:rPr>
          <w:rFonts w:ascii="Times New Roman" w:hAnsi="Times New Roman"/>
          <w:sz w:val="28"/>
          <w:szCs w:val="28"/>
        </w:rPr>
        <w:t xml:space="preserve"> Х.М., </w:t>
      </w:r>
      <w:r w:rsidR="008472CA">
        <w:rPr>
          <w:rFonts w:ascii="Times New Roman" w:hAnsi="Times New Roman" w:cs="Times New Roman"/>
          <w:sz w:val="28"/>
          <w:szCs w:val="28"/>
        </w:rPr>
        <w:t>р</w:t>
      </w:r>
      <w:r w:rsidR="008472CA" w:rsidRPr="00CF5DA2">
        <w:rPr>
          <w:rFonts w:ascii="Times New Roman" w:hAnsi="Times New Roman" w:cs="Times New Roman"/>
          <w:sz w:val="28"/>
          <w:szCs w:val="28"/>
        </w:rPr>
        <w:t>уководители подведомственных Комите</w:t>
      </w:r>
      <w:r w:rsidR="008A2AFA">
        <w:rPr>
          <w:rFonts w:ascii="Times New Roman" w:hAnsi="Times New Roman" w:cs="Times New Roman"/>
          <w:sz w:val="28"/>
          <w:szCs w:val="28"/>
        </w:rPr>
        <w:t>ту по ветеринарии РД учреждений</w:t>
      </w:r>
      <w:r w:rsidR="008472CA">
        <w:rPr>
          <w:rFonts w:ascii="Times New Roman" w:hAnsi="Times New Roman" w:cs="Times New Roman"/>
          <w:sz w:val="28"/>
          <w:szCs w:val="28"/>
        </w:rPr>
        <w:t>.</w:t>
      </w:r>
    </w:p>
    <w:p w:rsidR="008A2AFA" w:rsidRDefault="008A2AFA" w:rsidP="008A2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AFA">
        <w:rPr>
          <w:rFonts w:ascii="Times New Roman" w:hAnsi="Times New Roman" w:cs="Times New Roman"/>
          <w:sz w:val="28"/>
          <w:szCs w:val="28"/>
        </w:rPr>
        <w:t>Обсудив доклад и выступления на заседании Коллегии Комитета по ветеринарии Республики Дагестан по подведению итогов деятельности ветеринарной службы Республики Дагестан за 2021 год, Коллегия решает:</w:t>
      </w:r>
    </w:p>
    <w:p w:rsidR="008A2AFA" w:rsidRDefault="008A2AFA" w:rsidP="006A773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725EE" w:rsidRPr="004725EE" w:rsidRDefault="004725EE" w:rsidP="004725EE">
      <w:pPr>
        <w:numPr>
          <w:ilvl w:val="0"/>
          <w:numId w:val="2"/>
        </w:numPr>
        <w:tabs>
          <w:tab w:val="left" w:pos="-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725EE">
        <w:rPr>
          <w:rFonts w:ascii="Times New Roman" w:hAnsi="Times New Roman" w:cs="Times New Roman"/>
          <w:sz w:val="28"/>
          <w:szCs w:val="28"/>
        </w:rPr>
        <w:t>признать удовлетворительной работу Комитета по борьбе с заразными болезнями животных;</w:t>
      </w:r>
    </w:p>
    <w:p w:rsidR="004725EE" w:rsidRDefault="004725EE" w:rsidP="004725EE">
      <w:pPr>
        <w:numPr>
          <w:ilvl w:val="0"/>
          <w:numId w:val="2"/>
        </w:numPr>
        <w:tabs>
          <w:tab w:val="left" w:pos="-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725EE">
        <w:rPr>
          <w:rFonts w:ascii="Times New Roman" w:hAnsi="Times New Roman" w:cs="Times New Roman"/>
          <w:sz w:val="28"/>
          <w:szCs w:val="28"/>
        </w:rPr>
        <w:t xml:space="preserve">утвердить план работы Коллегии на </w:t>
      </w:r>
      <w:r w:rsidR="00F13BBE">
        <w:rPr>
          <w:rFonts w:ascii="Times New Roman" w:hAnsi="Times New Roman" w:cs="Times New Roman"/>
          <w:sz w:val="28"/>
          <w:szCs w:val="28"/>
        </w:rPr>
        <w:t>2022</w:t>
      </w:r>
      <w:r w:rsidRPr="004725EE">
        <w:rPr>
          <w:rFonts w:ascii="Times New Roman" w:hAnsi="Times New Roman" w:cs="Times New Roman"/>
          <w:sz w:val="28"/>
          <w:szCs w:val="28"/>
        </w:rPr>
        <w:t xml:space="preserve"> год (приложение №1), ежеквартально обсуждать итоги деятельности неблагополучных</w:t>
      </w:r>
      <w:r w:rsidR="00F13BBE" w:rsidRPr="00F13BBE">
        <w:rPr>
          <w:rFonts w:ascii="Times New Roman" w:hAnsi="Times New Roman" w:cs="Times New Roman"/>
          <w:sz w:val="28"/>
          <w:szCs w:val="28"/>
        </w:rPr>
        <w:t xml:space="preserve"> </w:t>
      </w:r>
      <w:r w:rsidR="00F13BBE" w:rsidRPr="004725EE">
        <w:rPr>
          <w:rFonts w:ascii="Times New Roman" w:hAnsi="Times New Roman" w:cs="Times New Roman"/>
          <w:sz w:val="28"/>
          <w:szCs w:val="28"/>
        </w:rPr>
        <w:t>районов</w:t>
      </w:r>
      <w:r w:rsidRPr="004725EE">
        <w:rPr>
          <w:rFonts w:ascii="Times New Roman" w:hAnsi="Times New Roman" w:cs="Times New Roman"/>
          <w:sz w:val="28"/>
          <w:szCs w:val="28"/>
        </w:rPr>
        <w:t xml:space="preserve"> по бруцеллезу</w:t>
      </w:r>
      <w:r w:rsidR="00F13BBE">
        <w:rPr>
          <w:rFonts w:ascii="Times New Roman" w:hAnsi="Times New Roman" w:cs="Times New Roman"/>
          <w:sz w:val="28"/>
          <w:szCs w:val="28"/>
        </w:rPr>
        <w:t xml:space="preserve"> и лейкозу</w:t>
      </w:r>
      <w:r w:rsidRPr="004725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1A0C" w:rsidRPr="004725EE" w:rsidRDefault="00911A0C" w:rsidP="004725EE">
      <w:pPr>
        <w:numPr>
          <w:ilvl w:val="0"/>
          <w:numId w:val="2"/>
        </w:numPr>
        <w:tabs>
          <w:tab w:val="left" w:pos="-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необходимые меры по недопущению возникновения и распространения особо опасных болезней животных (оспа овец, ящур, сибирская язва и др.);</w:t>
      </w:r>
    </w:p>
    <w:p w:rsidR="004725EE" w:rsidRPr="004725EE" w:rsidRDefault="004725EE" w:rsidP="004725EE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725EE">
        <w:rPr>
          <w:rFonts w:ascii="Times New Roman" w:hAnsi="Times New Roman" w:cs="Times New Roman"/>
          <w:sz w:val="28"/>
          <w:szCs w:val="28"/>
        </w:rPr>
        <w:t xml:space="preserve">принять меры </w:t>
      </w:r>
      <w:r w:rsidR="00F13BBE">
        <w:rPr>
          <w:rFonts w:ascii="Times New Roman" w:hAnsi="Times New Roman" w:cs="Times New Roman"/>
          <w:sz w:val="28"/>
          <w:szCs w:val="28"/>
        </w:rPr>
        <w:t>по</w:t>
      </w:r>
      <w:r w:rsidRPr="004725EE">
        <w:rPr>
          <w:rFonts w:ascii="Times New Roman" w:hAnsi="Times New Roman" w:cs="Times New Roman"/>
          <w:sz w:val="28"/>
          <w:szCs w:val="28"/>
        </w:rPr>
        <w:t xml:space="preserve"> скорейшему оздоровлению неблагополучных по бруцеллезу </w:t>
      </w:r>
      <w:r w:rsidR="00F13BBE">
        <w:rPr>
          <w:rFonts w:ascii="Times New Roman" w:hAnsi="Times New Roman" w:cs="Times New Roman"/>
          <w:sz w:val="28"/>
          <w:szCs w:val="28"/>
        </w:rPr>
        <w:t xml:space="preserve">и лейкозу </w:t>
      </w:r>
      <w:r w:rsidRPr="004725EE">
        <w:rPr>
          <w:rFonts w:ascii="Times New Roman" w:hAnsi="Times New Roman" w:cs="Times New Roman"/>
          <w:sz w:val="28"/>
          <w:szCs w:val="28"/>
        </w:rPr>
        <w:t>пунктов;</w:t>
      </w:r>
    </w:p>
    <w:p w:rsidR="004725EE" w:rsidRPr="004725EE" w:rsidRDefault="004725EE" w:rsidP="004725EE">
      <w:pPr>
        <w:pStyle w:val="2"/>
        <w:numPr>
          <w:ilvl w:val="0"/>
          <w:numId w:val="2"/>
        </w:numPr>
        <w:shd w:val="clear" w:color="auto" w:fill="auto"/>
        <w:spacing w:before="0" w:line="240" w:lineRule="auto"/>
        <w:ind w:left="567" w:right="23" w:hanging="567"/>
        <w:rPr>
          <w:rFonts w:ascii="Times New Roman" w:hAnsi="Times New Roman" w:cs="Times New Roman"/>
          <w:sz w:val="28"/>
          <w:szCs w:val="28"/>
        </w:rPr>
      </w:pPr>
      <w:r w:rsidRPr="004725EE">
        <w:rPr>
          <w:rFonts w:ascii="Times New Roman" w:hAnsi="Times New Roman" w:cs="Times New Roman"/>
          <w:sz w:val="28"/>
          <w:szCs w:val="28"/>
        </w:rPr>
        <w:t>принять дополнительные меры по пресечению несанкционированной перевозки животных, торговли животными и продукцией животного происхождения непромышленной выработки, в том числе на ярмарках и рынках выходного дня;</w:t>
      </w:r>
    </w:p>
    <w:p w:rsidR="004725EE" w:rsidRPr="004725EE" w:rsidRDefault="004725EE" w:rsidP="004725EE">
      <w:pPr>
        <w:pStyle w:val="2"/>
        <w:numPr>
          <w:ilvl w:val="0"/>
          <w:numId w:val="2"/>
        </w:numPr>
        <w:shd w:val="clear" w:color="auto" w:fill="auto"/>
        <w:spacing w:before="0" w:line="240" w:lineRule="auto"/>
        <w:ind w:left="567" w:right="23" w:hanging="567"/>
        <w:rPr>
          <w:rFonts w:ascii="Times New Roman" w:hAnsi="Times New Roman" w:cs="Times New Roman"/>
          <w:sz w:val="28"/>
          <w:szCs w:val="28"/>
        </w:rPr>
      </w:pPr>
      <w:r w:rsidRPr="004725EE">
        <w:rPr>
          <w:rFonts w:ascii="Times New Roman" w:hAnsi="Times New Roman" w:cs="Times New Roman"/>
          <w:sz w:val="28"/>
          <w:szCs w:val="28"/>
        </w:rPr>
        <w:t xml:space="preserve">обеспечить надлежащий контроль за оформлением ветеринарных сопроводительных документов на поднадзорные </w:t>
      </w:r>
      <w:proofErr w:type="spellStart"/>
      <w:r w:rsidRPr="004725EE">
        <w:rPr>
          <w:rFonts w:ascii="Times New Roman" w:hAnsi="Times New Roman" w:cs="Times New Roman"/>
          <w:sz w:val="28"/>
          <w:szCs w:val="28"/>
        </w:rPr>
        <w:t>госветнадзору</w:t>
      </w:r>
      <w:proofErr w:type="spellEnd"/>
      <w:r w:rsidRPr="004725EE">
        <w:rPr>
          <w:rFonts w:ascii="Times New Roman" w:hAnsi="Times New Roman" w:cs="Times New Roman"/>
          <w:sz w:val="28"/>
          <w:szCs w:val="28"/>
        </w:rPr>
        <w:t xml:space="preserve"> товары в соответствии с приказом МСХ РФ от 27 декабря 2016 года № 589; </w:t>
      </w:r>
    </w:p>
    <w:p w:rsidR="004725EE" w:rsidRPr="004725EE" w:rsidRDefault="004725EE" w:rsidP="004725EE">
      <w:pPr>
        <w:pStyle w:val="2"/>
        <w:numPr>
          <w:ilvl w:val="0"/>
          <w:numId w:val="2"/>
        </w:numPr>
        <w:shd w:val="clear" w:color="auto" w:fill="auto"/>
        <w:spacing w:before="0" w:line="240" w:lineRule="auto"/>
        <w:ind w:left="567" w:right="23" w:hanging="567"/>
        <w:rPr>
          <w:rFonts w:ascii="Times New Roman" w:hAnsi="Times New Roman" w:cs="Times New Roman"/>
          <w:sz w:val="28"/>
          <w:szCs w:val="28"/>
        </w:rPr>
      </w:pPr>
      <w:r w:rsidRPr="004725EE">
        <w:rPr>
          <w:rFonts w:ascii="Times New Roman" w:hAnsi="Times New Roman" w:cs="Times New Roman"/>
          <w:sz w:val="28"/>
          <w:szCs w:val="28"/>
        </w:rPr>
        <w:t xml:space="preserve">совместно с органами местного самоуправления муниципальных районов и городских округов Республики Дагестан обеспечить своевременно и в полном объеме реализацию Плана мероприятий по обеспечению эпизоотического благополучия территории Республики Дагестан на </w:t>
      </w:r>
      <w:r w:rsidR="00911A0C">
        <w:rPr>
          <w:rFonts w:ascii="Times New Roman" w:hAnsi="Times New Roman" w:cs="Times New Roman"/>
          <w:sz w:val="28"/>
          <w:szCs w:val="28"/>
        </w:rPr>
        <w:t>2022</w:t>
      </w:r>
      <w:r w:rsidRPr="004725EE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4725EE" w:rsidRPr="004725EE" w:rsidRDefault="004725EE" w:rsidP="00911A0C">
      <w:pPr>
        <w:pStyle w:val="2"/>
        <w:shd w:val="clear" w:color="auto" w:fill="auto"/>
        <w:tabs>
          <w:tab w:val="left" w:pos="567"/>
        </w:tabs>
        <w:spacing w:before="0" w:line="240" w:lineRule="auto"/>
        <w:ind w:left="567" w:right="23"/>
        <w:rPr>
          <w:rFonts w:ascii="Times New Roman" w:hAnsi="Times New Roman" w:cs="Times New Roman"/>
          <w:sz w:val="28"/>
          <w:szCs w:val="28"/>
        </w:rPr>
      </w:pPr>
    </w:p>
    <w:p w:rsidR="004725EE" w:rsidRPr="004725EE" w:rsidRDefault="004725EE" w:rsidP="004725EE">
      <w:pPr>
        <w:tabs>
          <w:tab w:val="left" w:pos="3000"/>
          <w:tab w:val="center" w:pos="4677"/>
        </w:tabs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4725EE" w:rsidRPr="004725EE" w:rsidRDefault="004725EE" w:rsidP="004725EE">
      <w:pPr>
        <w:tabs>
          <w:tab w:val="left" w:pos="3000"/>
          <w:tab w:val="center" w:pos="4677"/>
        </w:tabs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4725EE" w:rsidRPr="004725EE" w:rsidRDefault="004725EE" w:rsidP="004725EE">
      <w:pPr>
        <w:tabs>
          <w:tab w:val="left" w:pos="3000"/>
          <w:tab w:val="center" w:pos="4677"/>
        </w:tabs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4725EE" w:rsidRDefault="004725EE" w:rsidP="004725EE">
      <w:pPr>
        <w:tabs>
          <w:tab w:val="left" w:pos="3000"/>
          <w:tab w:val="center" w:pos="4677"/>
        </w:tabs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911A0C" w:rsidRDefault="00911A0C" w:rsidP="004725EE">
      <w:pPr>
        <w:tabs>
          <w:tab w:val="left" w:pos="3000"/>
          <w:tab w:val="center" w:pos="4677"/>
        </w:tabs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911A0C" w:rsidRDefault="00911A0C" w:rsidP="004725EE">
      <w:pPr>
        <w:tabs>
          <w:tab w:val="left" w:pos="3000"/>
          <w:tab w:val="center" w:pos="4677"/>
        </w:tabs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911A0C" w:rsidRDefault="00911A0C" w:rsidP="004725EE">
      <w:pPr>
        <w:tabs>
          <w:tab w:val="left" w:pos="3000"/>
          <w:tab w:val="center" w:pos="4677"/>
        </w:tabs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911A0C" w:rsidRDefault="00911A0C" w:rsidP="004725EE">
      <w:pPr>
        <w:tabs>
          <w:tab w:val="left" w:pos="3000"/>
          <w:tab w:val="center" w:pos="4677"/>
        </w:tabs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911A0C" w:rsidRDefault="004725EE" w:rsidP="00911A0C">
      <w:pPr>
        <w:tabs>
          <w:tab w:val="left" w:pos="3000"/>
          <w:tab w:val="center" w:pos="4677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25EE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725EE" w:rsidRPr="004725EE" w:rsidRDefault="004725EE" w:rsidP="00911A0C">
      <w:pPr>
        <w:tabs>
          <w:tab w:val="left" w:pos="3000"/>
          <w:tab w:val="center" w:pos="4677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 w:rsidRPr="004725EE">
        <w:rPr>
          <w:rFonts w:ascii="Times New Roman" w:hAnsi="Times New Roman" w:cs="Times New Roman"/>
          <w:sz w:val="28"/>
          <w:szCs w:val="28"/>
        </w:rPr>
        <w:t>к Решению коллегии</w:t>
      </w:r>
    </w:p>
    <w:p w:rsidR="004725EE" w:rsidRPr="004725EE" w:rsidRDefault="004725EE" w:rsidP="00911A0C">
      <w:pPr>
        <w:tabs>
          <w:tab w:val="left" w:pos="3000"/>
          <w:tab w:val="center" w:pos="4677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 w:rsidRPr="004725EE">
        <w:rPr>
          <w:rFonts w:ascii="Times New Roman" w:hAnsi="Times New Roman" w:cs="Times New Roman"/>
          <w:sz w:val="28"/>
          <w:szCs w:val="28"/>
        </w:rPr>
        <w:t>Комитета по ветеринарии</w:t>
      </w:r>
    </w:p>
    <w:p w:rsidR="004725EE" w:rsidRPr="004725EE" w:rsidRDefault="004725EE" w:rsidP="00911A0C">
      <w:pPr>
        <w:tabs>
          <w:tab w:val="left" w:pos="3000"/>
          <w:tab w:val="center" w:pos="4677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 w:rsidRPr="004725E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4725EE" w:rsidRPr="004725EE" w:rsidRDefault="004725EE" w:rsidP="00911A0C">
      <w:pPr>
        <w:tabs>
          <w:tab w:val="left" w:pos="3000"/>
          <w:tab w:val="center" w:pos="4677"/>
        </w:tabs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 w:rsidRPr="004725EE">
        <w:rPr>
          <w:rFonts w:ascii="Times New Roman" w:hAnsi="Times New Roman" w:cs="Times New Roman"/>
          <w:sz w:val="28"/>
          <w:szCs w:val="28"/>
        </w:rPr>
        <w:t xml:space="preserve">от </w:t>
      </w:r>
      <w:r w:rsidR="00320303">
        <w:rPr>
          <w:rFonts w:ascii="Times New Roman" w:hAnsi="Times New Roman" w:cs="Times New Roman"/>
          <w:sz w:val="28"/>
          <w:szCs w:val="28"/>
        </w:rPr>
        <w:t>17</w:t>
      </w:r>
      <w:r w:rsidRPr="004725EE">
        <w:rPr>
          <w:rFonts w:ascii="Times New Roman" w:hAnsi="Times New Roman" w:cs="Times New Roman"/>
          <w:sz w:val="28"/>
          <w:szCs w:val="28"/>
        </w:rPr>
        <w:t>.0</w:t>
      </w:r>
      <w:r w:rsidR="00320303">
        <w:rPr>
          <w:rFonts w:ascii="Times New Roman" w:hAnsi="Times New Roman" w:cs="Times New Roman"/>
          <w:sz w:val="28"/>
          <w:szCs w:val="28"/>
        </w:rPr>
        <w:t>3</w:t>
      </w:r>
      <w:r w:rsidRPr="004725EE">
        <w:rPr>
          <w:rFonts w:ascii="Times New Roman" w:hAnsi="Times New Roman" w:cs="Times New Roman"/>
          <w:sz w:val="28"/>
          <w:szCs w:val="28"/>
        </w:rPr>
        <w:t>.20</w:t>
      </w:r>
      <w:r w:rsidR="00911A0C">
        <w:rPr>
          <w:rFonts w:ascii="Times New Roman" w:hAnsi="Times New Roman" w:cs="Times New Roman"/>
          <w:sz w:val="28"/>
          <w:szCs w:val="28"/>
        </w:rPr>
        <w:t>22</w:t>
      </w:r>
      <w:r w:rsidRPr="004725EE">
        <w:rPr>
          <w:rFonts w:ascii="Times New Roman" w:hAnsi="Times New Roman" w:cs="Times New Roman"/>
          <w:sz w:val="28"/>
          <w:szCs w:val="28"/>
        </w:rPr>
        <w:t xml:space="preserve"> г. №1</w:t>
      </w:r>
    </w:p>
    <w:p w:rsidR="004725EE" w:rsidRPr="004725EE" w:rsidRDefault="004725EE" w:rsidP="004725EE">
      <w:pPr>
        <w:tabs>
          <w:tab w:val="left" w:pos="3000"/>
          <w:tab w:val="center" w:pos="4677"/>
        </w:tabs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4725EE" w:rsidRPr="004725EE" w:rsidRDefault="004725EE" w:rsidP="004725EE">
      <w:pPr>
        <w:tabs>
          <w:tab w:val="left" w:pos="3000"/>
          <w:tab w:val="center" w:pos="4677"/>
        </w:tabs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5EE" w:rsidRPr="004725EE" w:rsidRDefault="004725EE" w:rsidP="00911A0C">
      <w:pPr>
        <w:tabs>
          <w:tab w:val="left" w:pos="3000"/>
          <w:tab w:val="center" w:pos="4677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5EE">
        <w:rPr>
          <w:rFonts w:ascii="Times New Roman" w:hAnsi="Times New Roman" w:cs="Times New Roman"/>
          <w:b/>
          <w:sz w:val="28"/>
          <w:szCs w:val="28"/>
        </w:rPr>
        <w:t>План работы Коллегии</w:t>
      </w:r>
    </w:p>
    <w:p w:rsidR="004725EE" w:rsidRDefault="004725EE" w:rsidP="00911A0C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5EE">
        <w:rPr>
          <w:rFonts w:ascii="Times New Roman" w:hAnsi="Times New Roman" w:cs="Times New Roman"/>
          <w:b/>
          <w:sz w:val="28"/>
          <w:szCs w:val="28"/>
        </w:rPr>
        <w:t>Комитета по ветеринарии РД на 20</w:t>
      </w:r>
      <w:r w:rsidR="00911A0C">
        <w:rPr>
          <w:rFonts w:ascii="Times New Roman" w:hAnsi="Times New Roman" w:cs="Times New Roman"/>
          <w:b/>
          <w:sz w:val="28"/>
          <w:szCs w:val="28"/>
        </w:rPr>
        <w:t>22</w:t>
      </w:r>
      <w:r w:rsidRPr="004725E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1A0C" w:rsidRPr="004725EE" w:rsidRDefault="00911A0C" w:rsidP="00911A0C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866"/>
        <w:gridCol w:w="1720"/>
        <w:gridCol w:w="2675"/>
      </w:tblGrid>
      <w:tr w:rsidR="004725EE" w:rsidRPr="004725EE" w:rsidTr="00911A0C">
        <w:tc>
          <w:tcPr>
            <w:tcW w:w="657" w:type="dxa"/>
            <w:shd w:val="clear" w:color="auto" w:fill="auto"/>
          </w:tcPr>
          <w:p w:rsidR="004725EE" w:rsidRPr="004725EE" w:rsidRDefault="004725EE" w:rsidP="00911A0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5E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66" w:type="dxa"/>
            <w:shd w:val="clear" w:color="auto" w:fill="auto"/>
          </w:tcPr>
          <w:p w:rsidR="004725EE" w:rsidRPr="004725EE" w:rsidRDefault="004725EE" w:rsidP="00911A0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5EE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повестки дня</w:t>
            </w:r>
          </w:p>
        </w:tc>
        <w:tc>
          <w:tcPr>
            <w:tcW w:w="1720" w:type="dxa"/>
            <w:shd w:val="clear" w:color="auto" w:fill="auto"/>
          </w:tcPr>
          <w:p w:rsidR="004725EE" w:rsidRPr="004725EE" w:rsidRDefault="004725EE" w:rsidP="00911A0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5EE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675" w:type="dxa"/>
            <w:shd w:val="clear" w:color="auto" w:fill="auto"/>
          </w:tcPr>
          <w:p w:rsidR="004725EE" w:rsidRPr="004725EE" w:rsidRDefault="004725EE" w:rsidP="00911A0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5E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подготовку</w:t>
            </w:r>
          </w:p>
        </w:tc>
      </w:tr>
      <w:tr w:rsidR="004725EE" w:rsidRPr="004725EE" w:rsidTr="00911A0C">
        <w:tc>
          <w:tcPr>
            <w:tcW w:w="657" w:type="dxa"/>
            <w:shd w:val="clear" w:color="auto" w:fill="auto"/>
          </w:tcPr>
          <w:p w:rsidR="004725EE" w:rsidRPr="004725EE" w:rsidRDefault="004725EE" w:rsidP="00911A0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5E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66" w:type="dxa"/>
            <w:shd w:val="clear" w:color="auto" w:fill="auto"/>
          </w:tcPr>
          <w:p w:rsidR="004725EE" w:rsidRPr="004725EE" w:rsidRDefault="004725EE" w:rsidP="00911A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5EE">
              <w:rPr>
                <w:rFonts w:ascii="Times New Roman" w:hAnsi="Times New Roman" w:cs="Times New Roman"/>
                <w:sz w:val="28"/>
                <w:szCs w:val="28"/>
              </w:rPr>
              <w:t>О ходе подготовки к весеннему перегону скота</w:t>
            </w:r>
          </w:p>
        </w:tc>
        <w:tc>
          <w:tcPr>
            <w:tcW w:w="1720" w:type="dxa"/>
            <w:shd w:val="clear" w:color="auto" w:fill="auto"/>
          </w:tcPr>
          <w:p w:rsidR="004725EE" w:rsidRPr="004725EE" w:rsidRDefault="004725EE" w:rsidP="00911A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5E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75" w:type="dxa"/>
            <w:shd w:val="clear" w:color="auto" w:fill="auto"/>
          </w:tcPr>
          <w:p w:rsidR="004725EE" w:rsidRPr="004725EE" w:rsidRDefault="004725EE" w:rsidP="00911A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5EE">
              <w:rPr>
                <w:rFonts w:ascii="Times New Roman" w:hAnsi="Times New Roman" w:cs="Times New Roman"/>
                <w:sz w:val="28"/>
                <w:szCs w:val="28"/>
              </w:rPr>
              <w:t>Попандопуло С.М.</w:t>
            </w:r>
          </w:p>
        </w:tc>
      </w:tr>
      <w:tr w:rsidR="00911A0C" w:rsidRPr="004725EE" w:rsidTr="00911A0C">
        <w:tc>
          <w:tcPr>
            <w:tcW w:w="657" w:type="dxa"/>
            <w:shd w:val="clear" w:color="auto" w:fill="auto"/>
          </w:tcPr>
          <w:p w:rsidR="00911A0C" w:rsidRPr="004725EE" w:rsidRDefault="00911A0C" w:rsidP="00FC4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66" w:type="dxa"/>
            <w:shd w:val="clear" w:color="auto" w:fill="auto"/>
          </w:tcPr>
          <w:p w:rsidR="00911A0C" w:rsidRPr="004725EE" w:rsidRDefault="00911A0C" w:rsidP="00FC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первое полугодие</w:t>
            </w:r>
          </w:p>
        </w:tc>
        <w:tc>
          <w:tcPr>
            <w:tcW w:w="1720" w:type="dxa"/>
            <w:shd w:val="clear" w:color="auto" w:fill="auto"/>
          </w:tcPr>
          <w:p w:rsidR="00911A0C" w:rsidRPr="004725EE" w:rsidRDefault="00911A0C" w:rsidP="00FC4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75" w:type="dxa"/>
            <w:shd w:val="clear" w:color="auto" w:fill="auto"/>
          </w:tcPr>
          <w:p w:rsidR="00911A0C" w:rsidRPr="004725EE" w:rsidRDefault="00911A0C" w:rsidP="00FC4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5EE">
              <w:rPr>
                <w:rFonts w:ascii="Times New Roman" w:hAnsi="Times New Roman" w:cs="Times New Roman"/>
                <w:sz w:val="28"/>
                <w:szCs w:val="28"/>
              </w:rPr>
              <w:t>Попандопуло С.М.</w:t>
            </w:r>
          </w:p>
        </w:tc>
      </w:tr>
      <w:tr w:rsidR="004725EE" w:rsidRPr="004725EE" w:rsidTr="00911A0C">
        <w:tc>
          <w:tcPr>
            <w:tcW w:w="657" w:type="dxa"/>
            <w:shd w:val="clear" w:color="auto" w:fill="auto"/>
          </w:tcPr>
          <w:p w:rsidR="004725EE" w:rsidRPr="004725EE" w:rsidRDefault="004725EE" w:rsidP="00FC4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5E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66" w:type="dxa"/>
            <w:shd w:val="clear" w:color="auto" w:fill="auto"/>
          </w:tcPr>
          <w:p w:rsidR="004725EE" w:rsidRPr="004725EE" w:rsidRDefault="004725EE" w:rsidP="00FC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EE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ветеринарных управлений, в которых выявлены неблагополучные пункты по бруцеллезу </w:t>
            </w:r>
            <w:r w:rsidR="00911A0C">
              <w:rPr>
                <w:rFonts w:ascii="Times New Roman" w:hAnsi="Times New Roman" w:cs="Times New Roman"/>
                <w:sz w:val="28"/>
                <w:szCs w:val="28"/>
              </w:rPr>
              <w:t>и лейкозу за 9 месяцев</w:t>
            </w:r>
          </w:p>
        </w:tc>
        <w:tc>
          <w:tcPr>
            <w:tcW w:w="1720" w:type="dxa"/>
            <w:shd w:val="clear" w:color="auto" w:fill="auto"/>
          </w:tcPr>
          <w:p w:rsidR="004725EE" w:rsidRPr="004725EE" w:rsidRDefault="004725EE" w:rsidP="00FC4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5E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75" w:type="dxa"/>
            <w:shd w:val="clear" w:color="auto" w:fill="auto"/>
          </w:tcPr>
          <w:p w:rsidR="004725EE" w:rsidRPr="004725EE" w:rsidRDefault="004725EE" w:rsidP="00FC4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5EE">
              <w:rPr>
                <w:rFonts w:ascii="Times New Roman" w:hAnsi="Times New Roman" w:cs="Times New Roman"/>
                <w:sz w:val="28"/>
                <w:szCs w:val="28"/>
              </w:rPr>
              <w:t>Попандопуло С.М.</w:t>
            </w:r>
          </w:p>
        </w:tc>
      </w:tr>
    </w:tbl>
    <w:p w:rsidR="00F47A74" w:rsidRPr="00C96DE0" w:rsidRDefault="00F47A74" w:rsidP="004725E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B6A1B" w:rsidRDefault="004B6A1B" w:rsidP="004B6A1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B6A1B" w:rsidSect="008472CA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316A"/>
    <w:multiLevelType w:val="hybridMultilevel"/>
    <w:tmpl w:val="DC06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C2C05"/>
    <w:multiLevelType w:val="hybridMultilevel"/>
    <w:tmpl w:val="5AFE1708"/>
    <w:lvl w:ilvl="0" w:tplc="FEBAE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D8"/>
    <w:rsid w:val="000C2337"/>
    <w:rsid w:val="000E0D8E"/>
    <w:rsid w:val="001A410C"/>
    <w:rsid w:val="00257C0C"/>
    <w:rsid w:val="002B7A34"/>
    <w:rsid w:val="00320303"/>
    <w:rsid w:val="0036142C"/>
    <w:rsid w:val="00370A8C"/>
    <w:rsid w:val="00411FFD"/>
    <w:rsid w:val="004725EE"/>
    <w:rsid w:val="004B1A38"/>
    <w:rsid w:val="004B6A1B"/>
    <w:rsid w:val="004D1F6D"/>
    <w:rsid w:val="004E7514"/>
    <w:rsid w:val="00522F43"/>
    <w:rsid w:val="00627CC8"/>
    <w:rsid w:val="00680112"/>
    <w:rsid w:val="006A7735"/>
    <w:rsid w:val="007B11BB"/>
    <w:rsid w:val="008472CA"/>
    <w:rsid w:val="008A2AFA"/>
    <w:rsid w:val="00911A0C"/>
    <w:rsid w:val="0096084E"/>
    <w:rsid w:val="00996F02"/>
    <w:rsid w:val="00A026A2"/>
    <w:rsid w:val="00AD09AF"/>
    <w:rsid w:val="00B535D8"/>
    <w:rsid w:val="00BD6A48"/>
    <w:rsid w:val="00C96DE0"/>
    <w:rsid w:val="00CD32BD"/>
    <w:rsid w:val="00CF5DA2"/>
    <w:rsid w:val="00E5305F"/>
    <w:rsid w:val="00E76001"/>
    <w:rsid w:val="00E93664"/>
    <w:rsid w:val="00F13BBE"/>
    <w:rsid w:val="00F47A74"/>
    <w:rsid w:val="00F7058E"/>
    <w:rsid w:val="00F927EE"/>
    <w:rsid w:val="00F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0FB12-D477-498E-9C46-449E49D7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D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1F6D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2"/>
    <w:rsid w:val="004725EE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4725EE"/>
    <w:pPr>
      <w:shd w:val="clear" w:color="auto" w:fill="FFFFFF"/>
      <w:spacing w:before="300" w:after="0" w:line="326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2</cp:revision>
  <cp:lastPrinted>2022-03-31T11:18:00Z</cp:lastPrinted>
  <dcterms:created xsi:type="dcterms:W3CDTF">2022-05-31T07:15:00Z</dcterms:created>
  <dcterms:modified xsi:type="dcterms:W3CDTF">2022-05-31T07:15:00Z</dcterms:modified>
</cp:coreProperties>
</file>